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15" w:rsidRDefault="008D7F5B" w:rsidP="0095530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6.4pt;margin-top:0;width:416.4pt;height:29.4pt;z-index:251660288" fillcolor="#369" stroked="f">
            <v:shadow on="t" color="#b2b2b2" opacity="52429f" offset="3pt"/>
            <v:textpath style="font-family:&quot;Times New Roman&quot;;v-text-kern:t" trim="t" fitpath="t" string="Informes de  Auditoría 2015"/>
            <w10:wrap type="square" side="left"/>
          </v:shape>
        </w:pict>
      </w:r>
      <w:r w:rsidR="00955308">
        <w:br w:type="textWrapping" w:clear="all"/>
      </w:r>
    </w:p>
    <w:tbl>
      <w:tblPr>
        <w:tblStyle w:val="Tablaconcuadrcula"/>
        <w:tblW w:w="0" w:type="auto"/>
        <w:tblLook w:val="04A0"/>
      </w:tblPr>
      <w:tblGrid>
        <w:gridCol w:w="13146"/>
      </w:tblGrid>
      <w:tr w:rsidR="000C13FC" w:rsidTr="000C13FC">
        <w:tc>
          <w:tcPr>
            <w:tcW w:w="13146" w:type="dxa"/>
          </w:tcPr>
          <w:p w:rsidR="000C13FC" w:rsidRPr="00455C6E" w:rsidRDefault="000C13FC" w:rsidP="00955308">
            <w:pPr>
              <w:rPr>
                <w:rFonts w:ascii="Comic Sans MS" w:hAnsi="Comic Sans MS"/>
                <w:sz w:val="28"/>
                <w:szCs w:val="28"/>
              </w:rPr>
            </w:pPr>
            <w:r w:rsidRPr="00455C6E">
              <w:rPr>
                <w:rFonts w:ascii="Comic Sans MS" w:hAnsi="Comic Sans MS"/>
                <w:sz w:val="28"/>
                <w:szCs w:val="28"/>
              </w:rPr>
              <w:t xml:space="preserve">NOTA: Si necesita algún informe, favor solicitarlo a la siguiente dirección: </w:t>
            </w:r>
            <w:hyperlink r:id="rId5"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0C13FC" w:rsidRDefault="000C13FC" w:rsidP="00955308"/>
    <w:tbl>
      <w:tblPr>
        <w:tblStyle w:val="Tablaconcuadrcula"/>
        <w:tblW w:w="13146" w:type="dxa"/>
        <w:tblLook w:val="04A0"/>
      </w:tblPr>
      <w:tblGrid>
        <w:gridCol w:w="4382"/>
        <w:gridCol w:w="4382"/>
        <w:gridCol w:w="4382"/>
      </w:tblGrid>
      <w:tr w:rsidR="00E56FF7" w:rsidTr="00E56FF7">
        <w:trPr>
          <w:tblHeader/>
        </w:trPr>
        <w:tc>
          <w:tcPr>
            <w:tcW w:w="4382" w:type="dxa"/>
          </w:tcPr>
          <w:p w:rsidR="00E56FF7" w:rsidRPr="00FD4A35" w:rsidRDefault="00E56FF7"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4382" w:type="dxa"/>
          </w:tcPr>
          <w:p w:rsidR="00E56FF7" w:rsidRPr="00FD4A35" w:rsidRDefault="00E56FF7"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4382" w:type="dxa"/>
          </w:tcPr>
          <w:p w:rsidR="00E56FF7" w:rsidRPr="00FD4A35" w:rsidRDefault="00E56FF7"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E56FF7" w:rsidTr="008E746C">
        <w:trPr>
          <w:tblHeader/>
        </w:trPr>
        <w:tc>
          <w:tcPr>
            <w:tcW w:w="13146" w:type="dxa"/>
            <w:gridSpan w:val="3"/>
          </w:tcPr>
          <w:p w:rsidR="00E56FF7" w:rsidRPr="00F04A00" w:rsidRDefault="00E56FF7" w:rsidP="00F52972">
            <w:pPr>
              <w:tabs>
                <w:tab w:val="left" w:pos="-720"/>
                <w:tab w:val="left" w:pos="0"/>
                <w:tab w:val="left" w:pos="708"/>
              </w:tabs>
              <w:snapToGrid w:val="0"/>
              <w:jc w:val="center"/>
              <w:rPr>
                <w:b/>
                <w:i/>
                <w:color w:val="7030A0"/>
                <w:sz w:val="28"/>
                <w:szCs w:val="28"/>
                <w:lang w:val="es-ES_tradnl"/>
              </w:rPr>
            </w:pPr>
            <w:r w:rsidRPr="00F04A00">
              <w:rPr>
                <w:b/>
                <w:i/>
                <w:color w:val="7030A0"/>
                <w:sz w:val="28"/>
                <w:szCs w:val="28"/>
                <w:lang w:val="es-ES_tradnl"/>
              </w:rPr>
              <w:t xml:space="preserve">INFORMES DE </w:t>
            </w:r>
            <w:r w:rsidR="00F52972" w:rsidRPr="00F04A00">
              <w:rPr>
                <w:b/>
                <w:i/>
                <w:color w:val="7030A0"/>
                <w:sz w:val="28"/>
                <w:szCs w:val="28"/>
                <w:lang w:val="es-ES_tradnl"/>
              </w:rPr>
              <w:t>SEGUMIENTO</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9D49E9">
              <w:rPr>
                <w:rFonts w:ascii="Arial" w:hAnsi="Arial" w:cs="Arial"/>
                <w:lang w:val="es-ES_tradnl"/>
              </w:rPr>
              <w:t xml:space="preserve">Primer seguimiento de recomendaciones dirigidas a </w:t>
            </w:r>
            <w:smartTag w:uri="urn:schemas-microsoft-com:office:smarttags" w:element="PersonName">
              <w:smartTagPr>
                <w:attr w:name="ProductID" w:val="la Direcci￳n"/>
              </w:smartTagPr>
              <w:r w:rsidRPr="009D49E9">
                <w:rPr>
                  <w:rFonts w:ascii="Arial" w:hAnsi="Arial" w:cs="Arial"/>
                  <w:lang w:val="es-ES_tradnl"/>
                </w:rPr>
                <w:t>la Dirección</w:t>
              </w:r>
            </w:smartTag>
            <w:r w:rsidRPr="009D49E9">
              <w:rPr>
                <w:rFonts w:ascii="Arial" w:hAnsi="Arial" w:cs="Arial"/>
                <w:lang w:val="es-ES_tradnl"/>
              </w:rPr>
              <w:t xml:space="preserve"> de </w:t>
            </w:r>
            <w:smartTag w:uri="urn:schemas-microsoft-com:office:smarttags" w:element="PersonName">
              <w:smartTagPr>
                <w:attr w:name="ProductID" w:val="la Escuela Judicial"/>
              </w:smartTagPr>
              <w:smartTag w:uri="urn:schemas-microsoft-com:office:smarttags" w:element="PersonName">
                <w:smartTagPr>
                  <w:attr w:name="ProductID" w:val="la Escuela"/>
                </w:smartTagPr>
                <w:r w:rsidRPr="009D49E9">
                  <w:rPr>
                    <w:rFonts w:ascii="Arial" w:hAnsi="Arial" w:cs="Arial"/>
                    <w:lang w:val="es-ES_tradnl"/>
                  </w:rPr>
                  <w:t>la Escuela</w:t>
                </w:r>
              </w:smartTag>
              <w:r w:rsidRPr="009D49E9">
                <w:rPr>
                  <w:rFonts w:ascii="Arial" w:hAnsi="Arial" w:cs="Arial"/>
                  <w:lang w:val="es-ES_tradnl"/>
                </w:rPr>
                <w:t xml:space="preserve"> Judicial</w:t>
              </w:r>
            </w:smartTag>
            <w:r w:rsidRPr="009D49E9">
              <w:rPr>
                <w:rFonts w:ascii="Arial" w:hAnsi="Arial" w:cs="Arial"/>
                <w:lang w:val="es-ES_tradnl"/>
              </w:rPr>
              <w:t xml:space="preserve"> en el informe N° </w:t>
            </w:r>
            <w:r w:rsidRPr="009D49E9">
              <w:rPr>
                <w:rFonts w:ascii="Arial" w:hAnsi="Arial" w:cs="Arial"/>
                <w:spacing w:val="2"/>
                <w:sz w:val="23"/>
                <w:szCs w:val="23"/>
              </w:rPr>
              <w:t xml:space="preserve">116-15-AF-2013 del 08 de febrero del 2013, </w:t>
            </w:r>
            <w:r w:rsidRPr="009D49E9">
              <w:rPr>
                <w:rFonts w:ascii="Arial" w:hAnsi="Arial" w:cs="Arial"/>
                <w:spacing w:val="-3"/>
                <w:sz w:val="23"/>
                <w:szCs w:val="23"/>
              </w:rPr>
              <w:t xml:space="preserve">relacionadas con el estudio </w:t>
            </w:r>
            <w:r w:rsidRPr="009D49E9">
              <w:rPr>
                <w:rFonts w:ascii="Arial" w:hAnsi="Arial" w:cs="Arial"/>
                <w:sz w:val="23"/>
                <w:szCs w:val="23"/>
              </w:rPr>
              <w:t xml:space="preserve">“Evaluación sobre el manejo de los recursos de </w:t>
            </w:r>
            <w:smartTag w:uri="urn:schemas-microsoft-com:office:smarttags" w:element="PersonName">
              <w:smartTagPr>
                <w:attr w:name="ProductID" w:val="la Caja Chica"/>
              </w:smartTagPr>
              <w:r w:rsidRPr="009D49E9">
                <w:rPr>
                  <w:rFonts w:ascii="Arial" w:hAnsi="Arial" w:cs="Arial"/>
                  <w:sz w:val="23"/>
                  <w:szCs w:val="23"/>
                </w:rPr>
                <w:t>la Caja Chica</w:t>
              </w:r>
            </w:smartTag>
            <w:r w:rsidRPr="009D49E9">
              <w:rPr>
                <w:rFonts w:ascii="Arial" w:hAnsi="Arial" w:cs="Arial"/>
                <w:sz w:val="23"/>
                <w:szCs w:val="23"/>
              </w:rPr>
              <w:t xml:space="preserve"> asignada a la Escuela Judicial”.</w:t>
            </w:r>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rPr>
            </w:pPr>
            <w:r w:rsidRPr="009D49E9">
              <w:rPr>
                <w:rFonts w:ascii="Arial" w:hAnsi="Arial" w:cs="Arial"/>
              </w:rPr>
              <w:t>01-AF-2015</w:t>
            </w:r>
          </w:p>
        </w:tc>
        <w:tc>
          <w:tcPr>
            <w:tcW w:w="4382" w:type="dxa"/>
          </w:tcPr>
          <w:p w:rsidR="00B25765" w:rsidRPr="009D49E9" w:rsidRDefault="00B25765" w:rsidP="00B25765">
            <w:pPr>
              <w:pStyle w:val="Piedepgina"/>
              <w:tabs>
                <w:tab w:val="clear" w:pos="4252"/>
                <w:tab w:val="clear" w:pos="8504"/>
                <w:tab w:val="left" w:pos="-720"/>
                <w:tab w:val="left" w:pos="0"/>
                <w:tab w:val="left" w:pos="708"/>
              </w:tabs>
              <w:snapToGrid w:val="0"/>
              <w:rPr>
                <w:rFonts w:cs="Arial"/>
              </w:rPr>
            </w:pPr>
            <w:r w:rsidRPr="009D49E9">
              <w:rPr>
                <w:rFonts w:cs="Arial"/>
              </w:rPr>
              <w:t>15-01-2015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9D49E9">
              <w:rPr>
                <w:rFonts w:ascii="Arial" w:hAnsi="Arial" w:cs="Arial"/>
                <w:lang w:val="es-ES_tradnl"/>
              </w:rPr>
              <w:t xml:space="preserve">Primer seguimiento de la  recomendación N° </w:t>
            </w:r>
            <w:r w:rsidRPr="009D49E9">
              <w:rPr>
                <w:rFonts w:ascii="Arial" w:hAnsi="Arial" w:cs="Arial"/>
                <w:spacing w:val="2"/>
              </w:rPr>
              <w:t>4.</w:t>
            </w:r>
            <w:r w:rsidRPr="009D49E9">
              <w:rPr>
                <w:rFonts w:ascii="Arial" w:hAnsi="Arial" w:cs="Arial"/>
                <w:color w:val="000000"/>
                <w:spacing w:val="2"/>
              </w:rPr>
              <w:t>4</w:t>
            </w:r>
            <w:r w:rsidRPr="009D49E9">
              <w:rPr>
                <w:rFonts w:ascii="Arial" w:hAnsi="Arial" w:cs="Arial"/>
                <w:lang w:val="es-ES_tradnl"/>
              </w:rPr>
              <w:t xml:space="preserve"> dirigida al Juzgado de Tránsito I Circuito Judicial de San José</w:t>
            </w:r>
            <w:r w:rsidRPr="009D49E9">
              <w:rPr>
                <w:rFonts w:ascii="Arial" w:hAnsi="Arial" w:cs="Arial"/>
                <w:spacing w:val="2"/>
              </w:rPr>
              <w:t>, del informe N° 224-46-AF-2014 del 25 de febrero del 2014, relacionada con el estudio referente a la “Razonabilidad de los montos cancelados por concepto de alquiler y las remodelaciones realizadas a locales que utiliza el Poder Judicial.”,</w:t>
            </w:r>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rPr>
            </w:pPr>
            <w:r w:rsidRPr="009D49E9">
              <w:rPr>
                <w:rFonts w:ascii="Arial" w:hAnsi="Arial" w:cs="Arial"/>
              </w:rPr>
              <w:t>05-AF-2015</w:t>
            </w:r>
          </w:p>
        </w:tc>
        <w:tc>
          <w:tcPr>
            <w:tcW w:w="4382" w:type="dxa"/>
          </w:tcPr>
          <w:p w:rsidR="00B25765" w:rsidRPr="009D49E9" w:rsidRDefault="00B25765" w:rsidP="00B25765">
            <w:pPr>
              <w:pStyle w:val="Piedepgina"/>
              <w:tabs>
                <w:tab w:val="clear" w:pos="4252"/>
                <w:tab w:val="clear" w:pos="8504"/>
                <w:tab w:val="left" w:pos="-720"/>
                <w:tab w:val="left" w:pos="0"/>
                <w:tab w:val="left" w:pos="708"/>
              </w:tabs>
              <w:snapToGrid w:val="0"/>
              <w:rPr>
                <w:rFonts w:cs="Arial"/>
              </w:rPr>
            </w:pPr>
            <w:r w:rsidRPr="009D49E9">
              <w:rPr>
                <w:rFonts w:cs="Arial"/>
              </w:rPr>
              <w:t>16-01-2015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9D49E9">
              <w:rPr>
                <w:rFonts w:ascii="Arial" w:hAnsi="Arial" w:cs="Arial"/>
                <w:lang w:val="es-ES_tradnl"/>
              </w:rPr>
              <w:t xml:space="preserve">Primer seguimiento de la  recomendación 4.4 dirigida al Lic. Andrés Méndez Bonilla, en el informe N° </w:t>
            </w:r>
            <w:r w:rsidRPr="009D49E9">
              <w:rPr>
                <w:rFonts w:ascii="Arial" w:hAnsi="Arial" w:cs="Arial"/>
                <w:spacing w:val="2"/>
              </w:rPr>
              <w:t xml:space="preserve">224-46-AF-2014 del 25 de febrero del 2014, relacionada con el estudio referente a la “Razonabilidad de los montos cancelados por concepto de </w:t>
            </w:r>
            <w:r w:rsidRPr="009D49E9">
              <w:rPr>
                <w:rFonts w:ascii="Arial" w:hAnsi="Arial" w:cs="Arial"/>
                <w:spacing w:val="2"/>
              </w:rPr>
              <w:lastRenderedPageBreak/>
              <w:t>alquiler y las remodelaciones realizadas a locales que utiliza el Poder Judicial.”.</w:t>
            </w:r>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rPr>
            </w:pPr>
            <w:r w:rsidRPr="009D49E9">
              <w:rPr>
                <w:rFonts w:ascii="Arial" w:hAnsi="Arial" w:cs="Arial"/>
              </w:rPr>
              <w:lastRenderedPageBreak/>
              <w:t>06-AF-2015</w:t>
            </w:r>
          </w:p>
        </w:tc>
        <w:tc>
          <w:tcPr>
            <w:tcW w:w="4382" w:type="dxa"/>
          </w:tcPr>
          <w:p w:rsidR="00B25765" w:rsidRPr="009D49E9" w:rsidRDefault="00B25765" w:rsidP="00B25765">
            <w:pPr>
              <w:pStyle w:val="Piedepgina"/>
              <w:tabs>
                <w:tab w:val="clear" w:pos="4252"/>
                <w:tab w:val="clear" w:pos="8504"/>
                <w:tab w:val="left" w:pos="-720"/>
                <w:tab w:val="left" w:pos="0"/>
                <w:tab w:val="left" w:pos="708"/>
              </w:tabs>
              <w:snapToGrid w:val="0"/>
              <w:rPr>
                <w:rFonts w:cs="Arial"/>
              </w:rPr>
            </w:pPr>
            <w:r w:rsidRPr="009D49E9">
              <w:rPr>
                <w:rFonts w:cs="Arial"/>
              </w:rPr>
              <w:t>16-01-2015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 xml:space="preserve">Primer seguimiento de la recomendación N° 4.3, dirigida al Lic. David Brown </w:t>
            </w:r>
            <w:proofErr w:type="spellStart"/>
            <w:r w:rsidRPr="009D49E9">
              <w:rPr>
                <w:rFonts w:ascii="Arial" w:hAnsi="Arial" w:cs="Arial"/>
                <w:spacing w:val="2"/>
              </w:rPr>
              <w:t>Sharpe</w:t>
            </w:r>
            <w:proofErr w:type="spellEnd"/>
            <w:r w:rsidRPr="009D49E9">
              <w:rPr>
                <w:rFonts w:ascii="Arial" w:hAnsi="Arial" w:cs="Arial"/>
                <w:spacing w:val="2"/>
              </w:rPr>
              <w:t xml:space="preserve"> en el informe N° 224-46-AF-2014 del 25 de febrero del 2014, relacionada con el estudio referente a la “Razonabilidad de los montos cancelados por concepto de alquiler y las remodelaciones realizadas a locales que utiliza el Poder Judicial.”</w:t>
            </w:r>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07-AF-2015</w:t>
            </w:r>
          </w:p>
        </w:tc>
        <w:tc>
          <w:tcPr>
            <w:tcW w:w="4382" w:type="dxa"/>
          </w:tcPr>
          <w:p w:rsidR="00B25765" w:rsidRDefault="00B25765" w:rsidP="00B25765">
            <w:pPr>
              <w:pStyle w:val="Piedepgina"/>
              <w:tabs>
                <w:tab w:val="clear" w:pos="4252"/>
                <w:tab w:val="clear" w:pos="8504"/>
                <w:tab w:val="left" w:pos="-720"/>
                <w:tab w:val="left" w:pos="0"/>
                <w:tab w:val="left" w:pos="708"/>
              </w:tabs>
              <w:snapToGrid w:val="0"/>
            </w:pPr>
            <w:r>
              <w:t>16-01-2015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recomendación N° 4.3  dirigida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D49E9">
                  <w:rPr>
                    <w:rFonts w:ascii="Arial" w:hAnsi="Arial" w:cs="Arial"/>
                    <w:spacing w:val="2"/>
                  </w:rPr>
                  <w:t>la Administración</w:t>
                </w:r>
              </w:smartTag>
              <w:r w:rsidRPr="009D49E9">
                <w:rPr>
                  <w:rFonts w:ascii="Arial" w:hAnsi="Arial" w:cs="Arial"/>
                  <w:spacing w:val="2"/>
                </w:rPr>
                <w:t xml:space="preserve"> Regional</w:t>
              </w:r>
            </w:smartTag>
            <w:r w:rsidRPr="009D49E9">
              <w:rPr>
                <w:rFonts w:ascii="Arial" w:hAnsi="Arial" w:cs="Arial"/>
                <w:spacing w:val="2"/>
              </w:rPr>
              <w:t xml:space="preserve"> de Heredia,  en el informe N° 224-46-AF-2014 del 25 de febrero del 2014, relacionada con el estudio referente a la “Razonabilidad de los montos cancelados por concepto de alquiler y las remodelaciones realizadas a locales que utiliza el Poder Judicial.”</w:t>
            </w:r>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08-AF-2015</w:t>
            </w:r>
          </w:p>
        </w:tc>
        <w:tc>
          <w:tcPr>
            <w:tcW w:w="4382" w:type="dxa"/>
          </w:tcPr>
          <w:p w:rsidR="00B25765" w:rsidRDefault="00B25765" w:rsidP="00B25765">
            <w:pPr>
              <w:pStyle w:val="Piedepgina"/>
              <w:tabs>
                <w:tab w:val="clear" w:pos="4252"/>
                <w:tab w:val="clear" w:pos="8504"/>
                <w:tab w:val="left" w:pos="-720"/>
                <w:tab w:val="left" w:pos="0"/>
                <w:tab w:val="left" w:pos="708"/>
              </w:tabs>
              <w:snapToGrid w:val="0"/>
            </w:pPr>
            <w:r>
              <w:t>16-01-2015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recomendaciones dirigidas a </w:t>
            </w:r>
            <w:smartTag w:uri="urn:schemas-microsoft-com:office:smarttags" w:element="PersonName">
              <w:smartTagPr>
                <w:attr w:name="ProductID" w:val="la Dircci￳n Ejecutiva"/>
              </w:smartTagPr>
              <w:smartTag w:uri="urn:schemas-microsoft-com:office:smarttags" w:element="PersonName">
                <w:smartTagPr>
                  <w:attr w:name="ProductID" w:val="la Dircci￳n"/>
                </w:smartTagPr>
                <w:r w:rsidRPr="009D49E9">
                  <w:rPr>
                    <w:rFonts w:ascii="Arial" w:hAnsi="Arial" w:cs="Arial"/>
                    <w:spacing w:val="2"/>
                  </w:rPr>
                  <w:t xml:space="preserve">la </w:t>
                </w:r>
                <w:proofErr w:type="spellStart"/>
                <w:r w:rsidRPr="009D49E9">
                  <w:rPr>
                    <w:rFonts w:ascii="Arial" w:hAnsi="Arial" w:cs="Arial"/>
                    <w:spacing w:val="2"/>
                  </w:rPr>
                  <w:t>Dircción</w:t>
                </w:r>
              </w:smartTag>
              <w:proofErr w:type="spellEnd"/>
              <w:r w:rsidRPr="009D49E9">
                <w:rPr>
                  <w:rFonts w:ascii="Arial" w:hAnsi="Arial" w:cs="Arial"/>
                  <w:spacing w:val="2"/>
                </w:rPr>
                <w:t xml:space="preserve"> Ejecutiva</w:t>
              </w:r>
            </w:smartTag>
            <w:r w:rsidRPr="009D49E9">
              <w:rPr>
                <w:rFonts w:ascii="Arial" w:hAnsi="Arial" w:cs="Arial"/>
                <w:spacing w:val="2"/>
              </w:rPr>
              <w:t>, en el informe N° 224-46-AF-2014 del 25 de febrero del 2014, relacionada con el estudio referente a la “Razonabilidad de los montos cancelados por concepto de alquiler y las remodelaciones realizadas a locales que utiliza el Poder Judicial.”</w:t>
            </w:r>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10-AF-2015</w:t>
            </w:r>
          </w:p>
        </w:tc>
        <w:tc>
          <w:tcPr>
            <w:tcW w:w="4382" w:type="dxa"/>
          </w:tcPr>
          <w:p w:rsidR="00B25765" w:rsidRPr="009D49E9" w:rsidRDefault="00B25765" w:rsidP="00B25765">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16-02-2015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recomendación N° 4.4  dirigida al Depto de Proveeduría, en el informe N° 1234-229-AF-2013 del 14 de noviembre del 2013, relacionada </w:t>
            </w:r>
            <w:r w:rsidRPr="009D49E9">
              <w:rPr>
                <w:rFonts w:ascii="Arial" w:hAnsi="Arial" w:cs="Arial"/>
                <w:spacing w:val="2"/>
              </w:rPr>
              <w:lastRenderedPageBreak/>
              <w:t xml:space="preserve">con el estudio referente a la “Evaluación sobre Licitaciones Abreviadas tramitadas por el Poder Judicial durante el año </w:t>
            </w:r>
            <w:smartTag w:uri="urn:schemas-microsoft-com:office:smarttags" w:element="metricconverter">
              <w:smartTagPr>
                <w:attr w:name="ProductID" w:val="2012.”"/>
              </w:smartTagPr>
              <w:r w:rsidRPr="009D49E9">
                <w:rPr>
                  <w:rFonts w:ascii="Arial" w:hAnsi="Arial" w:cs="Arial"/>
                  <w:spacing w:val="2"/>
                </w:rPr>
                <w:t>2012.”</w:t>
              </w:r>
            </w:smartTag>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10-AF-2015</w:t>
            </w:r>
          </w:p>
        </w:tc>
        <w:tc>
          <w:tcPr>
            <w:tcW w:w="4382" w:type="dxa"/>
          </w:tcPr>
          <w:p w:rsidR="00B25765" w:rsidRPr="009D49E9" w:rsidRDefault="00B25765" w:rsidP="00B25765">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16-01-2015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 xml:space="preserve">Primer seguimiento de recomendaciones dirigidas a </w:t>
            </w:r>
            <w:smartTag w:uri="urn:schemas-microsoft-com:office:smarttags" w:element="PersonName">
              <w:smartTagPr>
                <w:attr w:name="ProductID" w:val="la Direcci￳n"/>
              </w:smartTagPr>
              <w:r w:rsidRPr="009D49E9">
                <w:rPr>
                  <w:rFonts w:ascii="Arial" w:hAnsi="Arial" w:cs="Arial"/>
                  <w:spacing w:val="2"/>
                </w:rPr>
                <w:t>la Dirección</w:t>
              </w:r>
            </w:smartTag>
            <w:r w:rsidRPr="009D49E9">
              <w:rPr>
                <w:rFonts w:ascii="Arial" w:hAnsi="Arial" w:cs="Arial"/>
                <w:spacing w:val="2"/>
              </w:rPr>
              <w:t xml:space="preserve"> de Tecnología de Información, en el informe N° 1162-102-AEE-2013 del 30 de octubre de 2013, relacionadas con el estudio “Evaluación sobre el control de activos en el Poder Judicial”.</w:t>
            </w:r>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12-AF-2015</w:t>
            </w:r>
          </w:p>
        </w:tc>
        <w:tc>
          <w:tcPr>
            <w:tcW w:w="4382" w:type="dxa"/>
          </w:tcPr>
          <w:p w:rsidR="00B25765" w:rsidRPr="009D49E9" w:rsidRDefault="00B25765" w:rsidP="00B25765">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16-01-2015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recomendación N° 4.5 dirigida a </w:t>
            </w:r>
            <w:smartTag w:uri="urn:schemas-microsoft-com:office:smarttags" w:element="PersonName">
              <w:smartTagPr>
                <w:attr w:name="ProductID" w:val="la Direcci￳n"/>
              </w:smartTagPr>
              <w:r w:rsidRPr="009D49E9">
                <w:rPr>
                  <w:rFonts w:ascii="Arial" w:hAnsi="Arial" w:cs="Arial"/>
                  <w:spacing w:val="2"/>
                </w:rPr>
                <w:t>la Dirección</w:t>
              </w:r>
            </w:smartTag>
            <w:r w:rsidRPr="009D49E9">
              <w:rPr>
                <w:rFonts w:ascii="Arial" w:hAnsi="Arial" w:cs="Arial"/>
                <w:spacing w:val="2"/>
              </w:rPr>
              <w:t xml:space="preserve"> de Tecnología de información en el informe N° 70-12-AF-2014 del 23 de enero del 2014, relacionada con el estudio referente a la “Evaluación sobre Licitaciones Abreviadas tramitadas por el Poder Judicial durante el año </w:t>
            </w:r>
            <w:smartTag w:uri="urn:schemas-microsoft-com:office:smarttags" w:element="metricconverter">
              <w:smartTagPr>
                <w:attr w:name="ProductID" w:val="2012.”"/>
              </w:smartTagPr>
              <w:r w:rsidRPr="009D49E9">
                <w:rPr>
                  <w:rFonts w:ascii="Arial" w:hAnsi="Arial" w:cs="Arial"/>
                  <w:spacing w:val="2"/>
                </w:rPr>
                <w:t>2012.</w:t>
              </w:r>
            </w:smartTag>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13-AF-2015</w:t>
            </w:r>
          </w:p>
        </w:tc>
        <w:tc>
          <w:tcPr>
            <w:tcW w:w="4382" w:type="dxa"/>
          </w:tcPr>
          <w:p w:rsidR="00B25765" w:rsidRPr="009D49E9" w:rsidRDefault="00B25765" w:rsidP="00B25765">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16-01-2015</w:t>
            </w:r>
          </w:p>
        </w:tc>
      </w:tr>
      <w:tr w:rsidR="00B25765" w:rsidTr="00E56FF7">
        <w:tc>
          <w:tcPr>
            <w:tcW w:w="4382" w:type="dxa"/>
          </w:tcPr>
          <w:p w:rsidR="00B25765" w:rsidRPr="009D49E9" w:rsidRDefault="00B25765" w:rsidP="00B25765">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recomendaciones dirigidas al Departamento de Proveeduría, en el informe N° 70-12-AF-2014 del 23 de enero del 2014, relacionada con el estudio referente a la “Evaluación sobre Licitaciones Abreviadas tramitadas por el Poder Judicial durante el año </w:t>
            </w:r>
            <w:smartTag w:uri="urn:schemas-microsoft-com:office:smarttags" w:element="metricconverter">
              <w:smartTagPr>
                <w:attr w:name="ProductID" w:val="2012.”"/>
              </w:smartTagPr>
              <w:r w:rsidRPr="009D49E9">
                <w:rPr>
                  <w:rFonts w:ascii="Arial" w:hAnsi="Arial" w:cs="Arial"/>
                  <w:spacing w:val="2"/>
                </w:rPr>
                <w:t>2012.”</w:t>
              </w:r>
            </w:smartTag>
          </w:p>
        </w:tc>
        <w:tc>
          <w:tcPr>
            <w:tcW w:w="4382" w:type="dxa"/>
          </w:tcPr>
          <w:p w:rsidR="00B25765" w:rsidRPr="009D49E9" w:rsidRDefault="00B25765" w:rsidP="00B25765">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14-AF-2015</w:t>
            </w:r>
          </w:p>
        </w:tc>
        <w:tc>
          <w:tcPr>
            <w:tcW w:w="4382" w:type="dxa"/>
          </w:tcPr>
          <w:p w:rsidR="00B25765" w:rsidRPr="009D49E9" w:rsidRDefault="00B25765" w:rsidP="00B25765">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16-01-2015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recomendación N° 4.3 dirigida a </w:t>
            </w:r>
            <w:smartTag w:uri="urn:schemas-microsoft-com:office:smarttags" w:element="PersonName">
              <w:smartTagPr>
                <w:attr w:name="ProductID" w:val="la Administraci￳n"/>
              </w:smartTagPr>
              <w:r w:rsidRPr="009D49E9">
                <w:rPr>
                  <w:rFonts w:ascii="Arial" w:hAnsi="Arial" w:cs="Arial"/>
                  <w:spacing w:val="2"/>
                </w:rPr>
                <w:t>la Administración</w:t>
              </w:r>
            </w:smartTag>
            <w:r w:rsidRPr="009D49E9">
              <w:rPr>
                <w:rFonts w:ascii="Arial" w:hAnsi="Arial" w:cs="Arial"/>
                <w:spacing w:val="2"/>
              </w:rPr>
              <w:t xml:space="preserve"> de Tribunales del I Circuito Judicial San José, en el informe N° 224-46-AF-2014 del 25 de febrero del 2014, relacionada </w:t>
            </w:r>
            <w:r w:rsidRPr="009D49E9">
              <w:rPr>
                <w:rFonts w:ascii="Arial" w:hAnsi="Arial" w:cs="Arial"/>
                <w:spacing w:val="2"/>
              </w:rPr>
              <w:lastRenderedPageBreak/>
              <w:t>con el estudio referente a la “Razonabilidad de los montos cancelados por concepto de alquiler y las remodelaciones realizadas a locales que utiliza el Poder Judicial.”</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15-AF-2015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16-01-2015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Primer seguimiento de recomendaciones dirigidas al Depto de Proveeduría, contenidas en el informe N° 562-78-AF-2014 del 04 de junio del 2014, relacionadas con el estudio “evaluación de las adquisiciones y Pago de los bienes y servicios cancelados por medio de la “Gestión de compras menores”, a cargo del Departamento de Proveeduría”.</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17-AF-2015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20-01-2015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Primer seguimiento de recomendaciones emitidas al Consejo Superior en informes 562-78-AF-2014 Gestión de Compras Menores y 244-49-AF-2014 sobre Evaluación sobre la implementación de las Normas Internacionales de Contabilidad para el Sector Público en el Poder Judicial</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62-18-SAF-2015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21-01-2015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recomendaciones dirigidas a </w:t>
            </w:r>
            <w:smartTag w:uri="urn:schemas-microsoft-com:office:smarttags" w:element="PersonName">
              <w:smartTagPr>
                <w:attr w:name="ProductID" w:val="la Direcci￳n Ejecutiva"/>
              </w:smartTagPr>
              <w:r w:rsidRPr="009D49E9">
                <w:rPr>
                  <w:rFonts w:ascii="Arial" w:hAnsi="Arial" w:cs="Arial"/>
                  <w:spacing w:val="2"/>
                </w:rPr>
                <w:t>la Dirección Ejecutiva</w:t>
              </w:r>
            </w:smartTag>
            <w:r w:rsidRPr="009D49E9">
              <w:rPr>
                <w:rFonts w:ascii="Arial" w:hAnsi="Arial" w:cs="Arial"/>
                <w:spacing w:val="2"/>
              </w:rPr>
              <w:t>, relacionadas con el informe N° 224-46-AF-2014 del 25 de febrero del 2014, relacionada con el estudio sobre la “Razonabilidad de los montos cancelados por concepto de alquiler y las remodelaciones realizadas a locales que utiliza el Poder Judicial.”,</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19-AF-2015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20-01-2015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las </w:t>
            </w:r>
            <w:r w:rsidRPr="009D49E9">
              <w:rPr>
                <w:rFonts w:ascii="Arial" w:hAnsi="Arial" w:cs="Arial"/>
                <w:spacing w:val="2"/>
              </w:rPr>
              <w:lastRenderedPageBreak/>
              <w:t xml:space="preserve">recomendaciones N° 4 y </w:t>
            </w:r>
            <w:smartTag w:uri="urn:schemas-microsoft-com:office:smarttags" w:element="PersonName">
              <w:smartTagPr>
                <w:attr w:name="ProductID" w:val="la N"/>
              </w:smartTagPr>
              <w:r w:rsidRPr="009D49E9">
                <w:rPr>
                  <w:rFonts w:ascii="Arial" w:hAnsi="Arial" w:cs="Arial"/>
                  <w:spacing w:val="2"/>
                </w:rPr>
                <w:t>la N</w:t>
              </w:r>
            </w:smartTag>
            <w:r w:rsidRPr="009D49E9">
              <w:rPr>
                <w:rFonts w:ascii="Arial" w:hAnsi="Arial" w:cs="Arial"/>
                <w:spacing w:val="2"/>
              </w:rPr>
              <w:t xml:space="preserve">° 17 dirigidas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9D49E9">
                  <w:rPr>
                    <w:rFonts w:ascii="Arial" w:hAnsi="Arial" w:cs="Arial"/>
                    <w:spacing w:val="2"/>
                  </w:rPr>
                  <w:t>la Dirección</w:t>
                </w:r>
              </w:smartTag>
              <w:r w:rsidRPr="009D49E9">
                <w:rPr>
                  <w:rFonts w:ascii="Arial" w:hAnsi="Arial" w:cs="Arial"/>
                  <w:spacing w:val="2"/>
                </w:rPr>
                <w:t xml:space="preserve"> Ejecutiva</w:t>
              </w:r>
            </w:smartTag>
            <w:r w:rsidRPr="009D49E9">
              <w:rPr>
                <w:rFonts w:ascii="Arial" w:hAnsi="Arial" w:cs="Arial"/>
                <w:spacing w:val="2"/>
              </w:rPr>
              <w:t>, contenidas con el informe N° 1249-216-AF-2013 del 18 de noviembre de 2013, relacionada con el estudio referente a la “Razonabilidad de los cálculos que realiza el Departamento de Gestión Humana, sobre el pago de preaviso y cesantía, que se cancelan a los servidores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20-AF-2015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20-01-2015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 xml:space="preserve">Primer seguimiento de las recomendaciones N° </w:t>
            </w:r>
            <w:smartTag w:uri="urn:schemas-microsoft-com:office:smarttags" w:element="metricconverter">
              <w:smartTagPr>
                <w:attr w:name="ProductID" w:val="15 a"/>
              </w:smartTagPr>
              <w:r w:rsidRPr="009D49E9">
                <w:rPr>
                  <w:rFonts w:ascii="Arial" w:hAnsi="Arial" w:cs="Arial"/>
                  <w:spacing w:val="2"/>
                </w:rPr>
                <w:t>15 a</w:t>
              </w:r>
            </w:smartTag>
            <w:r w:rsidRPr="009D49E9">
              <w:rPr>
                <w:rFonts w:ascii="Arial" w:hAnsi="Arial" w:cs="Arial"/>
                <w:spacing w:val="2"/>
              </w:rPr>
              <w:t xml:space="preserve"> </w:t>
            </w:r>
            <w:smartTag w:uri="urn:schemas-microsoft-com:office:smarttags" w:element="PersonName">
              <w:smartTagPr>
                <w:attr w:name="ProductID" w:val="la N"/>
              </w:smartTagPr>
              <w:r w:rsidRPr="009D49E9">
                <w:rPr>
                  <w:rFonts w:ascii="Arial" w:hAnsi="Arial" w:cs="Arial"/>
                  <w:spacing w:val="2"/>
                </w:rPr>
                <w:t>la N</w:t>
              </w:r>
            </w:smartTag>
            <w:r w:rsidRPr="009D49E9">
              <w:rPr>
                <w:rFonts w:ascii="Arial" w:hAnsi="Arial" w:cs="Arial"/>
                <w:spacing w:val="2"/>
              </w:rPr>
              <w:t xml:space="preserve">° 16 dirigidas a </w:t>
            </w:r>
            <w:smartTag w:uri="urn:schemas-microsoft-com:office:smarttags" w:element="PersonName">
              <w:smartTagPr>
                <w:attr w:name="ProductID" w:val="la Direcci￳n"/>
              </w:smartTagPr>
              <w:r w:rsidRPr="009D49E9">
                <w:rPr>
                  <w:rFonts w:ascii="Arial" w:hAnsi="Arial" w:cs="Arial"/>
                  <w:spacing w:val="2"/>
                </w:rPr>
                <w:t>la Dirección</w:t>
              </w:r>
            </w:smartTag>
            <w:r w:rsidRPr="009D49E9">
              <w:rPr>
                <w:rFonts w:ascii="Arial" w:hAnsi="Arial" w:cs="Arial"/>
                <w:spacing w:val="2"/>
              </w:rPr>
              <w:t xml:space="preserve"> de Tecnología de Información, contenidas en el informe N° 1249-216-AF-2013 del 18 de noviembre de 2013, relacionada con el estudio referente a la “Razonabilidad de los cálculos que realiza el Departamento de Gestión Humana, sobre el pago de preaviso y cesantía, que se cancelan a los servidores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21-AF-2015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20-01-2015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recomendaciones dirigidas a Gestión Humana, contenidas en el informe  N°1249-216-AF-2013 del 18 de noviembre de 2013, relacionada con el estudio referente a la “Razonabilidad de los cálculos que realiza el Departamento de Gestión Humana, sobre el pago de preaviso y cesantía, que se cancelan a los servidores judiciales”. </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23-AF-2015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21-01-2015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recomendaciones </w:t>
            </w:r>
            <w:r w:rsidRPr="009D49E9">
              <w:rPr>
                <w:rFonts w:ascii="Arial" w:hAnsi="Arial" w:cs="Arial"/>
                <w:spacing w:val="2"/>
              </w:rPr>
              <w:lastRenderedPageBreak/>
              <w:t>emitidas al Consejo Superior en informe 70-12-AF-2014- Evaluación de licitaciones abreviadas tramitadas por el Departamento de Proveeduría Judicial del Poder Judicial</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70-16-AF-2015</w:t>
            </w:r>
          </w:p>
        </w:tc>
        <w:tc>
          <w:tcPr>
            <w:tcW w:w="4382" w:type="dxa"/>
          </w:tcPr>
          <w:p w:rsidR="00CA5DCA" w:rsidRDefault="00CA5DCA" w:rsidP="00CA5DCA">
            <w:pPr>
              <w:pStyle w:val="Piedepgina"/>
              <w:tabs>
                <w:tab w:val="clear" w:pos="4252"/>
                <w:tab w:val="clear" w:pos="8504"/>
                <w:tab w:val="left" w:pos="-720"/>
                <w:tab w:val="left" w:pos="0"/>
                <w:tab w:val="left" w:pos="708"/>
              </w:tabs>
              <w:snapToGrid w:val="0"/>
            </w:pPr>
            <w:r>
              <w:t>22-01-2015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 xml:space="preserve">Primer seguimiento respecto a las recomendaciones de </w:t>
            </w:r>
            <w:smartTag w:uri="urn:schemas-microsoft-com:office:smarttags" w:element="PersonName">
              <w:smartTagPr>
                <w:attr w:name="ProductID" w:val="la N"/>
              </w:smartTagPr>
              <w:r w:rsidRPr="009D49E9">
                <w:rPr>
                  <w:rFonts w:ascii="Arial" w:hAnsi="Arial" w:cs="Arial"/>
                  <w:spacing w:val="2"/>
                </w:rPr>
                <w:t>la N</w:t>
              </w:r>
            </w:smartTag>
            <w:r w:rsidRPr="009D49E9">
              <w:rPr>
                <w:rFonts w:ascii="Arial" w:hAnsi="Arial" w:cs="Arial"/>
                <w:spacing w:val="2"/>
              </w:rPr>
              <w:t xml:space="preserve">° </w:t>
            </w:r>
            <w:smartTag w:uri="urn:schemas-microsoft-com:office:smarttags" w:element="metricconverter">
              <w:smartTagPr>
                <w:attr w:name="ProductID" w:val="1 a"/>
              </w:smartTagPr>
              <w:r w:rsidRPr="009D49E9">
                <w:rPr>
                  <w:rFonts w:ascii="Arial" w:hAnsi="Arial" w:cs="Arial"/>
                  <w:spacing w:val="2"/>
                </w:rPr>
                <w:t>1 a</w:t>
              </w:r>
            </w:smartTag>
            <w:r w:rsidRPr="009D49E9">
              <w:rPr>
                <w:rFonts w:ascii="Arial" w:hAnsi="Arial" w:cs="Arial"/>
                <w:spacing w:val="2"/>
              </w:rPr>
              <w:t xml:space="preserve"> </w:t>
            </w:r>
            <w:smartTag w:uri="urn:schemas-microsoft-com:office:smarttags" w:element="PersonName">
              <w:smartTagPr>
                <w:attr w:name="ProductID" w:val="la N"/>
              </w:smartTagPr>
              <w:r w:rsidRPr="009D49E9">
                <w:rPr>
                  <w:rFonts w:ascii="Arial" w:hAnsi="Arial" w:cs="Arial"/>
                  <w:spacing w:val="2"/>
                </w:rPr>
                <w:t>la N</w:t>
              </w:r>
            </w:smartTag>
            <w:r w:rsidRPr="009D49E9">
              <w:rPr>
                <w:rFonts w:ascii="Arial" w:hAnsi="Arial" w:cs="Arial"/>
                <w:spacing w:val="2"/>
              </w:rPr>
              <w:t>° 3, del informe N° 1249-216-AF-2013 del 18 de noviembre de 2013, relacionadas con el estudio referente a la “Razonabilidad de los cálculos que realiza el Departamento de Gestión Humana, sobre el pago de preaviso y cesantía,  que se cancelan a los servidores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71-25-SAF-2015</w:t>
            </w:r>
          </w:p>
        </w:tc>
        <w:tc>
          <w:tcPr>
            <w:tcW w:w="4382" w:type="dxa"/>
          </w:tcPr>
          <w:p w:rsidR="00CA5DCA" w:rsidRDefault="00CA5DCA" w:rsidP="00CA5DCA">
            <w:pPr>
              <w:pStyle w:val="Piedepgina"/>
              <w:tabs>
                <w:tab w:val="clear" w:pos="4252"/>
                <w:tab w:val="clear" w:pos="8504"/>
                <w:tab w:val="left" w:pos="-720"/>
                <w:tab w:val="left" w:pos="0"/>
                <w:tab w:val="left" w:pos="708"/>
              </w:tabs>
              <w:snapToGrid w:val="0"/>
            </w:pPr>
            <w:r>
              <w:t>23-01-2015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recomendaciones dirigidas a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9D49E9">
                  <w:rPr>
                    <w:rFonts w:ascii="Arial" w:hAnsi="Arial" w:cs="Arial"/>
                    <w:spacing w:val="2"/>
                  </w:rPr>
                  <w:t>la Dirección</w:t>
                </w:r>
              </w:smartTag>
              <w:r w:rsidRPr="009D49E9">
                <w:rPr>
                  <w:rFonts w:ascii="Arial" w:hAnsi="Arial" w:cs="Arial"/>
                  <w:spacing w:val="2"/>
                </w:rPr>
                <w:t xml:space="preserve"> General</w:t>
              </w:r>
            </w:smartTag>
            <w:r w:rsidRPr="009D49E9">
              <w:rPr>
                <w:rFonts w:ascii="Arial" w:hAnsi="Arial" w:cs="Arial"/>
                <w:spacing w:val="2"/>
              </w:rPr>
              <w:t xml:space="preserve"> del O.I.J, del informe N° 562-78-AF-2014, del 04 de junio del 2014, relacionadas con el estudio “evaluación de las adquisiciones y pagos de los bienes y servicios cancelados por medio de la “Gestión de Compras Menores” a cargo del Departamento de Proveeduría”,</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27-SAF-2015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27-01-2015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Primer seguimiento de recomendación N° 4.6 dirigida al Depto de Proveeduría del informe N°244-49-AF-2014 del 28 de febrero del 2014, relacionadas con el estudio “evaluación sobre la implementación de las NICSP en el Poder Judicial”,</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28-SAF-2015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27-01-2015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las  recomendaciones No. 4.6 y No. 4.7, </w:t>
            </w:r>
            <w:r w:rsidRPr="009D49E9">
              <w:rPr>
                <w:rFonts w:ascii="Arial" w:hAnsi="Arial" w:cs="Arial"/>
                <w:spacing w:val="2"/>
              </w:rPr>
              <w:lastRenderedPageBreak/>
              <w:t xml:space="preserve">dirigidas a </w:t>
            </w:r>
            <w:smartTag w:uri="urn:schemas-microsoft-com:office:smarttags" w:element="PersonName">
              <w:smartTagPr>
                <w:attr w:name="ProductID" w:val="la Direcci￳n"/>
              </w:smartTagPr>
              <w:r w:rsidRPr="009D49E9">
                <w:rPr>
                  <w:rFonts w:ascii="Arial" w:hAnsi="Arial" w:cs="Arial"/>
                  <w:spacing w:val="2"/>
                </w:rPr>
                <w:t>la Dirección</w:t>
              </w:r>
            </w:smartTag>
            <w:r w:rsidRPr="009D49E9">
              <w:rPr>
                <w:rFonts w:ascii="Arial" w:hAnsi="Arial" w:cs="Arial"/>
                <w:spacing w:val="2"/>
              </w:rPr>
              <w:t xml:space="preserve"> de Tecnología de Información, del informe del informe No. 244-49-AF-2014 del 28 de febrero del 2014, relacionadas con el estudio “evaluación sobre la implementación de las NICSP en el Poder Judicial”.</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29-SAF-2015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27-01-2015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Primer seguimiento de la recomendación N° 4.6 dirigida al Departamento Financiero Contable, del informe No. 244-49-AF-2014 del 28 de febrero del 2014, relacionadas con el estudio “evaluación sobre la implementación de las NICSP en el Poder Judicial”.</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30-SAF-2015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27-01-2015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recomendación N° 4.1 dirigida al O.I.J, en el informe N° 187-09-AF-2014 del 14 de febrero del 2014, relacionada con el estudio referente a la “Evaluación sobre Licitaciones Públicas tramitadas por el Poder Judicial durante los años 2011 y </w:t>
            </w:r>
            <w:smartTag w:uri="urn:schemas-microsoft-com:office:smarttags" w:element="metricconverter">
              <w:smartTagPr>
                <w:attr w:name="ProductID" w:val="2012.”"/>
              </w:smartTagPr>
              <w:r w:rsidRPr="009D49E9">
                <w:rPr>
                  <w:rFonts w:ascii="Arial" w:hAnsi="Arial" w:cs="Arial"/>
                  <w:spacing w:val="2"/>
                </w:rPr>
                <w:t>2012.”</w:t>
              </w:r>
            </w:smartTag>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33-SAF-2015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27-01-2015</w:t>
            </w:r>
          </w:p>
        </w:tc>
      </w:tr>
      <w:tr w:rsidR="00CA5DCA" w:rsidTr="00E56FF7">
        <w:tc>
          <w:tcPr>
            <w:tcW w:w="4382" w:type="dxa"/>
          </w:tcPr>
          <w:p w:rsidR="00CA5DCA" w:rsidRPr="009D49E9" w:rsidRDefault="00CA5DCA" w:rsidP="00CA5DCA">
            <w:pPr>
              <w:rPr>
                <w:rFonts w:ascii="Arial" w:hAnsi="Arial" w:cs="Arial"/>
                <w:spacing w:val="2"/>
              </w:rPr>
            </w:pPr>
            <w:r w:rsidRPr="009D49E9">
              <w:rPr>
                <w:rFonts w:ascii="Arial" w:hAnsi="Arial" w:cs="Arial"/>
                <w:spacing w:val="2"/>
              </w:rPr>
              <w:t xml:space="preserve">Informe sobre el resultado del primer seguimiento de recomendaciones de auditoría dirigidas a </w:t>
            </w:r>
            <w:smartTag w:uri="urn:schemas-microsoft-com:office:smarttags" w:element="PersonName">
              <w:smartTagPr>
                <w:attr w:name="ProductID" w:val="la Corte Plena"/>
              </w:smartTagPr>
              <w:r w:rsidRPr="009D49E9">
                <w:rPr>
                  <w:rFonts w:ascii="Arial" w:hAnsi="Arial" w:cs="Arial"/>
                  <w:spacing w:val="2"/>
                </w:rPr>
                <w:t>la Corte Plena</w:t>
              </w:r>
            </w:smartTag>
            <w:r w:rsidRPr="009D49E9">
              <w:rPr>
                <w:rFonts w:ascii="Arial" w:hAnsi="Arial" w:cs="Arial"/>
                <w:spacing w:val="2"/>
              </w:rPr>
              <w:t xml:space="preserve"> (832-70-AEE-2013)</w:t>
            </w:r>
          </w:p>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03-01-AEE-2015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06-01-2015</w:t>
            </w:r>
          </w:p>
        </w:tc>
      </w:tr>
      <w:tr w:rsidR="00CA5DCA" w:rsidTr="00E56FF7">
        <w:tc>
          <w:tcPr>
            <w:tcW w:w="4382" w:type="dxa"/>
          </w:tcPr>
          <w:p w:rsidR="00CA5DCA" w:rsidRPr="009D49E9" w:rsidRDefault="00CA5DCA" w:rsidP="00CA5DCA">
            <w:pPr>
              <w:rPr>
                <w:rFonts w:ascii="Arial" w:hAnsi="Arial" w:cs="Arial"/>
                <w:spacing w:val="2"/>
              </w:rPr>
            </w:pPr>
            <w:r w:rsidRPr="009D49E9">
              <w:rPr>
                <w:rFonts w:ascii="Arial" w:hAnsi="Arial" w:cs="Arial"/>
                <w:spacing w:val="2"/>
              </w:rPr>
              <w:t>Informe sobre el resultado del primer seguimiento de recomendaciones de auditoría dirigidas al Consejo Superior (496-46-AEE-2013, 832-70-AEE-2013, 495-47-AEE-2013, 259-19-AEE-2014 y 1162-102-AEE-2013)</w:t>
            </w:r>
          </w:p>
          <w:p w:rsidR="00CA5DCA" w:rsidRPr="009D49E9" w:rsidRDefault="00CA5DCA" w:rsidP="00CA5DCA">
            <w:pPr>
              <w:rPr>
                <w:rFonts w:ascii="Arial" w:hAnsi="Arial" w:cs="Arial"/>
                <w:spacing w:val="2"/>
              </w:rPr>
            </w:pPr>
          </w:p>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04-02-AEE-2015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06-01-2015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Recomendaciones N° 4.1, 4.2 y 4.3, dirigidas al Consejo Superior, cuyos plazos de implementación ya vencieron, las cuales fueron emitidas en el informe N°1301-141-AEE-2013, relacionado con el estudio “Evaluación de la modalidad de teletrabajo en el Poder Judicial</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39-10-SAEE-2015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14-01-2015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recomendaciones dirigidas a </w:t>
            </w:r>
            <w:smartTag w:uri="urn:schemas-microsoft-com:office:smarttags" w:element="PersonName">
              <w:smartTagPr>
                <w:attr w:name="ProductID" w:val="la Direcci￳n Ejecutiva"/>
              </w:smartTagPr>
              <w:r w:rsidRPr="009D49E9">
                <w:rPr>
                  <w:rFonts w:ascii="Arial" w:hAnsi="Arial" w:cs="Arial"/>
                  <w:spacing w:val="2"/>
                </w:rPr>
                <w:t>la Dirección Ejecutiva</w:t>
              </w:r>
            </w:smartTag>
            <w:r w:rsidRPr="009D49E9">
              <w:rPr>
                <w:rFonts w:ascii="Arial" w:hAnsi="Arial" w:cs="Arial"/>
                <w:spacing w:val="2"/>
              </w:rPr>
              <w:t xml:space="preserve">, las cuales fueron emitidas en el informe N°259-19-AEE-2014 del 03 de marzo de 2014 Evaluación para mejorar el proceso de nombramiento de los auxiliares de la justicia y su incidencia en la celeridad de los asuntos”, y 495-47-AEE-2013 del 27 de mayo de 2013 “Estudio sobre la evaluación de la gestión desarrollada por el Poder Judicial en la aplicación de las políticas de accesibilidad en la materia de  infraestructura y la gestión de </w:t>
            </w:r>
            <w:smartTag w:uri="urn:schemas-microsoft-com:office:smarttags" w:element="PersonName">
              <w:smartTagPr>
                <w:attr w:name="ProductID" w:val="la Unidad"/>
              </w:smartTagPr>
              <w:r w:rsidRPr="009D49E9">
                <w:rPr>
                  <w:rFonts w:ascii="Arial" w:hAnsi="Arial" w:cs="Arial"/>
                  <w:spacing w:val="2"/>
                </w:rPr>
                <w:t>la Unidad</w:t>
              </w:r>
            </w:smartTag>
            <w:r w:rsidRPr="009D49E9">
              <w:rPr>
                <w:rFonts w:ascii="Arial" w:hAnsi="Arial" w:cs="Arial"/>
                <w:spacing w:val="2"/>
              </w:rPr>
              <w:t xml:space="preserve"> de Acceso a la Justicia”.</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04-AEE-2015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06/01/2015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recomendación 4.3 dirigida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D49E9">
                  <w:rPr>
                    <w:rFonts w:ascii="Arial" w:hAnsi="Arial" w:cs="Arial"/>
                    <w:spacing w:val="2"/>
                  </w:rPr>
                  <w:t>la Administración</w:t>
                </w:r>
              </w:smartTag>
              <w:r w:rsidRPr="009D49E9">
                <w:rPr>
                  <w:rFonts w:ascii="Arial" w:hAnsi="Arial" w:cs="Arial"/>
                  <w:spacing w:val="2"/>
                </w:rPr>
                <w:t xml:space="preserve"> Regional</w:t>
              </w:r>
            </w:smartTag>
            <w:r w:rsidRPr="009D49E9">
              <w:rPr>
                <w:rFonts w:ascii="Arial" w:hAnsi="Arial" w:cs="Arial"/>
                <w:spacing w:val="2"/>
              </w:rPr>
              <w:t xml:space="preserve"> de Goicoechea, del informe Nº 1362-146-AEE-2013 del 12 del 12 de 2013, relacionada con el estudio “Evaluación de la efectividad de los Técnicos Supernumerarios de las Administraciones Regionales, Dirección Ejecutiva y Presidencia de </w:t>
            </w:r>
            <w:smartTag w:uri="urn:schemas-microsoft-com:office:smarttags" w:element="PersonName">
              <w:smartTagPr>
                <w:attr w:name="ProductID" w:val="la Corte"/>
              </w:smartTagPr>
              <w:r w:rsidRPr="009D49E9">
                <w:rPr>
                  <w:rFonts w:ascii="Arial" w:hAnsi="Arial" w:cs="Arial"/>
                  <w:spacing w:val="2"/>
                </w:rPr>
                <w:t>la Corte</w:t>
              </w:r>
            </w:smartTag>
            <w:r w:rsidRPr="009D49E9">
              <w:rPr>
                <w:rFonts w:ascii="Arial" w:hAnsi="Arial" w:cs="Arial"/>
                <w:spacing w:val="2"/>
              </w:rPr>
              <w:t xml:space="preserve">, como apoyo en el trámite de los procesos en diferentes </w:t>
            </w:r>
            <w:r w:rsidRPr="009D49E9">
              <w:rPr>
                <w:rFonts w:ascii="Arial" w:hAnsi="Arial" w:cs="Arial"/>
                <w:spacing w:val="2"/>
              </w:rPr>
              <w:lastRenderedPageBreak/>
              <w:t>despachos y oficinas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25-AEE-2015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29-01-2015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 xml:space="preserve">Primer seguimiento de recomendaciones dirigidas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D49E9">
                  <w:rPr>
                    <w:rFonts w:ascii="Arial" w:hAnsi="Arial" w:cs="Arial"/>
                    <w:spacing w:val="2"/>
                  </w:rPr>
                  <w:t>la Administración</w:t>
                </w:r>
              </w:smartTag>
              <w:r w:rsidRPr="009D49E9">
                <w:rPr>
                  <w:rFonts w:ascii="Arial" w:hAnsi="Arial" w:cs="Arial"/>
                  <w:spacing w:val="2"/>
                </w:rPr>
                <w:t xml:space="preserve"> Regional</w:t>
              </w:r>
            </w:smartTag>
            <w:r w:rsidRPr="009D49E9">
              <w:rPr>
                <w:rFonts w:ascii="Arial" w:hAnsi="Arial" w:cs="Arial"/>
                <w:spacing w:val="2"/>
              </w:rPr>
              <w:t xml:space="preserve"> de San Carlos del informe N° 1362-146-AEE-2013 del 12 del 12 de 2013, relacionada con el estudio “Evaluación de la efectividad de los Técnicos Supernumerarios de las Administraciones Regionales, Dirección Ejecutiva y Presidencia de </w:t>
            </w:r>
            <w:smartTag w:uri="urn:schemas-microsoft-com:office:smarttags" w:element="PersonName">
              <w:smartTagPr>
                <w:attr w:name="ProductID" w:val="la Corte"/>
              </w:smartTagPr>
              <w:r w:rsidRPr="009D49E9">
                <w:rPr>
                  <w:rFonts w:ascii="Arial" w:hAnsi="Arial" w:cs="Arial"/>
                  <w:spacing w:val="2"/>
                </w:rPr>
                <w:t>la Corte</w:t>
              </w:r>
            </w:smartTag>
            <w:r w:rsidRPr="009D49E9">
              <w:rPr>
                <w:rFonts w:ascii="Arial" w:hAnsi="Arial" w:cs="Arial"/>
                <w:spacing w:val="2"/>
              </w:rPr>
              <w:t>, como apoyo en el trámite de los procesos en diferentes despachos y oficinas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26-AEE-2015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29-01-2015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recomendación N° 4.3  dirigida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D49E9">
                  <w:rPr>
                    <w:rFonts w:ascii="Arial" w:hAnsi="Arial" w:cs="Arial"/>
                    <w:spacing w:val="2"/>
                  </w:rPr>
                  <w:t>la Administración</w:t>
                </w:r>
              </w:smartTag>
              <w:r w:rsidRPr="009D49E9">
                <w:rPr>
                  <w:rFonts w:ascii="Arial" w:hAnsi="Arial" w:cs="Arial"/>
                  <w:spacing w:val="2"/>
                </w:rPr>
                <w:t xml:space="preserve"> Regional</w:t>
              </w:r>
            </w:smartTag>
            <w:r w:rsidRPr="009D49E9">
              <w:rPr>
                <w:rFonts w:ascii="Arial" w:hAnsi="Arial" w:cs="Arial"/>
                <w:spacing w:val="2"/>
              </w:rPr>
              <w:t xml:space="preserve"> de Puntarenas, del informe Nº 1362-146-AEE-2013 del 12 del 12 de 2013, relacionada con el estudio “Evaluación de la efectividad de los Técnicos Supernumerarios de las Administraciones Regionales, Dirección Ejecutiva y Presidencia de </w:t>
            </w:r>
            <w:smartTag w:uri="urn:schemas-microsoft-com:office:smarttags" w:element="PersonName">
              <w:smartTagPr>
                <w:attr w:name="ProductID" w:val="la Corte"/>
              </w:smartTagPr>
              <w:r w:rsidRPr="009D49E9">
                <w:rPr>
                  <w:rFonts w:ascii="Arial" w:hAnsi="Arial" w:cs="Arial"/>
                  <w:spacing w:val="2"/>
                </w:rPr>
                <w:t>la Corte</w:t>
              </w:r>
            </w:smartTag>
            <w:r w:rsidRPr="009D49E9">
              <w:rPr>
                <w:rFonts w:ascii="Arial" w:hAnsi="Arial" w:cs="Arial"/>
                <w:spacing w:val="2"/>
              </w:rPr>
              <w:t>, como apoyo en el trámite de los procesos en diferentes despachos y oficinas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27-AEE-2015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29-01-2015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recomendación N° 4.3 dirigida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D49E9">
                  <w:rPr>
                    <w:rFonts w:ascii="Arial" w:hAnsi="Arial" w:cs="Arial"/>
                    <w:spacing w:val="2"/>
                  </w:rPr>
                  <w:t>la Administración</w:t>
                </w:r>
              </w:smartTag>
              <w:r w:rsidRPr="009D49E9">
                <w:rPr>
                  <w:rFonts w:ascii="Arial" w:hAnsi="Arial" w:cs="Arial"/>
                  <w:spacing w:val="2"/>
                </w:rPr>
                <w:t xml:space="preserve"> Regional</w:t>
              </w:r>
            </w:smartTag>
            <w:r w:rsidRPr="009D49E9">
              <w:rPr>
                <w:rFonts w:ascii="Arial" w:hAnsi="Arial" w:cs="Arial"/>
                <w:spacing w:val="2"/>
              </w:rPr>
              <w:t xml:space="preserve"> de </w:t>
            </w:r>
            <w:proofErr w:type="spellStart"/>
            <w:r w:rsidRPr="009D49E9">
              <w:rPr>
                <w:rFonts w:ascii="Arial" w:hAnsi="Arial" w:cs="Arial"/>
                <w:spacing w:val="2"/>
              </w:rPr>
              <w:t>Pococí</w:t>
            </w:r>
            <w:proofErr w:type="spellEnd"/>
            <w:r w:rsidRPr="009D49E9">
              <w:rPr>
                <w:rFonts w:ascii="Arial" w:hAnsi="Arial" w:cs="Arial"/>
                <w:spacing w:val="2"/>
              </w:rPr>
              <w:t xml:space="preserve"> del informe Nº 1362-146-AEE-2013 del 12 del 12 de 2013, relacionada con el estudio “Evaluación de la efectividad de los Técnicos Supernumerarios de las Administraciones Regionales, Dirección Ejecutiva y </w:t>
            </w:r>
            <w:r w:rsidRPr="009D49E9">
              <w:rPr>
                <w:rFonts w:ascii="Arial" w:hAnsi="Arial" w:cs="Arial"/>
                <w:spacing w:val="2"/>
              </w:rPr>
              <w:lastRenderedPageBreak/>
              <w:t xml:space="preserve">Presidencia de </w:t>
            </w:r>
            <w:smartTag w:uri="urn:schemas-microsoft-com:office:smarttags" w:element="PersonName">
              <w:smartTagPr>
                <w:attr w:name="ProductID" w:val="la Corte"/>
              </w:smartTagPr>
              <w:r w:rsidRPr="009D49E9">
                <w:rPr>
                  <w:rFonts w:ascii="Arial" w:hAnsi="Arial" w:cs="Arial"/>
                  <w:spacing w:val="2"/>
                </w:rPr>
                <w:t>la Corte</w:t>
              </w:r>
            </w:smartTag>
            <w:r w:rsidRPr="009D49E9">
              <w:rPr>
                <w:rFonts w:ascii="Arial" w:hAnsi="Arial" w:cs="Arial"/>
                <w:spacing w:val="2"/>
              </w:rPr>
              <w:t>, como apoyo en el trámite de los procesos en diferentes despachos y oficinas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28-AEE-2015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29-01-2015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 xml:space="preserve">Primer seguimiento de la  recomendación N° 4.3 dirigida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D49E9">
                  <w:rPr>
                    <w:rFonts w:ascii="Arial" w:hAnsi="Arial" w:cs="Arial"/>
                    <w:spacing w:val="2"/>
                  </w:rPr>
                  <w:t>la Administración</w:t>
                </w:r>
              </w:smartTag>
              <w:r w:rsidRPr="009D49E9">
                <w:rPr>
                  <w:rFonts w:ascii="Arial" w:hAnsi="Arial" w:cs="Arial"/>
                  <w:spacing w:val="2"/>
                </w:rPr>
                <w:t xml:space="preserve"> Regional</w:t>
              </w:r>
            </w:smartTag>
            <w:r w:rsidRPr="009D49E9">
              <w:rPr>
                <w:rFonts w:ascii="Arial" w:hAnsi="Arial" w:cs="Arial"/>
                <w:spacing w:val="2"/>
              </w:rPr>
              <w:t xml:space="preserve"> de Ciudad Judicial, del informe  1362-146-AEE-2013 del 12 del 12 de 2013, relacionada con el estudio “Evaluación de la efectividad de los Técnicos Supernumerarios de las Administraciones Regionales, Dirección Ejecutiva y Presidencia de </w:t>
            </w:r>
            <w:smartTag w:uri="urn:schemas-microsoft-com:office:smarttags" w:element="PersonName">
              <w:smartTagPr>
                <w:attr w:name="ProductID" w:val="la Corte"/>
              </w:smartTagPr>
              <w:r w:rsidRPr="009D49E9">
                <w:rPr>
                  <w:rFonts w:ascii="Arial" w:hAnsi="Arial" w:cs="Arial"/>
                  <w:spacing w:val="2"/>
                </w:rPr>
                <w:t>la Corte</w:t>
              </w:r>
            </w:smartTag>
            <w:r w:rsidRPr="009D49E9">
              <w:rPr>
                <w:rFonts w:ascii="Arial" w:hAnsi="Arial" w:cs="Arial"/>
                <w:spacing w:val="2"/>
              </w:rPr>
              <w:t>, como apoyo en el trámite de los procesos en diferentes despachos y oficinas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29-AEE-2015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29-01-2015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la  recomendación N° 4.3 dirigida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9D49E9">
                  <w:rPr>
                    <w:rFonts w:ascii="Arial" w:hAnsi="Arial" w:cs="Arial"/>
                    <w:spacing w:val="2"/>
                  </w:rPr>
                  <w:t>la Dirección</w:t>
                </w:r>
              </w:smartTag>
              <w:r w:rsidRPr="009D49E9">
                <w:rPr>
                  <w:rFonts w:ascii="Arial" w:hAnsi="Arial" w:cs="Arial"/>
                  <w:spacing w:val="2"/>
                </w:rPr>
                <w:t xml:space="preserve"> Ejecutiva</w:t>
              </w:r>
            </w:smartTag>
            <w:r w:rsidRPr="009D49E9">
              <w:rPr>
                <w:rFonts w:ascii="Arial" w:hAnsi="Arial" w:cs="Arial"/>
                <w:spacing w:val="2"/>
              </w:rPr>
              <w:t xml:space="preserve">, del informe  1362-146-AEE-2013 del 12 del 12 de 2013, relacionada con el estudio “Evaluación de la efectividad de los Técnicos Supernumerarios de las Administraciones Regionales, Dirección Ejecutiva y Presidencia de </w:t>
            </w:r>
            <w:smartTag w:uri="urn:schemas-microsoft-com:office:smarttags" w:element="PersonName">
              <w:smartTagPr>
                <w:attr w:name="ProductID" w:val="la Corte"/>
              </w:smartTagPr>
              <w:r w:rsidRPr="009D49E9">
                <w:rPr>
                  <w:rFonts w:ascii="Arial" w:hAnsi="Arial" w:cs="Arial"/>
                  <w:spacing w:val="2"/>
                </w:rPr>
                <w:t>la Corte</w:t>
              </w:r>
            </w:smartTag>
            <w:r w:rsidRPr="009D49E9">
              <w:rPr>
                <w:rFonts w:ascii="Arial" w:hAnsi="Arial" w:cs="Arial"/>
                <w:spacing w:val="2"/>
              </w:rPr>
              <w:t>, como apoyo en el trámite de los procesos en diferentes despachos y oficinas judiciales”.</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30-AEE-2015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29-01-2015</w:t>
            </w:r>
          </w:p>
        </w:tc>
      </w:tr>
      <w:tr w:rsidR="00CA5DCA" w:rsidTr="00E56FF7">
        <w:tc>
          <w:tcPr>
            <w:tcW w:w="4382" w:type="dxa"/>
          </w:tcPr>
          <w:p w:rsidR="00CA5DCA" w:rsidRPr="009D49E9" w:rsidRDefault="00CA5DCA" w:rsidP="00CA5DCA">
            <w:pPr>
              <w:rPr>
                <w:rFonts w:ascii="Arial" w:hAnsi="Arial" w:cs="Arial"/>
                <w:spacing w:val="2"/>
              </w:rPr>
            </w:pPr>
            <w:r w:rsidRPr="009D49E9">
              <w:rPr>
                <w:rFonts w:ascii="Arial" w:hAnsi="Arial" w:cs="Arial"/>
                <w:spacing w:val="2"/>
              </w:rPr>
              <w:t xml:space="preserve">Recomendaciones 4.5 y 4.6 del informe N° 503-82-AUO-2014 del 19 de mayo del 2014, denominado “Estudio Operativo relacionado con el fortalecimiento de los Juzgados Penales Juveniles Especializados”, emitidas al Despacho de </w:t>
            </w:r>
            <w:smartTag w:uri="urn:schemas-microsoft-com:office:smarttags" w:element="PersonName">
              <w:smartTagPr>
                <w:attr w:name="ProductID" w:val="la Presidencia"/>
              </w:smartTagPr>
              <w:r w:rsidRPr="009D49E9">
                <w:rPr>
                  <w:rFonts w:ascii="Arial" w:hAnsi="Arial" w:cs="Arial"/>
                  <w:spacing w:val="2"/>
                </w:rPr>
                <w:lastRenderedPageBreak/>
                <w:t>la Presidencia</w:t>
              </w:r>
            </w:smartTag>
          </w:p>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20-02-SAO-2015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12-01-2015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lastRenderedPageBreak/>
              <w:t xml:space="preserve">Recomendaciones 4.1, 4.2, 4.3 y 4.4 del informe N° Nº 1003-93-AUO-2013 del 30 de setiembre de 2013, emitidas al Consejo </w:t>
            </w:r>
            <w:proofErr w:type="spellStart"/>
            <w:r w:rsidRPr="009D49E9">
              <w:rPr>
                <w:rFonts w:ascii="Arial" w:hAnsi="Arial" w:cs="Arial"/>
                <w:spacing w:val="2"/>
              </w:rPr>
              <w:t>Supeior</w:t>
            </w:r>
            <w:proofErr w:type="spellEnd"/>
            <w:r w:rsidRPr="009D49E9">
              <w:rPr>
                <w:rFonts w:ascii="Arial" w:hAnsi="Arial" w:cs="Arial"/>
                <w:spacing w:val="2"/>
              </w:rPr>
              <w:t xml:space="preserve"> en el “Estudio Operativo del Proceso Laboral de primera instancia jurisdiccional (Menor Cuantía</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21-05-SAO-2015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12-01-2015</w:t>
            </w: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a la recomendación 4.1, del informe N°1198-117-AUO-2013 del 06 de noviembre de 2013, relacionada con el “Estudio Operativo de </w:t>
            </w:r>
            <w:smartTag w:uri="urn:schemas-microsoft-com:office:smarttags" w:element="PersonName">
              <w:smartTagPr>
                <w:attr w:name="ProductID" w:val="la Segunda Instancia"/>
              </w:smartTagPr>
              <w:smartTag w:uri="urn:schemas-microsoft-com:office:smarttags" w:element="PersonName">
                <w:smartTagPr>
                  <w:attr w:name="ProductID" w:val="la Segunda"/>
                </w:smartTagPr>
                <w:r w:rsidRPr="009D49E9">
                  <w:rPr>
                    <w:rFonts w:ascii="Arial" w:hAnsi="Arial" w:cs="Arial"/>
                    <w:spacing w:val="2"/>
                  </w:rPr>
                  <w:t>la Segunda</w:t>
                </w:r>
              </w:smartTag>
              <w:r w:rsidRPr="009D49E9">
                <w:rPr>
                  <w:rFonts w:ascii="Arial" w:hAnsi="Arial" w:cs="Arial"/>
                  <w:spacing w:val="2"/>
                </w:rPr>
                <w:t xml:space="preserve"> Instancia</w:t>
              </w:r>
            </w:smartTag>
            <w:r w:rsidRPr="009D49E9">
              <w:rPr>
                <w:rFonts w:ascii="Arial" w:hAnsi="Arial" w:cs="Arial"/>
                <w:spacing w:val="2"/>
              </w:rPr>
              <w:t xml:space="preserve"> del Proceso Laboral de Menor Cuantía”</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51-04-SAO-2015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19-01-2015</w:t>
            </w:r>
          </w:p>
        </w:tc>
      </w:tr>
      <w:tr w:rsidR="00CA5DCA" w:rsidTr="00E56FF7">
        <w:tc>
          <w:tcPr>
            <w:tcW w:w="4382" w:type="dxa"/>
          </w:tcPr>
          <w:p w:rsidR="00CA5DCA" w:rsidRPr="009D49E9" w:rsidRDefault="00CA5DCA" w:rsidP="00CA5DCA">
            <w:pPr>
              <w:rPr>
                <w:rFonts w:ascii="Arial" w:hAnsi="Arial" w:cs="Arial"/>
                <w:spacing w:val="2"/>
              </w:rPr>
            </w:pPr>
            <w:r w:rsidRPr="009D49E9">
              <w:rPr>
                <w:rFonts w:ascii="Arial" w:hAnsi="Arial" w:cs="Arial"/>
                <w:spacing w:val="2"/>
              </w:rPr>
              <w:t>Primer seguimiento de recomendaciones dirigidas al Juzgado de Seguridad Social en el informe N° °99-12-AUO-2014 del 28 de enero de 2014, relacionadas con la “Evaluación Operativa de los Despachos Electrónicos”.</w:t>
            </w:r>
          </w:p>
          <w:p w:rsidR="00CA5DCA" w:rsidRPr="009D49E9" w:rsidRDefault="00CA5DCA" w:rsidP="00CA5DCA">
            <w:pPr>
              <w:rPr>
                <w:rFonts w:ascii="Arial" w:hAnsi="Arial" w:cs="Arial"/>
                <w:spacing w:val="2"/>
              </w:rPr>
            </w:pPr>
          </w:p>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18-SAO-2015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14-01-2015</w:t>
            </w:r>
          </w:p>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tc>
      </w:tr>
      <w:tr w:rsidR="00CA5DCA" w:rsidTr="00E56FF7">
        <w:tc>
          <w:tcPr>
            <w:tcW w:w="4382" w:type="dxa"/>
          </w:tcPr>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D49E9">
              <w:rPr>
                <w:rFonts w:ascii="Arial" w:hAnsi="Arial" w:cs="Arial"/>
                <w:spacing w:val="2"/>
              </w:rPr>
              <w:t xml:space="preserve">Primer seguimiento de recomendaciones dirigidas al Juzgado de Trabajo de Alajuela del informe N° 1198-117-AUO-2013 del 06 de Noviembre de 2013, relacionadas con el estudio “Estudio Operativo de </w:t>
            </w:r>
            <w:smartTag w:uri="urn:schemas-microsoft-com:office:smarttags" w:element="PersonName">
              <w:smartTagPr>
                <w:attr w:name="ProductID" w:val="la Segunda Instancia"/>
              </w:smartTagPr>
              <w:r w:rsidRPr="009D49E9">
                <w:rPr>
                  <w:rFonts w:ascii="Arial" w:hAnsi="Arial" w:cs="Arial"/>
                  <w:spacing w:val="2"/>
                </w:rPr>
                <w:t>la Segunda Instancia</w:t>
              </w:r>
            </w:smartTag>
            <w:r w:rsidRPr="009D49E9">
              <w:rPr>
                <w:rFonts w:ascii="Arial" w:hAnsi="Arial" w:cs="Arial"/>
                <w:spacing w:val="2"/>
              </w:rPr>
              <w:t xml:space="preserve"> del Proceso Laboral de Menor Cuantía”.</w:t>
            </w: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t>19-SAO-2015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14-01-2015</w:t>
            </w:r>
          </w:p>
        </w:tc>
      </w:tr>
      <w:tr w:rsidR="00CA5DCA" w:rsidTr="00E56FF7">
        <w:tc>
          <w:tcPr>
            <w:tcW w:w="4382" w:type="dxa"/>
          </w:tcPr>
          <w:p w:rsidR="00CA5DCA" w:rsidRPr="009D49E9" w:rsidRDefault="00CA5DCA" w:rsidP="00CA5DCA">
            <w:pPr>
              <w:rPr>
                <w:rFonts w:ascii="Arial" w:hAnsi="Arial" w:cs="Arial"/>
                <w:spacing w:val="2"/>
              </w:rPr>
            </w:pPr>
            <w:r w:rsidRPr="009D49E9">
              <w:rPr>
                <w:rFonts w:ascii="Arial" w:hAnsi="Arial" w:cs="Arial"/>
                <w:spacing w:val="2"/>
              </w:rPr>
              <w:t xml:space="preserve">Primer seguimiento de recomendaciones dirigidas al Juzgado Agrario de Alajuela en el informe N° 99-12-AUO-2014 del 28 </w:t>
            </w:r>
            <w:r w:rsidRPr="009D49E9">
              <w:rPr>
                <w:rFonts w:ascii="Arial" w:hAnsi="Arial" w:cs="Arial"/>
                <w:spacing w:val="2"/>
              </w:rPr>
              <w:lastRenderedPageBreak/>
              <w:t>de enero de 2014, relacionadas con la “Evaluación Operativa de los Despachos Electrónicos”.</w:t>
            </w:r>
          </w:p>
          <w:p w:rsidR="00CA5DCA" w:rsidRPr="009D49E9" w:rsidRDefault="00CA5DCA" w:rsidP="00CA5DCA">
            <w:pPr>
              <w:rPr>
                <w:rFonts w:ascii="Arial" w:hAnsi="Arial" w:cs="Arial"/>
                <w:spacing w:val="2"/>
              </w:rPr>
            </w:pPr>
          </w:p>
          <w:p w:rsidR="00CA5DCA" w:rsidRPr="009D49E9"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CA5DCA" w:rsidRPr="009D49E9" w:rsidRDefault="00CA5DCA" w:rsidP="00CA5DCA">
            <w:pPr>
              <w:tabs>
                <w:tab w:val="left" w:pos="-720"/>
                <w:tab w:val="left" w:pos="0"/>
                <w:tab w:val="left" w:pos="708"/>
                <w:tab w:val="left" w:pos="1416"/>
              </w:tabs>
              <w:snapToGrid w:val="0"/>
              <w:rPr>
                <w:rFonts w:ascii="Arial" w:hAnsi="Arial" w:cs="Arial"/>
                <w:spacing w:val="2"/>
              </w:rPr>
            </w:pPr>
            <w:r w:rsidRPr="009D49E9">
              <w:rPr>
                <w:rFonts w:ascii="Arial" w:hAnsi="Arial" w:cs="Arial"/>
                <w:spacing w:val="2"/>
              </w:rPr>
              <w:lastRenderedPageBreak/>
              <w:t>20-SAO-2015</w:t>
            </w:r>
          </w:p>
        </w:tc>
        <w:tc>
          <w:tcPr>
            <w:tcW w:w="4382" w:type="dxa"/>
          </w:tcPr>
          <w:p w:rsidR="00CA5DCA" w:rsidRPr="009D49E9"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D49E9">
              <w:rPr>
                <w:rFonts w:eastAsiaTheme="minorHAnsi" w:cs="Arial"/>
                <w:spacing w:val="2"/>
                <w:szCs w:val="22"/>
                <w:lang w:val="es-CR" w:eastAsia="en-US"/>
              </w:rPr>
              <w:t>14-01-2015</w:t>
            </w:r>
          </w:p>
        </w:tc>
      </w:tr>
      <w:tr w:rsidR="00CA5DCA" w:rsidTr="00E56FF7">
        <w:tc>
          <w:tcPr>
            <w:tcW w:w="4382" w:type="dxa"/>
          </w:tcPr>
          <w:p w:rsidR="00CA5DCA" w:rsidRPr="008E494E"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494E">
              <w:rPr>
                <w:rFonts w:ascii="Arial" w:hAnsi="Arial" w:cs="Arial"/>
                <w:spacing w:val="2"/>
              </w:rPr>
              <w:lastRenderedPageBreak/>
              <w:t xml:space="preserve">Primer seguimiento de recomendaciones dirigidas al Juzgado de Familia de Heredia, contenidas en el informe N°158-26-AUO-2014 del 5 de febrero de 2014, relacionadas con el estudio “Estudio Operativo del proceso de Familia en primera instancia jurisdiccional”. </w:t>
            </w:r>
          </w:p>
        </w:tc>
        <w:tc>
          <w:tcPr>
            <w:tcW w:w="4382" w:type="dxa"/>
          </w:tcPr>
          <w:p w:rsidR="00CA5DCA" w:rsidRPr="008E494E" w:rsidRDefault="00CA5DCA" w:rsidP="00CA5DCA">
            <w:pPr>
              <w:tabs>
                <w:tab w:val="left" w:pos="-720"/>
                <w:tab w:val="left" w:pos="0"/>
                <w:tab w:val="left" w:pos="708"/>
                <w:tab w:val="left" w:pos="1416"/>
              </w:tabs>
              <w:snapToGrid w:val="0"/>
              <w:rPr>
                <w:rFonts w:ascii="Arial" w:hAnsi="Arial" w:cs="Arial"/>
                <w:spacing w:val="2"/>
              </w:rPr>
            </w:pPr>
            <w:r w:rsidRPr="008E494E">
              <w:rPr>
                <w:rFonts w:ascii="Arial" w:hAnsi="Arial" w:cs="Arial"/>
                <w:spacing w:val="2"/>
              </w:rPr>
              <w:t>23-SAO-2015</w:t>
            </w:r>
          </w:p>
        </w:tc>
        <w:tc>
          <w:tcPr>
            <w:tcW w:w="4382" w:type="dxa"/>
          </w:tcPr>
          <w:p w:rsidR="00CA5DCA" w:rsidRPr="008E494E"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494E">
              <w:rPr>
                <w:rFonts w:eastAsiaTheme="minorHAnsi" w:cs="Arial"/>
                <w:spacing w:val="2"/>
                <w:szCs w:val="22"/>
                <w:lang w:val="es-CR" w:eastAsia="en-US"/>
              </w:rPr>
              <w:t>21-01-2015</w:t>
            </w:r>
          </w:p>
        </w:tc>
      </w:tr>
      <w:tr w:rsidR="00CA5DCA" w:rsidTr="00E56FF7">
        <w:tc>
          <w:tcPr>
            <w:tcW w:w="4382" w:type="dxa"/>
          </w:tcPr>
          <w:p w:rsidR="00CA5DCA" w:rsidRPr="008E494E"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494E">
              <w:rPr>
                <w:rFonts w:ascii="Arial" w:hAnsi="Arial" w:cs="Arial"/>
                <w:spacing w:val="2"/>
              </w:rPr>
              <w:t>Primer seguimiento de recomendaciones dirigidas al Juzgado de Familia de Cartago, contenidas en el informe N° 158-26-AUO-2014 del 5 de febrero de 2014, relacionadas con el estudio “Estudio Operativo del proceso de Familia en primera instancia jurisdiccional”.</w:t>
            </w:r>
          </w:p>
        </w:tc>
        <w:tc>
          <w:tcPr>
            <w:tcW w:w="4382" w:type="dxa"/>
          </w:tcPr>
          <w:p w:rsidR="00CA5DCA" w:rsidRPr="008E494E" w:rsidRDefault="00CA5DCA" w:rsidP="00CA5DCA">
            <w:pPr>
              <w:tabs>
                <w:tab w:val="left" w:pos="-720"/>
                <w:tab w:val="left" w:pos="0"/>
                <w:tab w:val="left" w:pos="708"/>
                <w:tab w:val="left" w:pos="1416"/>
              </w:tabs>
              <w:snapToGrid w:val="0"/>
              <w:rPr>
                <w:rFonts w:ascii="Arial" w:hAnsi="Arial" w:cs="Arial"/>
                <w:spacing w:val="2"/>
              </w:rPr>
            </w:pPr>
            <w:r w:rsidRPr="008E494E">
              <w:rPr>
                <w:rFonts w:ascii="Arial" w:hAnsi="Arial" w:cs="Arial"/>
                <w:spacing w:val="2"/>
              </w:rPr>
              <w:t>25-SAO-2015</w:t>
            </w:r>
          </w:p>
        </w:tc>
        <w:tc>
          <w:tcPr>
            <w:tcW w:w="4382" w:type="dxa"/>
          </w:tcPr>
          <w:p w:rsidR="00CA5DCA" w:rsidRPr="008E494E"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494E">
              <w:rPr>
                <w:rFonts w:eastAsiaTheme="minorHAnsi" w:cs="Arial"/>
                <w:spacing w:val="2"/>
                <w:szCs w:val="22"/>
                <w:lang w:val="es-CR" w:eastAsia="en-US"/>
              </w:rPr>
              <w:t>22-01-2015</w:t>
            </w:r>
          </w:p>
        </w:tc>
      </w:tr>
      <w:tr w:rsidR="00CA5DCA" w:rsidTr="00E56FF7">
        <w:tc>
          <w:tcPr>
            <w:tcW w:w="4382" w:type="dxa"/>
          </w:tcPr>
          <w:p w:rsidR="00CA5DCA" w:rsidRPr="008E494E"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494E">
              <w:rPr>
                <w:rFonts w:ascii="Arial" w:hAnsi="Arial" w:cs="Arial"/>
                <w:spacing w:val="2"/>
              </w:rPr>
              <w:t xml:space="preserve">Primer seguimiento de recomendaciones dirigidas a </w:t>
            </w:r>
            <w:smartTag w:uri="urn:schemas-microsoft-com:office:smarttags" w:element="PersonName">
              <w:smartTagPr>
                <w:attr w:name="ProductID" w:val="la Direcci￳n"/>
              </w:smartTagPr>
              <w:r w:rsidRPr="008E494E">
                <w:rPr>
                  <w:rFonts w:ascii="Arial" w:hAnsi="Arial" w:cs="Arial"/>
                  <w:spacing w:val="2"/>
                </w:rPr>
                <w:t>la Dirección</w:t>
              </w:r>
            </w:smartTag>
            <w:r w:rsidRPr="008E494E">
              <w:rPr>
                <w:rFonts w:ascii="Arial" w:hAnsi="Arial" w:cs="Arial"/>
                <w:spacing w:val="2"/>
              </w:rPr>
              <w:t xml:space="preserve"> de Tecnología de Información, contenidas en el informe  N°99-12-AUO-2014 del 28 de enero de 2014, relacionadas con la “Evaluación Operativa de los Despachos Electrónicos”.</w:t>
            </w:r>
          </w:p>
        </w:tc>
        <w:tc>
          <w:tcPr>
            <w:tcW w:w="4382" w:type="dxa"/>
          </w:tcPr>
          <w:p w:rsidR="00CA5DCA" w:rsidRPr="008E494E" w:rsidRDefault="00CA5DCA" w:rsidP="00CA5DCA">
            <w:pPr>
              <w:tabs>
                <w:tab w:val="left" w:pos="-720"/>
                <w:tab w:val="left" w:pos="0"/>
                <w:tab w:val="left" w:pos="708"/>
                <w:tab w:val="left" w:pos="1416"/>
              </w:tabs>
              <w:snapToGrid w:val="0"/>
              <w:rPr>
                <w:rFonts w:ascii="Arial" w:hAnsi="Arial" w:cs="Arial"/>
                <w:spacing w:val="2"/>
              </w:rPr>
            </w:pPr>
            <w:r w:rsidRPr="008E494E">
              <w:rPr>
                <w:rFonts w:ascii="Arial" w:hAnsi="Arial" w:cs="Arial"/>
                <w:spacing w:val="2"/>
              </w:rPr>
              <w:t>24-SAO-2015</w:t>
            </w:r>
          </w:p>
        </w:tc>
        <w:tc>
          <w:tcPr>
            <w:tcW w:w="4382" w:type="dxa"/>
          </w:tcPr>
          <w:p w:rsidR="00CA5DCA" w:rsidRPr="008E494E"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494E">
              <w:rPr>
                <w:rFonts w:eastAsiaTheme="minorHAnsi" w:cs="Arial"/>
                <w:spacing w:val="2"/>
                <w:szCs w:val="22"/>
                <w:lang w:val="es-CR" w:eastAsia="en-US"/>
              </w:rPr>
              <w:t>23-01-2015</w:t>
            </w:r>
          </w:p>
        </w:tc>
      </w:tr>
      <w:tr w:rsidR="00CA5DCA" w:rsidTr="00E56FF7">
        <w:tc>
          <w:tcPr>
            <w:tcW w:w="4382" w:type="dxa"/>
          </w:tcPr>
          <w:p w:rsidR="00CA5DCA" w:rsidRPr="008E494E"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494E">
              <w:rPr>
                <w:rFonts w:ascii="Arial" w:hAnsi="Arial" w:cs="Arial"/>
                <w:spacing w:val="2"/>
              </w:rPr>
              <w:t xml:space="preserve">Primer seguimiento de la recomendación N° 4.21 </w:t>
            </w:r>
            <w:proofErr w:type="spellStart"/>
            <w:r w:rsidRPr="008E494E">
              <w:rPr>
                <w:rFonts w:ascii="Arial" w:hAnsi="Arial" w:cs="Arial"/>
                <w:spacing w:val="2"/>
              </w:rPr>
              <w:t>dirigidad</w:t>
            </w:r>
            <w:proofErr w:type="spellEnd"/>
            <w:r w:rsidRPr="008E494E">
              <w:rPr>
                <w:rFonts w:ascii="Arial" w:hAnsi="Arial" w:cs="Arial"/>
                <w:spacing w:val="2"/>
              </w:rPr>
              <w:t xml:space="preserve">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8E494E">
                  <w:rPr>
                    <w:rFonts w:ascii="Arial" w:hAnsi="Arial" w:cs="Arial"/>
                    <w:spacing w:val="2"/>
                  </w:rPr>
                  <w:t>la Administración</w:t>
                </w:r>
              </w:smartTag>
              <w:r w:rsidRPr="008E494E">
                <w:rPr>
                  <w:rFonts w:ascii="Arial" w:hAnsi="Arial" w:cs="Arial"/>
                  <w:spacing w:val="2"/>
                </w:rPr>
                <w:t xml:space="preserve"> Regional</w:t>
              </w:r>
            </w:smartTag>
            <w:r w:rsidRPr="008E494E">
              <w:rPr>
                <w:rFonts w:ascii="Arial" w:hAnsi="Arial" w:cs="Arial"/>
                <w:spacing w:val="2"/>
              </w:rPr>
              <w:t xml:space="preserve"> de Alajuela del informe N° 158-26-AUO-2014 del 5 de febrero de 2014, relacionadas con el estudio “Estudio </w:t>
            </w:r>
            <w:r w:rsidRPr="008E494E">
              <w:rPr>
                <w:rFonts w:ascii="Arial" w:hAnsi="Arial" w:cs="Arial"/>
                <w:spacing w:val="2"/>
              </w:rPr>
              <w:lastRenderedPageBreak/>
              <w:t>Operativo del proceso de Familia en primera instancia jurisdiccional”.</w:t>
            </w:r>
          </w:p>
        </w:tc>
        <w:tc>
          <w:tcPr>
            <w:tcW w:w="4382" w:type="dxa"/>
          </w:tcPr>
          <w:p w:rsidR="00CA5DCA" w:rsidRPr="008E494E" w:rsidRDefault="00CA5DCA" w:rsidP="00CA5DCA">
            <w:pPr>
              <w:tabs>
                <w:tab w:val="left" w:pos="-720"/>
                <w:tab w:val="left" w:pos="0"/>
                <w:tab w:val="left" w:pos="708"/>
                <w:tab w:val="left" w:pos="1416"/>
              </w:tabs>
              <w:snapToGrid w:val="0"/>
              <w:rPr>
                <w:rFonts w:ascii="Arial" w:hAnsi="Arial" w:cs="Arial"/>
                <w:spacing w:val="2"/>
              </w:rPr>
            </w:pPr>
            <w:r w:rsidRPr="008E494E">
              <w:rPr>
                <w:rFonts w:ascii="Arial" w:hAnsi="Arial" w:cs="Arial"/>
                <w:spacing w:val="2"/>
              </w:rPr>
              <w:lastRenderedPageBreak/>
              <w:t>028-SAO-2015</w:t>
            </w:r>
          </w:p>
        </w:tc>
        <w:tc>
          <w:tcPr>
            <w:tcW w:w="4382" w:type="dxa"/>
          </w:tcPr>
          <w:p w:rsidR="00CA5DCA" w:rsidRPr="008E494E"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494E">
              <w:rPr>
                <w:rFonts w:eastAsiaTheme="minorHAnsi" w:cs="Arial"/>
                <w:spacing w:val="2"/>
                <w:szCs w:val="22"/>
                <w:lang w:val="es-CR" w:eastAsia="en-US"/>
              </w:rPr>
              <w:t>28-01-2015</w:t>
            </w:r>
          </w:p>
        </w:tc>
      </w:tr>
      <w:tr w:rsidR="00CA5DCA" w:rsidTr="00E56FF7">
        <w:tc>
          <w:tcPr>
            <w:tcW w:w="4382" w:type="dxa"/>
          </w:tcPr>
          <w:p w:rsidR="00CA5DCA" w:rsidRPr="008E494E"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494E">
              <w:rPr>
                <w:rFonts w:ascii="Arial" w:hAnsi="Arial" w:cs="Arial"/>
                <w:spacing w:val="2"/>
              </w:rPr>
              <w:lastRenderedPageBreak/>
              <w:t>Primer seguimiento de recomendaciones dirigidas al Juzgado Familia de Alajuela del informe N° 158-26-AUO-2014 del 5 de febrero de 2014, relacionadas con el estudio “Estudio Operativo del proceso de Familia en primera instancia jurisdiccional”.</w:t>
            </w:r>
          </w:p>
        </w:tc>
        <w:tc>
          <w:tcPr>
            <w:tcW w:w="4382" w:type="dxa"/>
          </w:tcPr>
          <w:p w:rsidR="00CA5DCA" w:rsidRPr="008E494E" w:rsidRDefault="00CA5DCA" w:rsidP="00CA5DCA">
            <w:pPr>
              <w:tabs>
                <w:tab w:val="left" w:pos="-720"/>
                <w:tab w:val="left" w:pos="0"/>
                <w:tab w:val="left" w:pos="708"/>
                <w:tab w:val="left" w:pos="1416"/>
              </w:tabs>
              <w:snapToGrid w:val="0"/>
              <w:rPr>
                <w:rFonts w:ascii="Arial" w:hAnsi="Arial" w:cs="Arial"/>
                <w:spacing w:val="2"/>
              </w:rPr>
            </w:pPr>
            <w:r w:rsidRPr="008E494E">
              <w:rPr>
                <w:rFonts w:ascii="Arial" w:hAnsi="Arial" w:cs="Arial"/>
                <w:spacing w:val="2"/>
              </w:rPr>
              <w:t>027-SAO-2015</w:t>
            </w:r>
          </w:p>
        </w:tc>
        <w:tc>
          <w:tcPr>
            <w:tcW w:w="4382" w:type="dxa"/>
          </w:tcPr>
          <w:p w:rsidR="00CA5DCA" w:rsidRPr="008E494E"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494E">
              <w:rPr>
                <w:rFonts w:eastAsiaTheme="minorHAnsi" w:cs="Arial"/>
                <w:spacing w:val="2"/>
                <w:szCs w:val="22"/>
                <w:lang w:val="es-CR" w:eastAsia="en-US"/>
              </w:rPr>
              <w:t>28-01-2015</w:t>
            </w:r>
          </w:p>
        </w:tc>
      </w:tr>
      <w:tr w:rsidR="00CA5DCA" w:rsidTr="00E56FF7">
        <w:tc>
          <w:tcPr>
            <w:tcW w:w="4382" w:type="dxa"/>
          </w:tcPr>
          <w:p w:rsidR="00CA5DCA" w:rsidRPr="008E494E"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494E">
              <w:rPr>
                <w:rFonts w:ascii="Arial" w:hAnsi="Arial" w:cs="Arial"/>
                <w:spacing w:val="2"/>
              </w:rPr>
              <w:t>Primer seguimiento de recomendaciones dirigidas al Juzgado Penal Juvenil de Puntarenas en el informe N° 503-82-AUO-2014 del 19 de mayo de 2014, relacionadas con el “Estudio Operativo del Proceso Penal Juvenil”.</w:t>
            </w:r>
          </w:p>
        </w:tc>
        <w:tc>
          <w:tcPr>
            <w:tcW w:w="4382" w:type="dxa"/>
          </w:tcPr>
          <w:p w:rsidR="00CA5DCA" w:rsidRPr="008E494E" w:rsidRDefault="00CA5DCA" w:rsidP="00CA5DCA">
            <w:pPr>
              <w:tabs>
                <w:tab w:val="left" w:pos="-720"/>
                <w:tab w:val="left" w:pos="0"/>
                <w:tab w:val="left" w:pos="708"/>
                <w:tab w:val="left" w:pos="1416"/>
              </w:tabs>
              <w:snapToGrid w:val="0"/>
              <w:rPr>
                <w:rFonts w:ascii="Arial" w:hAnsi="Arial" w:cs="Arial"/>
                <w:spacing w:val="2"/>
              </w:rPr>
            </w:pPr>
            <w:r w:rsidRPr="008E494E">
              <w:rPr>
                <w:rFonts w:ascii="Arial" w:hAnsi="Arial" w:cs="Arial"/>
                <w:spacing w:val="2"/>
              </w:rPr>
              <w:t>076-SAO-2015</w:t>
            </w:r>
          </w:p>
        </w:tc>
        <w:tc>
          <w:tcPr>
            <w:tcW w:w="4382" w:type="dxa"/>
          </w:tcPr>
          <w:p w:rsidR="00CA5DCA" w:rsidRPr="008E494E"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494E">
              <w:rPr>
                <w:rFonts w:eastAsiaTheme="minorHAnsi" w:cs="Arial"/>
                <w:spacing w:val="2"/>
                <w:szCs w:val="22"/>
                <w:lang w:val="es-CR" w:eastAsia="en-US"/>
              </w:rPr>
              <w:t>29-01-2015</w:t>
            </w:r>
          </w:p>
        </w:tc>
      </w:tr>
      <w:tr w:rsidR="00CA5DCA" w:rsidTr="00E56FF7">
        <w:tc>
          <w:tcPr>
            <w:tcW w:w="4382" w:type="dxa"/>
          </w:tcPr>
          <w:p w:rsidR="00CA5DCA" w:rsidRPr="00902FC1"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02FC1">
              <w:rPr>
                <w:rFonts w:ascii="Arial" w:hAnsi="Arial" w:cs="Arial"/>
                <w:spacing w:val="2"/>
              </w:rPr>
              <w:t xml:space="preserve">Primer seguimiento de recomendaciones dirigidas al Juzgado de Menor Cuantía y Tránsito de Liberia, emitidas en el informe N°883-64-AEEC-2012 del 12 de setiembre del 2012, relacionada con el estudio “Evaluación sobre la administración y control de los recursos económicos que se efectúan mediante el Sistema Automatizado de Depósitos y Pagos Judiciales (SDJ), así como el manejo de títulos valores y el control de dineros recibidos en efectivo en el Juzgado Civil Menor Cuantía y Tránsito de Liberia y </w:t>
            </w:r>
            <w:smartTag w:uri="urn:schemas-microsoft-com:office:smarttags" w:element="PersonName">
              <w:smartTagPr>
                <w:attr w:name="ProductID" w:val="la Administraci￳n Regional"/>
              </w:smartTagPr>
              <w:r w:rsidRPr="00902FC1">
                <w:rPr>
                  <w:rFonts w:ascii="Arial" w:hAnsi="Arial" w:cs="Arial"/>
                  <w:spacing w:val="2"/>
                </w:rPr>
                <w:t>la Administración Regional</w:t>
              </w:r>
            </w:smartTag>
            <w:r w:rsidRPr="00902FC1">
              <w:rPr>
                <w:rFonts w:ascii="Arial" w:hAnsi="Arial" w:cs="Arial"/>
                <w:spacing w:val="2"/>
              </w:rPr>
              <w:t xml:space="preserve"> de Liberia”.</w:t>
            </w:r>
          </w:p>
        </w:tc>
        <w:tc>
          <w:tcPr>
            <w:tcW w:w="4382" w:type="dxa"/>
          </w:tcPr>
          <w:p w:rsidR="00CA5DCA" w:rsidRPr="00902FC1" w:rsidRDefault="00CA5DCA" w:rsidP="00CA5DCA">
            <w:pPr>
              <w:tabs>
                <w:tab w:val="left" w:pos="-720"/>
                <w:tab w:val="left" w:pos="0"/>
                <w:tab w:val="left" w:pos="708"/>
                <w:tab w:val="left" w:pos="1416"/>
              </w:tabs>
              <w:snapToGrid w:val="0"/>
              <w:rPr>
                <w:rFonts w:ascii="Arial" w:hAnsi="Arial" w:cs="Arial"/>
                <w:spacing w:val="2"/>
              </w:rPr>
            </w:pPr>
            <w:r w:rsidRPr="00902FC1">
              <w:rPr>
                <w:rFonts w:ascii="Arial" w:hAnsi="Arial" w:cs="Arial"/>
                <w:spacing w:val="2"/>
              </w:rPr>
              <w:t>01-SEGA-2015</w:t>
            </w:r>
          </w:p>
        </w:tc>
        <w:tc>
          <w:tcPr>
            <w:tcW w:w="4382" w:type="dxa"/>
          </w:tcPr>
          <w:p w:rsidR="00CA5DCA" w:rsidRPr="00902FC1"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02FC1">
              <w:rPr>
                <w:rFonts w:eastAsiaTheme="minorHAnsi" w:cs="Arial"/>
                <w:spacing w:val="2"/>
                <w:szCs w:val="22"/>
                <w:lang w:val="es-CR" w:eastAsia="en-US"/>
              </w:rPr>
              <w:t>07-01-2015</w:t>
            </w:r>
          </w:p>
        </w:tc>
      </w:tr>
      <w:tr w:rsidR="00CA5DCA" w:rsidTr="00E56FF7">
        <w:tc>
          <w:tcPr>
            <w:tcW w:w="4382" w:type="dxa"/>
          </w:tcPr>
          <w:p w:rsidR="00CA5DCA" w:rsidRPr="00902FC1"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02FC1">
              <w:rPr>
                <w:rFonts w:ascii="Arial" w:hAnsi="Arial" w:cs="Arial"/>
                <w:spacing w:val="2"/>
              </w:rPr>
              <w:t xml:space="preserve">Primer seguimiento de recomendaciones dirigidas al Juzgado de Contravenciones </w:t>
            </w:r>
            <w:r w:rsidRPr="00902FC1">
              <w:rPr>
                <w:rFonts w:ascii="Arial" w:hAnsi="Arial" w:cs="Arial"/>
                <w:spacing w:val="2"/>
              </w:rPr>
              <w:lastRenderedPageBreak/>
              <w:t xml:space="preserve">y Pensiones de Liberia, emitidas en el informe N° 945-69-AEEC-2012 del 26 de setiembre del 2012, relacionado con el estudio “Evaluación sobre la administración y control de los recursos económicos que se efectúan mediante el Sistema Automatizado de Depósitos y Pagos Judiciales (SDJ), así como el manejo de títulos valores y el control de dineros recibidos en efectivo en el Juzgado </w:t>
            </w:r>
            <w:proofErr w:type="spellStart"/>
            <w:r w:rsidRPr="00902FC1">
              <w:rPr>
                <w:rFonts w:ascii="Arial" w:hAnsi="Arial" w:cs="Arial"/>
                <w:spacing w:val="2"/>
              </w:rPr>
              <w:t>Contravencional</w:t>
            </w:r>
            <w:proofErr w:type="spellEnd"/>
            <w:r w:rsidRPr="00902FC1">
              <w:rPr>
                <w:rFonts w:ascii="Arial" w:hAnsi="Arial" w:cs="Arial"/>
                <w:spacing w:val="2"/>
              </w:rPr>
              <w:t xml:space="preserve"> y de Pensiones Alimentarias y </w:t>
            </w:r>
            <w:smartTag w:uri="urn:schemas-microsoft-com:office:smarttags" w:element="PersonName">
              <w:smartTagPr>
                <w:attr w:name="ProductID" w:val="la Administraci￳n Regional"/>
              </w:smartTagPr>
              <w:r w:rsidRPr="00902FC1">
                <w:rPr>
                  <w:rFonts w:ascii="Arial" w:hAnsi="Arial" w:cs="Arial"/>
                  <w:spacing w:val="2"/>
                </w:rPr>
                <w:t>la Administración Regional</w:t>
              </w:r>
            </w:smartTag>
            <w:r w:rsidRPr="00902FC1">
              <w:rPr>
                <w:rFonts w:ascii="Arial" w:hAnsi="Arial" w:cs="Arial"/>
                <w:spacing w:val="2"/>
              </w:rPr>
              <w:t xml:space="preserve"> de Liberia”.</w:t>
            </w:r>
          </w:p>
        </w:tc>
        <w:tc>
          <w:tcPr>
            <w:tcW w:w="4382" w:type="dxa"/>
          </w:tcPr>
          <w:p w:rsidR="00CA5DCA" w:rsidRPr="00902FC1" w:rsidRDefault="00CA5DCA" w:rsidP="00CA5DCA">
            <w:pPr>
              <w:tabs>
                <w:tab w:val="left" w:pos="-720"/>
                <w:tab w:val="left" w:pos="0"/>
                <w:tab w:val="left" w:pos="708"/>
                <w:tab w:val="left" w:pos="1416"/>
              </w:tabs>
              <w:snapToGrid w:val="0"/>
              <w:rPr>
                <w:rFonts w:ascii="Arial" w:hAnsi="Arial" w:cs="Arial"/>
                <w:spacing w:val="2"/>
              </w:rPr>
            </w:pPr>
            <w:r w:rsidRPr="00902FC1">
              <w:rPr>
                <w:rFonts w:ascii="Arial" w:hAnsi="Arial" w:cs="Arial"/>
                <w:spacing w:val="2"/>
              </w:rPr>
              <w:lastRenderedPageBreak/>
              <w:t>03-SEGA-2015</w:t>
            </w:r>
          </w:p>
        </w:tc>
        <w:tc>
          <w:tcPr>
            <w:tcW w:w="4382" w:type="dxa"/>
          </w:tcPr>
          <w:p w:rsidR="00CA5DCA" w:rsidRPr="00902FC1"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02FC1">
              <w:rPr>
                <w:rFonts w:eastAsiaTheme="minorHAnsi" w:cs="Arial"/>
                <w:spacing w:val="2"/>
                <w:szCs w:val="22"/>
                <w:lang w:val="es-CR" w:eastAsia="en-US"/>
              </w:rPr>
              <w:t>08-01-2015</w:t>
            </w:r>
          </w:p>
        </w:tc>
      </w:tr>
      <w:tr w:rsidR="00CA5DCA" w:rsidTr="00E56FF7">
        <w:tc>
          <w:tcPr>
            <w:tcW w:w="4382" w:type="dxa"/>
          </w:tcPr>
          <w:p w:rsidR="00CA5DCA" w:rsidRPr="00902FC1"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02FC1">
              <w:rPr>
                <w:rFonts w:ascii="Arial" w:hAnsi="Arial" w:cs="Arial"/>
                <w:spacing w:val="2"/>
              </w:rPr>
              <w:lastRenderedPageBreak/>
              <w:t xml:space="preserve">Segundo seguimiento de recomendaciones emitidas a </w:t>
            </w:r>
            <w:smartTag w:uri="urn:schemas-microsoft-com:office:smarttags" w:element="PersonName">
              <w:smartTagPr>
                <w:attr w:name="ProductID" w:val="la Direcci￳n"/>
              </w:smartTagPr>
              <w:r w:rsidRPr="00902FC1">
                <w:rPr>
                  <w:rFonts w:ascii="Arial" w:hAnsi="Arial" w:cs="Arial"/>
                  <w:spacing w:val="2"/>
                </w:rPr>
                <w:t>la Dirección</w:t>
              </w:r>
            </w:smartTag>
            <w:r w:rsidRPr="00902FC1">
              <w:rPr>
                <w:rFonts w:ascii="Arial" w:hAnsi="Arial" w:cs="Arial"/>
                <w:spacing w:val="2"/>
              </w:rPr>
              <w:t xml:space="preserve"> de Planificación en informes 1182-63-AEE-2012, 1310-94-AUO-2011, 300-26-AF-2011.</w:t>
            </w:r>
          </w:p>
        </w:tc>
        <w:tc>
          <w:tcPr>
            <w:tcW w:w="4382" w:type="dxa"/>
          </w:tcPr>
          <w:p w:rsidR="00CA5DCA" w:rsidRPr="00902FC1" w:rsidRDefault="00CA5DCA" w:rsidP="00CA5DCA">
            <w:pPr>
              <w:tabs>
                <w:tab w:val="left" w:pos="-720"/>
                <w:tab w:val="left" w:pos="0"/>
                <w:tab w:val="left" w:pos="708"/>
                <w:tab w:val="left" w:pos="1416"/>
              </w:tabs>
              <w:snapToGrid w:val="0"/>
              <w:rPr>
                <w:rFonts w:ascii="Arial" w:hAnsi="Arial" w:cs="Arial"/>
                <w:spacing w:val="2"/>
              </w:rPr>
            </w:pPr>
            <w:r w:rsidRPr="00902FC1">
              <w:rPr>
                <w:rFonts w:ascii="Arial" w:hAnsi="Arial" w:cs="Arial"/>
                <w:spacing w:val="2"/>
              </w:rPr>
              <w:t>14-04-SEGA-2015</w:t>
            </w:r>
          </w:p>
        </w:tc>
        <w:tc>
          <w:tcPr>
            <w:tcW w:w="4382" w:type="dxa"/>
          </w:tcPr>
          <w:p w:rsidR="00CA5DCA" w:rsidRPr="00902FC1"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02FC1">
              <w:rPr>
                <w:rFonts w:eastAsiaTheme="minorHAnsi" w:cs="Arial"/>
                <w:spacing w:val="2"/>
                <w:szCs w:val="22"/>
                <w:lang w:val="es-CR" w:eastAsia="en-US"/>
              </w:rPr>
              <w:t>09-01-2015</w:t>
            </w:r>
          </w:p>
        </w:tc>
      </w:tr>
      <w:tr w:rsidR="00CA5DCA" w:rsidTr="00E56FF7">
        <w:tc>
          <w:tcPr>
            <w:tcW w:w="4382" w:type="dxa"/>
          </w:tcPr>
          <w:p w:rsidR="00CA5DCA" w:rsidRPr="00902FC1"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02FC1">
              <w:rPr>
                <w:rFonts w:ascii="Arial" w:hAnsi="Arial" w:cs="Arial"/>
                <w:spacing w:val="2"/>
              </w:rPr>
              <w:t xml:space="preserve">Seguimiento de recomendaciones dirigidas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02FC1">
                  <w:rPr>
                    <w:rFonts w:ascii="Arial" w:hAnsi="Arial" w:cs="Arial"/>
                    <w:spacing w:val="2"/>
                  </w:rPr>
                  <w:t>la Administración</w:t>
                </w:r>
              </w:smartTag>
              <w:r w:rsidRPr="00902FC1">
                <w:rPr>
                  <w:rFonts w:ascii="Arial" w:hAnsi="Arial" w:cs="Arial"/>
                  <w:spacing w:val="2"/>
                </w:rPr>
                <w:t xml:space="preserve"> Regional</w:t>
              </w:r>
            </w:smartTag>
            <w:r w:rsidRPr="00902FC1">
              <w:rPr>
                <w:rFonts w:ascii="Arial" w:hAnsi="Arial" w:cs="Arial"/>
                <w:spacing w:val="2"/>
              </w:rPr>
              <w:t xml:space="preserve"> de Santa Cruz, emitidas en el informe N° 759-52-AEEC-2012 del 10 de agosto del 2012, relacionado con el estudio “Evaluación sobre la administración y control de los recursos económicos de terceras personas manejados en el Sistema Automatizado de Depósitos y Pagos Judiciales (SDJ), así como el manejo y control de títulos valores y dineros recibidos en efectivo a cargo del Juzgado Civil y de Trabajo y </w:t>
            </w:r>
            <w:smartTag w:uri="urn:schemas-microsoft-com:office:smarttags" w:element="PersonName">
              <w:smartTagPr>
                <w:attr w:name="ProductID" w:val="la Administraci￳n Regional"/>
              </w:smartTagPr>
              <w:r w:rsidRPr="00902FC1">
                <w:rPr>
                  <w:rFonts w:ascii="Arial" w:hAnsi="Arial" w:cs="Arial"/>
                  <w:spacing w:val="2"/>
                </w:rPr>
                <w:t>la Administración Regional</w:t>
              </w:r>
            </w:smartTag>
            <w:r w:rsidRPr="00902FC1">
              <w:rPr>
                <w:rFonts w:ascii="Arial" w:hAnsi="Arial" w:cs="Arial"/>
                <w:spacing w:val="2"/>
              </w:rPr>
              <w:t xml:space="preserve"> del Segundo </w:t>
            </w:r>
            <w:r w:rsidRPr="00902FC1">
              <w:rPr>
                <w:rFonts w:ascii="Arial" w:hAnsi="Arial" w:cs="Arial"/>
                <w:spacing w:val="2"/>
              </w:rPr>
              <w:lastRenderedPageBreak/>
              <w:t>Circuito Judicial de Guanacaste, sede Santa Cruz”.</w:t>
            </w:r>
          </w:p>
        </w:tc>
        <w:tc>
          <w:tcPr>
            <w:tcW w:w="4382" w:type="dxa"/>
          </w:tcPr>
          <w:p w:rsidR="00CA5DCA" w:rsidRPr="00902FC1" w:rsidRDefault="00CA5DCA" w:rsidP="00CA5DCA">
            <w:pPr>
              <w:tabs>
                <w:tab w:val="left" w:pos="-720"/>
                <w:tab w:val="left" w:pos="0"/>
                <w:tab w:val="left" w:pos="708"/>
                <w:tab w:val="left" w:pos="1416"/>
              </w:tabs>
              <w:snapToGrid w:val="0"/>
              <w:rPr>
                <w:rFonts w:ascii="Arial" w:hAnsi="Arial" w:cs="Arial"/>
                <w:spacing w:val="2"/>
              </w:rPr>
            </w:pPr>
            <w:r w:rsidRPr="00902FC1">
              <w:rPr>
                <w:rFonts w:ascii="Arial" w:hAnsi="Arial" w:cs="Arial"/>
                <w:spacing w:val="2"/>
              </w:rPr>
              <w:lastRenderedPageBreak/>
              <w:t>07-SEGA-2015</w:t>
            </w:r>
          </w:p>
        </w:tc>
        <w:tc>
          <w:tcPr>
            <w:tcW w:w="4382" w:type="dxa"/>
          </w:tcPr>
          <w:p w:rsidR="00CA5DCA" w:rsidRPr="00902FC1"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02FC1">
              <w:rPr>
                <w:rFonts w:eastAsiaTheme="minorHAnsi" w:cs="Arial"/>
                <w:spacing w:val="2"/>
                <w:szCs w:val="22"/>
                <w:lang w:val="es-CR" w:eastAsia="en-US"/>
              </w:rPr>
              <w:t>12-01-2015</w:t>
            </w:r>
          </w:p>
        </w:tc>
      </w:tr>
      <w:tr w:rsidR="00CA5DCA" w:rsidTr="00E56FF7">
        <w:tc>
          <w:tcPr>
            <w:tcW w:w="4382" w:type="dxa"/>
          </w:tcPr>
          <w:p w:rsidR="00CA5DCA" w:rsidRPr="00902FC1"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02FC1">
              <w:rPr>
                <w:rFonts w:ascii="Arial" w:hAnsi="Arial" w:cs="Arial"/>
                <w:spacing w:val="2"/>
              </w:rPr>
              <w:lastRenderedPageBreak/>
              <w:t xml:space="preserve">Recomendaciones emitidas en el informe N° 1182-63-AEE-2012 del 30 de noviembre de 2012, relacionadas con el “Estudio especial del cumplimiento de la normativa legal y técnica en el proceso de ejecución y liquidación del presupuesto institucional" y dirigidas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902FC1">
                  <w:rPr>
                    <w:rFonts w:ascii="Arial" w:hAnsi="Arial" w:cs="Arial"/>
                    <w:spacing w:val="2"/>
                  </w:rPr>
                  <w:t>la Dirección</w:t>
                </w:r>
              </w:smartTag>
              <w:r w:rsidRPr="00902FC1">
                <w:rPr>
                  <w:rFonts w:ascii="Arial" w:hAnsi="Arial" w:cs="Arial"/>
                  <w:spacing w:val="2"/>
                </w:rPr>
                <w:t xml:space="preserve"> Ejecutiva</w:t>
              </w:r>
            </w:smartTag>
            <w:r w:rsidRPr="00902FC1">
              <w:rPr>
                <w:rFonts w:ascii="Arial" w:hAnsi="Arial" w:cs="Arial"/>
                <w:spacing w:val="2"/>
              </w:rPr>
              <w:t xml:space="preserve"> (Primer </w:t>
            </w:r>
            <w:proofErr w:type="spellStart"/>
            <w:r w:rsidRPr="00902FC1">
              <w:rPr>
                <w:rFonts w:ascii="Arial" w:hAnsi="Arial" w:cs="Arial"/>
                <w:spacing w:val="2"/>
              </w:rPr>
              <w:t>seg</w:t>
            </w:r>
            <w:proofErr w:type="spellEnd"/>
            <w:r w:rsidRPr="00902FC1">
              <w:rPr>
                <w:rFonts w:ascii="Arial" w:hAnsi="Arial" w:cs="Arial"/>
                <w:spacing w:val="2"/>
              </w:rPr>
              <w:t>. 1088-186-SEGA-2013 del 15 de octubre de 2013)</w:t>
            </w:r>
          </w:p>
        </w:tc>
        <w:tc>
          <w:tcPr>
            <w:tcW w:w="4382" w:type="dxa"/>
          </w:tcPr>
          <w:p w:rsidR="00CA5DCA" w:rsidRPr="00902FC1" w:rsidRDefault="00CA5DCA" w:rsidP="00CA5DCA">
            <w:pPr>
              <w:tabs>
                <w:tab w:val="left" w:pos="-720"/>
                <w:tab w:val="left" w:pos="0"/>
                <w:tab w:val="left" w:pos="708"/>
                <w:tab w:val="left" w:pos="1416"/>
              </w:tabs>
              <w:snapToGrid w:val="0"/>
              <w:rPr>
                <w:rFonts w:ascii="Arial" w:hAnsi="Arial" w:cs="Arial"/>
                <w:spacing w:val="2"/>
              </w:rPr>
            </w:pPr>
            <w:r w:rsidRPr="00902FC1">
              <w:rPr>
                <w:rFonts w:ascii="Arial" w:hAnsi="Arial" w:cs="Arial"/>
                <w:spacing w:val="2"/>
              </w:rPr>
              <w:t>41-12-SEGA-2015</w:t>
            </w:r>
          </w:p>
        </w:tc>
        <w:tc>
          <w:tcPr>
            <w:tcW w:w="4382" w:type="dxa"/>
          </w:tcPr>
          <w:p w:rsidR="00CA5DCA" w:rsidRPr="00902FC1"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02FC1">
              <w:rPr>
                <w:rFonts w:eastAsiaTheme="minorHAnsi" w:cs="Arial"/>
                <w:spacing w:val="2"/>
                <w:szCs w:val="22"/>
                <w:lang w:val="es-CR" w:eastAsia="en-US"/>
              </w:rPr>
              <w:t>16-01-2014</w:t>
            </w:r>
          </w:p>
        </w:tc>
      </w:tr>
      <w:tr w:rsidR="00CA5DCA" w:rsidTr="00E56FF7">
        <w:tc>
          <w:tcPr>
            <w:tcW w:w="4382" w:type="dxa"/>
          </w:tcPr>
          <w:p w:rsidR="00CA5DCA" w:rsidRPr="00902FC1"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02FC1">
              <w:rPr>
                <w:rFonts w:ascii="Arial" w:hAnsi="Arial" w:cs="Arial"/>
                <w:spacing w:val="2"/>
              </w:rPr>
              <w:t xml:space="preserve">Seguimiento de recomendaciones dirigidas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02FC1">
                  <w:rPr>
                    <w:rFonts w:ascii="Arial" w:hAnsi="Arial" w:cs="Arial"/>
                    <w:spacing w:val="2"/>
                  </w:rPr>
                  <w:t>la Administración</w:t>
                </w:r>
              </w:smartTag>
              <w:r w:rsidRPr="00902FC1">
                <w:rPr>
                  <w:rFonts w:ascii="Arial" w:hAnsi="Arial" w:cs="Arial"/>
                  <w:spacing w:val="2"/>
                </w:rPr>
                <w:t xml:space="preserve"> Regional</w:t>
              </w:r>
            </w:smartTag>
            <w:r w:rsidRPr="00902FC1">
              <w:rPr>
                <w:rFonts w:ascii="Arial" w:hAnsi="Arial" w:cs="Arial"/>
                <w:spacing w:val="2"/>
              </w:rPr>
              <w:t xml:space="preserve"> de </w:t>
            </w:r>
            <w:proofErr w:type="spellStart"/>
            <w:r w:rsidRPr="00902FC1">
              <w:rPr>
                <w:rFonts w:ascii="Arial" w:hAnsi="Arial" w:cs="Arial"/>
                <w:spacing w:val="2"/>
              </w:rPr>
              <w:t>Pococí</w:t>
            </w:r>
            <w:proofErr w:type="spellEnd"/>
            <w:r w:rsidRPr="00902FC1">
              <w:rPr>
                <w:rFonts w:ascii="Arial" w:hAnsi="Arial" w:cs="Arial"/>
                <w:spacing w:val="2"/>
              </w:rPr>
              <w:t xml:space="preserve">, emitidas en el informe N° 1242-96-AEEC-2012 del 21 de diciembre del 2012, relacionado con el estudio “Evaluación sobre la administración y control de los recursos económicos de terceras personas manejados a través del Sistema Automatizado de Depósitos y Pagos Judiciales (SDJ), así como el manejo de títulos valores y el control de dineros recibidos en efectivo en el Juzgado Civil de Mayor Cuantía y Administración del Segundo Circuito Judicial de </w:t>
            </w:r>
            <w:smartTag w:uri="urn:schemas-microsoft-com:office:smarttags" w:element="PersonName">
              <w:smartTagPr>
                <w:attr w:name="ProductID" w:val="la Zona Atl￡ntica"/>
              </w:smartTagPr>
              <w:r w:rsidRPr="00902FC1">
                <w:rPr>
                  <w:rFonts w:ascii="Arial" w:hAnsi="Arial" w:cs="Arial"/>
                  <w:spacing w:val="2"/>
                </w:rPr>
                <w:t>la Zona Atlántica</w:t>
              </w:r>
            </w:smartTag>
            <w:r w:rsidRPr="00902FC1">
              <w:rPr>
                <w:rFonts w:ascii="Arial" w:hAnsi="Arial" w:cs="Arial"/>
                <w:spacing w:val="2"/>
              </w:rPr>
              <w:t>”,</w:t>
            </w:r>
          </w:p>
        </w:tc>
        <w:tc>
          <w:tcPr>
            <w:tcW w:w="4382" w:type="dxa"/>
          </w:tcPr>
          <w:p w:rsidR="00CA5DCA" w:rsidRPr="00902FC1" w:rsidRDefault="00CA5DCA" w:rsidP="00CA5DCA">
            <w:pPr>
              <w:tabs>
                <w:tab w:val="left" w:pos="-720"/>
                <w:tab w:val="left" w:pos="0"/>
                <w:tab w:val="left" w:pos="708"/>
                <w:tab w:val="left" w:pos="1416"/>
              </w:tabs>
              <w:snapToGrid w:val="0"/>
              <w:rPr>
                <w:rFonts w:ascii="Arial" w:hAnsi="Arial" w:cs="Arial"/>
                <w:spacing w:val="2"/>
              </w:rPr>
            </w:pPr>
            <w:r w:rsidRPr="00902FC1">
              <w:rPr>
                <w:rFonts w:ascii="Arial" w:hAnsi="Arial" w:cs="Arial"/>
                <w:spacing w:val="2"/>
              </w:rPr>
              <w:t>13-SEGA-2015</w:t>
            </w:r>
          </w:p>
        </w:tc>
        <w:tc>
          <w:tcPr>
            <w:tcW w:w="4382" w:type="dxa"/>
          </w:tcPr>
          <w:p w:rsidR="00CA5DCA" w:rsidRPr="00902FC1"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02FC1">
              <w:rPr>
                <w:rFonts w:eastAsiaTheme="minorHAnsi" w:cs="Arial"/>
                <w:spacing w:val="2"/>
                <w:szCs w:val="22"/>
                <w:lang w:val="es-CR" w:eastAsia="en-US"/>
              </w:rPr>
              <w:t>16-01-2015</w:t>
            </w:r>
          </w:p>
        </w:tc>
      </w:tr>
      <w:tr w:rsidR="00CA5DCA" w:rsidTr="00E56FF7">
        <w:tc>
          <w:tcPr>
            <w:tcW w:w="4382" w:type="dxa"/>
          </w:tcPr>
          <w:p w:rsidR="00CA5DCA" w:rsidRPr="00902FC1"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02FC1">
              <w:rPr>
                <w:rFonts w:ascii="Arial" w:hAnsi="Arial" w:cs="Arial"/>
                <w:spacing w:val="2"/>
              </w:rPr>
              <w:t xml:space="preserve">Seguimiento de recomendaciones dirigidas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902FC1">
                  <w:rPr>
                    <w:rFonts w:ascii="Arial" w:hAnsi="Arial" w:cs="Arial"/>
                    <w:spacing w:val="2"/>
                  </w:rPr>
                  <w:t>la Administración</w:t>
                </w:r>
              </w:smartTag>
              <w:r w:rsidRPr="00902FC1">
                <w:rPr>
                  <w:rFonts w:ascii="Arial" w:hAnsi="Arial" w:cs="Arial"/>
                  <w:spacing w:val="2"/>
                </w:rPr>
                <w:t xml:space="preserve"> Regional</w:t>
              </w:r>
            </w:smartTag>
            <w:r w:rsidRPr="00902FC1">
              <w:rPr>
                <w:rFonts w:ascii="Arial" w:hAnsi="Arial" w:cs="Arial"/>
                <w:spacing w:val="2"/>
              </w:rPr>
              <w:t xml:space="preserve"> de San Carlos emitidas en el informe N° 1027-92-AEEC-2013 del 22 de octubre del 2013, relacionado con el estudio </w:t>
            </w:r>
            <w:r w:rsidRPr="00902FC1">
              <w:rPr>
                <w:rFonts w:ascii="Arial" w:hAnsi="Arial" w:cs="Arial"/>
                <w:spacing w:val="2"/>
              </w:rPr>
              <w:lastRenderedPageBreak/>
              <w:t xml:space="preserve">“Evaluación sobre la administración y control de los recursos económicos de terceras personas manejados en el Sistema Automatizado de Depósitos y Pagos Judiciales (SDJ), así como el manejo y control de títulos valores y dineros recibidos en efectivo a cargo del Juzgado Agrario y </w:t>
            </w:r>
            <w:smartTag w:uri="urn:schemas-microsoft-com:office:smarttags" w:element="PersonName">
              <w:smartTagPr>
                <w:attr w:name="ProductID" w:val="la Administraci￳n Regional"/>
              </w:smartTagPr>
              <w:r w:rsidRPr="00902FC1">
                <w:rPr>
                  <w:rFonts w:ascii="Arial" w:hAnsi="Arial" w:cs="Arial"/>
                  <w:spacing w:val="2"/>
                </w:rPr>
                <w:t>la Administración Regional</w:t>
              </w:r>
            </w:smartTag>
            <w:r w:rsidRPr="00902FC1">
              <w:rPr>
                <w:rFonts w:ascii="Arial" w:hAnsi="Arial" w:cs="Arial"/>
                <w:spacing w:val="2"/>
              </w:rPr>
              <w:t xml:space="preserve"> del Segundo Circuito Judicial de Alajuela</w:t>
            </w:r>
          </w:p>
        </w:tc>
        <w:tc>
          <w:tcPr>
            <w:tcW w:w="4382" w:type="dxa"/>
          </w:tcPr>
          <w:p w:rsidR="00CA5DCA" w:rsidRPr="00902FC1" w:rsidRDefault="00CA5DCA" w:rsidP="00CA5DCA">
            <w:pPr>
              <w:tabs>
                <w:tab w:val="left" w:pos="-720"/>
                <w:tab w:val="left" w:pos="0"/>
                <w:tab w:val="left" w:pos="708"/>
                <w:tab w:val="left" w:pos="1416"/>
              </w:tabs>
              <w:snapToGrid w:val="0"/>
              <w:rPr>
                <w:rFonts w:ascii="Arial" w:hAnsi="Arial" w:cs="Arial"/>
                <w:spacing w:val="2"/>
              </w:rPr>
            </w:pPr>
            <w:r w:rsidRPr="00902FC1">
              <w:rPr>
                <w:rFonts w:ascii="Arial" w:hAnsi="Arial" w:cs="Arial"/>
                <w:spacing w:val="2"/>
              </w:rPr>
              <w:lastRenderedPageBreak/>
              <w:t>10-SEGA-2015</w:t>
            </w:r>
          </w:p>
        </w:tc>
        <w:tc>
          <w:tcPr>
            <w:tcW w:w="4382" w:type="dxa"/>
          </w:tcPr>
          <w:p w:rsidR="00CA5DCA" w:rsidRPr="00902FC1"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02FC1">
              <w:rPr>
                <w:rFonts w:eastAsiaTheme="minorHAnsi" w:cs="Arial"/>
                <w:spacing w:val="2"/>
                <w:szCs w:val="22"/>
                <w:lang w:val="es-CR" w:eastAsia="en-US"/>
              </w:rPr>
              <w:t>16-01-2015</w:t>
            </w:r>
          </w:p>
        </w:tc>
      </w:tr>
      <w:tr w:rsidR="00CA5DCA" w:rsidTr="00E56FF7">
        <w:tc>
          <w:tcPr>
            <w:tcW w:w="4382" w:type="dxa"/>
          </w:tcPr>
          <w:p w:rsidR="00CA5DCA" w:rsidRPr="00902FC1"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902FC1">
              <w:rPr>
                <w:rFonts w:ascii="Arial" w:hAnsi="Arial" w:cs="Arial"/>
                <w:spacing w:val="2"/>
              </w:rPr>
              <w:lastRenderedPageBreak/>
              <w:t xml:space="preserve">Seguimiento de recomendaciones dirigidas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902FC1">
                  <w:rPr>
                    <w:rFonts w:ascii="Arial" w:hAnsi="Arial" w:cs="Arial"/>
                    <w:spacing w:val="2"/>
                  </w:rPr>
                  <w:t>la Dirección</w:t>
                </w:r>
              </w:smartTag>
              <w:r w:rsidRPr="00902FC1">
                <w:rPr>
                  <w:rFonts w:ascii="Arial" w:hAnsi="Arial" w:cs="Arial"/>
                  <w:spacing w:val="2"/>
                </w:rPr>
                <w:t xml:space="preserve"> Ejecutiva</w:t>
              </w:r>
            </w:smartTag>
            <w:r w:rsidRPr="00902FC1">
              <w:rPr>
                <w:rFonts w:ascii="Arial" w:hAnsi="Arial" w:cs="Arial"/>
                <w:spacing w:val="2"/>
              </w:rPr>
              <w:t xml:space="preserve"> emitidas en el informe N° 1046-55-AUO-2011 del 26 de agosto de 2011, relacionadas con el estudio “Estudio Operativo del Programa de Atención Contra el Retraso Judicial”.</w:t>
            </w:r>
          </w:p>
        </w:tc>
        <w:tc>
          <w:tcPr>
            <w:tcW w:w="4382" w:type="dxa"/>
          </w:tcPr>
          <w:p w:rsidR="00CA5DCA" w:rsidRPr="00902FC1" w:rsidRDefault="00CA5DCA" w:rsidP="00CA5DCA">
            <w:pPr>
              <w:tabs>
                <w:tab w:val="left" w:pos="-720"/>
                <w:tab w:val="left" w:pos="0"/>
                <w:tab w:val="left" w:pos="708"/>
                <w:tab w:val="left" w:pos="1416"/>
              </w:tabs>
              <w:snapToGrid w:val="0"/>
              <w:rPr>
                <w:rFonts w:ascii="Arial" w:hAnsi="Arial" w:cs="Arial"/>
                <w:spacing w:val="2"/>
              </w:rPr>
            </w:pPr>
            <w:r w:rsidRPr="00902FC1">
              <w:rPr>
                <w:rFonts w:ascii="Arial" w:hAnsi="Arial" w:cs="Arial"/>
                <w:spacing w:val="2"/>
              </w:rPr>
              <w:t>26-SEGA-2015</w:t>
            </w:r>
          </w:p>
        </w:tc>
        <w:tc>
          <w:tcPr>
            <w:tcW w:w="4382" w:type="dxa"/>
          </w:tcPr>
          <w:p w:rsidR="00CA5DCA" w:rsidRPr="00902FC1"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902FC1">
              <w:rPr>
                <w:rFonts w:eastAsiaTheme="minorHAnsi" w:cs="Arial"/>
                <w:spacing w:val="2"/>
                <w:szCs w:val="22"/>
                <w:lang w:val="es-CR" w:eastAsia="en-US"/>
              </w:rPr>
              <w:t>26-01-2015</w:t>
            </w:r>
          </w:p>
        </w:tc>
      </w:tr>
      <w:tr w:rsidR="00CA5DCA" w:rsidTr="00E56FF7">
        <w:tc>
          <w:tcPr>
            <w:tcW w:w="4382" w:type="dxa"/>
          </w:tcPr>
          <w:p w:rsidR="00CA5DCA" w:rsidRPr="00F077B8"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 xml:space="preserve">Seguimiento de recomendaciones dirigidas al Tribunal de </w:t>
            </w:r>
            <w:smartTag w:uri="urn:schemas-microsoft-com:office:smarttags" w:element="PersonName">
              <w:smartTagPr>
                <w:attr w:name="ProductID" w:val="la Inspecci￳n Judicial"/>
              </w:smartTagPr>
              <w:r w:rsidRPr="00F077B8">
                <w:rPr>
                  <w:rFonts w:ascii="Arial" w:hAnsi="Arial" w:cs="Arial"/>
                  <w:spacing w:val="2"/>
                </w:rPr>
                <w:t>la Inspección Judicial</w:t>
              </w:r>
            </w:smartTag>
            <w:r w:rsidRPr="00F077B8">
              <w:rPr>
                <w:rFonts w:ascii="Arial" w:hAnsi="Arial" w:cs="Arial"/>
                <w:spacing w:val="2"/>
              </w:rPr>
              <w:t xml:space="preserve"> emitidas en el informe N° 1435-124-AEE-2011 del 16 de diciembre del 2011, relacionadas con el “Estudio relacionado con los nombramientos para las sustituciones de los Inspectores Generales en el Tribunal de la Inspección Judicial”.</w:t>
            </w:r>
          </w:p>
        </w:tc>
        <w:tc>
          <w:tcPr>
            <w:tcW w:w="4382" w:type="dxa"/>
          </w:tcPr>
          <w:p w:rsidR="00CA5DCA" w:rsidRPr="00F077B8" w:rsidRDefault="00CA5DCA" w:rsidP="00CA5DCA">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25-SEGA-2015</w:t>
            </w:r>
          </w:p>
        </w:tc>
        <w:tc>
          <w:tcPr>
            <w:tcW w:w="4382" w:type="dxa"/>
          </w:tcPr>
          <w:p w:rsidR="00CA5DCA" w:rsidRPr="00F077B8"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28-01-2015</w:t>
            </w:r>
          </w:p>
        </w:tc>
      </w:tr>
      <w:tr w:rsidR="00CA5DCA" w:rsidTr="00E56FF7">
        <w:tc>
          <w:tcPr>
            <w:tcW w:w="4382" w:type="dxa"/>
          </w:tcPr>
          <w:p w:rsidR="00CA5DCA" w:rsidRPr="00F077B8"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 xml:space="preserve">Recomendaciones 4.1 y 4.2 del informe Nº 1362-146-AEE-2013 del 12 de diciembre de 2013, relacionada con el estudio “Evaluación de la efectividad de los Técnicos Supernumerarios de las Administraciones Regionales, </w:t>
            </w:r>
            <w:smartTag w:uri="urn:schemas-microsoft-com:office:smarttags" w:element="PersonName">
              <w:smartTagPr>
                <w:attr w:name="ProductID" w:val="Direcci￳n Ejecutiva y"/>
              </w:smartTagPr>
              <w:r w:rsidRPr="00F077B8">
                <w:rPr>
                  <w:rFonts w:ascii="Arial" w:hAnsi="Arial" w:cs="Arial"/>
                  <w:spacing w:val="2"/>
                </w:rPr>
                <w:t xml:space="preserve">Dirección </w:t>
              </w:r>
              <w:r w:rsidRPr="00F077B8">
                <w:rPr>
                  <w:rFonts w:ascii="Arial" w:hAnsi="Arial" w:cs="Arial"/>
                  <w:spacing w:val="2"/>
                </w:rPr>
                <w:lastRenderedPageBreak/>
                <w:t>Ejecutiva y</w:t>
              </w:r>
            </w:smartTag>
            <w:r w:rsidRPr="00F077B8">
              <w:rPr>
                <w:rFonts w:ascii="Arial" w:hAnsi="Arial" w:cs="Arial"/>
                <w:spacing w:val="2"/>
              </w:rPr>
              <w:t xml:space="preserve"> </w:t>
            </w:r>
            <w:smartTag w:uri="urn:schemas-microsoft-com:office:smarttags" w:element="PersonName">
              <w:smartTagPr>
                <w:attr w:name="ProductID" w:val="Presidencia de la Corte"/>
              </w:smartTagPr>
              <w:r w:rsidRPr="00F077B8">
                <w:rPr>
                  <w:rFonts w:ascii="Arial" w:hAnsi="Arial" w:cs="Arial"/>
                  <w:spacing w:val="2"/>
                </w:rPr>
                <w:t xml:space="preserve">Presidencia de </w:t>
              </w:r>
              <w:smartTag w:uri="urn:schemas-microsoft-com:office:smarttags" w:element="PersonName">
                <w:smartTagPr>
                  <w:attr w:name="ProductID" w:val="la Corte"/>
                </w:smartTagPr>
                <w:r w:rsidRPr="00F077B8">
                  <w:rPr>
                    <w:rFonts w:ascii="Arial" w:hAnsi="Arial" w:cs="Arial"/>
                    <w:spacing w:val="2"/>
                  </w:rPr>
                  <w:t>la Corte</w:t>
                </w:r>
              </w:smartTag>
            </w:smartTag>
            <w:r w:rsidRPr="00F077B8">
              <w:rPr>
                <w:rFonts w:ascii="Arial" w:hAnsi="Arial" w:cs="Arial"/>
                <w:spacing w:val="2"/>
              </w:rPr>
              <w:t>, como apoyo en el trámite de los procesos en diferentes despachos y oficinas judiciales</w:t>
            </w:r>
          </w:p>
        </w:tc>
        <w:tc>
          <w:tcPr>
            <w:tcW w:w="4382" w:type="dxa"/>
          </w:tcPr>
          <w:p w:rsidR="00CA5DCA" w:rsidRPr="00F077B8" w:rsidRDefault="00CA5DCA" w:rsidP="00CA5DCA">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lastRenderedPageBreak/>
              <w:t>95-32-AEE-2015</w:t>
            </w:r>
          </w:p>
        </w:tc>
        <w:tc>
          <w:tcPr>
            <w:tcW w:w="4382" w:type="dxa"/>
          </w:tcPr>
          <w:p w:rsidR="00CA5DCA" w:rsidRPr="00F077B8" w:rsidRDefault="00CA5DCA" w:rsidP="00CA5DCA">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02-02-2015</w:t>
            </w:r>
          </w:p>
        </w:tc>
      </w:tr>
      <w:tr w:rsidR="00CA5DCA" w:rsidTr="00E56FF7">
        <w:tc>
          <w:tcPr>
            <w:tcW w:w="4382" w:type="dxa"/>
          </w:tcPr>
          <w:p w:rsidR="00CA5DCA" w:rsidRPr="00F077B8"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lastRenderedPageBreak/>
              <w:t xml:space="preserve">Seguimiento de recomendaciones 4.3, 4.5, 4.6, 4.7, 4.8, 4.9, 4.10 y 4.11 del informe Nº 1362-146-AEE-2013 del 12 de diciembre de 2013, relacionadas con el estudio “Evaluación de la efectividad de los Técnicos Supernumerarios de las Administraciones Regionales, </w:t>
            </w:r>
            <w:smartTag w:uri="urn:schemas-microsoft-com:office:smarttags" w:element="PersonName">
              <w:smartTagPr>
                <w:attr w:name="ProductID" w:val="Direcci￳n Ejecutiva y"/>
              </w:smartTagPr>
              <w:r w:rsidRPr="00F077B8">
                <w:rPr>
                  <w:rFonts w:ascii="Arial" w:hAnsi="Arial" w:cs="Arial"/>
                  <w:spacing w:val="2"/>
                </w:rPr>
                <w:t>Dirección Ejecutiva y</w:t>
              </w:r>
            </w:smartTag>
            <w:r w:rsidRPr="00F077B8">
              <w:rPr>
                <w:rFonts w:ascii="Arial" w:hAnsi="Arial" w:cs="Arial"/>
                <w:spacing w:val="2"/>
              </w:rPr>
              <w:t xml:space="preserve"> </w:t>
            </w:r>
            <w:smartTag w:uri="urn:schemas-microsoft-com:office:smarttags" w:element="PersonName">
              <w:smartTagPr>
                <w:attr w:name="ProductID" w:val="Presidencia de la Corte"/>
              </w:smartTagPr>
              <w:r w:rsidRPr="00F077B8">
                <w:rPr>
                  <w:rFonts w:ascii="Arial" w:hAnsi="Arial" w:cs="Arial"/>
                  <w:spacing w:val="2"/>
                </w:rPr>
                <w:t xml:space="preserve">Presidencia de </w:t>
              </w:r>
              <w:smartTag w:uri="urn:schemas-microsoft-com:office:smarttags" w:element="PersonName">
                <w:smartTagPr>
                  <w:attr w:name="ProductID" w:val="la Corte"/>
                </w:smartTagPr>
                <w:r w:rsidRPr="00F077B8">
                  <w:rPr>
                    <w:rFonts w:ascii="Arial" w:hAnsi="Arial" w:cs="Arial"/>
                    <w:spacing w:val="2"/>
                  </w:rPr>
                  <w:t>la Corte</w:t>
                </w:r>
              </w:smartTag>
            </w:smartTag>
            <w:r w:rsidRPr="00F077B8">
              <w:rPr>
                <w:rFonts w:ascii="Arial" w:hAnsi="Arial" w:cs="Arial"/>
                <w:spacing w:val="2"/>
              </w:rPr>
              <w:t>, como apoyo en el trámite de los procesos en diferentes despachos y oficinas judiciales</w:t>
            </w:r>
          </w:p>
        </w:tc>
        <w:tc>
          <w:tcPr>
            <w:tcW w:w="4382" w:type="dxa"/>
          </w:tcPr>
          <w:p w:rsidR="00CA5DCA" w:rsidRPr="00F077B8" w:rsidRDefault="00CA5DCA" w:rsidP="00CA5DCA">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119-31-SAEE-2015</w:t>
            </w:r>
          </w:p>
        </w:tc>
        <w:tc>
          <w:tcPr>
            <w:tcW w:w="4382" w:type="dxa"/>
          </w:tcPr>
          <w:p w:rsidR="00CA5DCA" w:rsidRPr="00F077B8"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05-02-2015</w:t>
            </w:r>
          </w:p>
        </w:tc>
      </w:tr>
      <w:tr w:rsidR="00CA5DCA" w:rsidTr="00E56FF7">
        <w:tc>
          <w:tcPr>
            <w:tcW w:w="4382" w:type="dxa"/>
          </w:tcPr>
          <w:p w:rsidR="00CA5DCA" w:rsidRPr="00F077B8"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Primer seguimiento de recomendaciones dirigidas a Gestión Humana, del informe N° 624-79-AF-2014 del 20 de junio del 2014, relacionadas con el estudio “Informe de auditoría para el mejoramiento del sistema de control interno en el proceso de sumas giradas de más en el Poder Judicial”.</w:t>
            </w:r>
          </w:p>
        </w:tc>
        <w:tc>
          <w:tcPr>
            <w:tcW w:w="4382" w:type="dxa"/>
          </w:tcPr>
          <w:p w:rsidR="00CA5DCA" w:rsidRPr="00F077B8" w:rsidRDefault="00CA5DCA" w:rsidP="00CA5DCA">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37-SAF-2015</w:t>
            </w:r>
          </w:p>
        </w:tc>
        <w:tc>
          <w:tcPr>
            <w:tcW w:w="4382" w:type="dxa"/>
          </w:tcPr>
          <w:p w:rsidR="00CA5DCA" w:rsidRPr="00F077B8"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05-02-2015</w:t>
            </w:r>
          </w:p>
        </w:tc>
      </w:tr>
      <w:tr w:rsidR="00CA5DCA" w:rsidTr="00E56FF7">
        <w:tc>
          <w:tcPr>
            <w:tcW w:w="4382" w:type="dxa"/>
          </w:tcPr>
          <w:p w:rsidR="00CA5DCA" w:rsidRPr="00F077B8"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 xml:space="preserve">Primer seguimiento de recomendaciones dirigidas a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F077B8">
                  <w:rPr>
                    <w:rFonts w:ascii="Arial" w:hAnsi="Arial" w:cs="Arial"/>
                    <w:spacing w:val="2"/>
                  </w:rPr>
                  <w:t>la Dirección</w:t>
                </w:r>
              </w:smartTag>
              <w:r w:rsidRPr="00F077B8">
                <w:rPr>
                  <w:rFonts w:ascii="Arial" w:hAnsi="Arial" w:cs="Arial"/>
                  <w:spacing w:val="2"/>
                </w:rPr>
                <w:t xml:space="preserve"> General</w:t>
              </w:r>
            </w:smartTag>
            <w:r w:rsidRPr="00F077B8">
              <w:rPr>
                <w:rFonts w:ascii="Arial" w:hAnsi="Arial" w:cs="Arial"/>
                <w:spacing w:val="2"/>
              </w:rPr>
              <w:t xml:space="preserve"> del O.I.J, en el informe N° 562-78-AF-2014, del 04 de junio del 2014, relacionadas con el estudio “evaluación de las adquisiciones y pagos de los bienes y servicios cancelados por medio de </w:t>
            </w:r>
            <w:smartTag w:uri="urn:schemas-microsoft-com:office:smarttags" w:element="PersonName">
              <w:smartTagPr>
                <w:attr w:name="ProductID" w:val="la “Gestión"/>
              </w:smartTagPr>
              <w:r w:rsidRPr="00F077B8">
                <w:rPr>
                  <w:rFonts w:ascii="Arial" w:hAnsi="Arial" w:cs="Arial"/>
                  <w:spacing w:val="2"/>
                </w:rPr>
                <w:t>la “Gestión</w:t>
              </w:r>
            </w:smartTag>
            <w:r w:rsidRPr="00F077B8">
              <w:rPr>
                <w:rFonts w:ascii="Arial" w:hAnsi="Arial" w:cs="Arial"/>
                <w:spacing w:val="2"/>
              </w:rPr>
              <w:t xml:space="preserve"> de Compras Menores”</w:t>
            </w:r>
          </w:p>
        </w:tc>
        <w:tc>
          <w:tcPr>
            <w:tcW w:w="4382" w:type="dxa"/>
          </w:tcPr>
          <w:p w:rsidR="00CA5DCA" w:rsidRPr="00F077B8" w:rsidRDefault="00CA5DCA" w:rsidP="00CA5DCA">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38-SAF-2015</w:t>
            </w:r>
          </w:p>
        </w:tc>
        <w:tc>
          <w:tcPr>
            <w:tcW w:w="4382" w:type="dxa"/>
          </w:tcPr>
          <w:p w:rsidR="00CA5DCA" w:rsidRPr="00F077B8"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10-02-2015</w:t>
            </w:r>
          </w:p>
        </w:tc>
      </w:tr>
      <w:tr w:rsidR="00CA5DCA" w:rsidTr="00E56FF7">
        <w:tc>
          <w:tcPr>
            <w:tcW w:w="4382" w:type="dxa"/>
          </w:tcPr>
          <w:p w:rsidR="00CA5DCA" w:rsidRPr="00F077B8" w:rsidRDefault="00CA5DCA" w:rsidP="00CA5DCA">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Primer seguimiento de recomendaciones dirigidas al Departamento de Gestión Humana del informe N° 193-21-AFJP-</w:t>
            </w:r>
            <w:r w:rsidRPr="00F077B8">
              <w:rPr>
                <w:rFonts w:ascii="Arial" w:hAnsi="Arial" w:cs="Arial"/>
                <w:spacing w:val="2"/>
              </w:rPr>
              <w:lastRenderedPageBreak/>
              <w:t>2014 del 19 de febrero de 2014, relacionadas con el estudio “Evaluación otorgamiento jubilaciones y pensiones, su presentación y revelación de los estados”.</w:t>
            </w:r>
          </w:p>
        </w:tc>
        <w:tc>
          <w:tcPr>
            <w:tcW w:w="4382" w:type="dxa"/>
          </w:tcPr>
          <w:p w:rsidR="00CA5DCA" w:rsidRPr="00F077B8" w:rsidRDefault="00CA5DCA" w:rsidP="00CA5DCA">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lastRenderedPageBreak/>
              <w:t>14-AFJP-2015</w:t>
            </w:r>
          </w:p>
        </w:tc>
        <w:tc>
          <w:tcPr>
            <w:tcW w:w="4382" w:type="dxa"/>
          </w:tcPr>
          <w:p w:rsidR="00CA5DCA" w:rsidRPr="00F077B8" w:rsidRDefault="00CA5DCA" w:rsidP="00CA5DCA">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03-02-2015</w:t>
            </w:r>
          </w:p>
        </w:tc>
      </w:tr>
      <w:tr w:rsidR="00173223" w:rsidTr="00E56FF7">
        <w:tc>
          <w:tcPr>
            <w:tcW w:w="4382" w:type="dxa"/>
          </w:tcPr>
          <w:p w:rsidR="00173223" w:rsidRPr="00F077B8" w:rsidRDefault="00173223" w:rsidP="0017322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lastRenderedPageBreak/>
              <w:t>Primer seguimiento de recomendaciones dirigidas al Departamento Financiero Contable del informe N° 721-68-AFJP-2012 del 31 de julio de 2012, referente a la “Evaluación sobre el proceso de conciliación de planillas del Fondo de Jubilaciones y Pensiones con las bases de datos del Tribunal Supremo de Elecciones”.</w:t>
            </w:r>
          </w:p>
        </w:tc>
        <w:tc>
          <w:tcPr>
            <w:tcW w:w="4382" w:type="dxa"/>
          </w:tcPr>
          <w:p w:rsidR="00173223" w:rsidRPr="00F077B8" w:rsidRDefault="00173223" w:rsidP="00173223">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16-AFJP-2015</w:t>
            </w:r>
          </w:p>
        </w:tc>
        <w:tc>
          <w:tcPr>
            <w:tcW w:w="4382" w:type="dxa"/>
          </w:tcPr>
          <w:p w:rsidR="00173223" w:rsidRPr="00F077B8" w:rsidRDefault="00173223" w:rsidP="0017322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06-02-2015</w:t>
            </w:r>
          </w:p>
        </w:tc>
      </w:tr>
      <w:tr w:rsidR="00173223" w:rsidTr="00E56FF7">
        <w:tc>
          <w:tcPr>
            <w:tcW w:w="4382" w:type="dxa"/>
          </w:tcPr>
          <w:p w:rsidR="00173223" w:rsidRPr="00F077B8" w:rsidRDefault="00173223" w:rsidP="0017322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 xml:space="preserve">Primer y segundo seguimiento de recomendaciones dirigidas al </w:t>
            </w:r>
            <w:proofErr w:type="spellStart"/>
            <w:r w:rsidRPr="00F077B8">
              <w:rPr>
                <w:rFonts w:ascii="Arial" w:hAnsi="Arial" w:cs="Arial"/>
                <w:spacing w:val="2"/>
              </w:rPr>
              <w:t>Juz</w:t>
            </w:r>
            <w:proofErr w:type="spellEnd"/>
            <w:r w:rsidRPr="00F077B8">
              <w:rPr>
                <w:rFonts w:ascii="Arial" w:hAnsi="Arial" w:cs="Arial"/>
                <w:spacing w:val="2"/>
              </w:rPr>
              <w:t xml:space="preserve"> de Trabajo del II C. Judicial de San José, en el informe N° 1198-117-AUO-2013 del 06 de Noviembre de 2013, relacionadas con el estudio “Estudio Operativo de </w:t>
            </w:r>
            <w:smartTag w:uri="urn:schemas-microsoft-com:office:smarttags" w:element="PersonName">
              <w:smartTagPr>
                <w:attr w:name="ProductID" w:val="la Segunda Instancia"/>
              </w:smartTagPr>
              <w:r w:rsidRPr="00F077B8">
                <w:rPr>
                  <w:rFonts w:ascii="Arial" w:hAnsi="Arial" w:cs="Arial"/>
                  <w:spacing w:val="2"/>
                </w:rPr>
                <w:t>la Segunda Instancia</w:t>
              </w:r>
            </w:smartTag>
            <w:r w:rsidRPr="00F077B8">
              <w:rPr>
                <w:rFonts w:ascii="Arial" w:hAnsi="Arial" w:cs="Arial"/>
                <w:spacing w:val="2"/>
              </w:rPr>
              <w:t xml:space="preserve"> del Proceso Laboral de Menor Cuantía”.</w:t>
            </w:r>
          </w:p>
        </w:tc>
        <w:tc>
          <w:tcPr>
            <w:tcW w:w="4382" w:type="dxa"/>
          </w:tcPr>
          <w:p w:rsidR="00173223" w:rsidRPr="00F077B8" w:rsidRDefault="00173223" w:rsidP="00173223">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30-SAO-2015</w:t>
            </w:r>
          </w:p>
        </w:tc>
        <w:tc>
          <w:tcPr>
            <w:tcW w:w="4382" w:type="dxa"/>
          </w:tcPr>
          <w:p w:rsidR="00173223" w:rsidRPr="00F077B8" w:rsidRDefault="00173223" w:rsidP="0017322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02-02-2015</w:t>
            </w:r>
          </w:p>
        </w:tc>
      </w:tr>
      <w:tr w:rsidR="00173223" w:rsidTr="00E56FF7">
        <w:tc>
          <w:tcPr>
            <w:tcW w:w="4382" w:type="dxa"/>
          </w:tcPr>
          <w:p w:rsidR="00173223" w:rsidRPr="00F077B8" w:rsidRDefault="00173223" w:rsidP="00173223">
            <w:pPr>
              <w:rPr>
                <w:rFonts w:ascii="Arial" w:hAnsi="Arial" w:cs="Arial"/>
                <w:spacing w:val="2"/>
              </w:rPr>
            </w:pPr>
            <w:r w:rsidRPr="00F077B8">
              <w:rPr>
                <w:rFonts w:ascii="Arial" w:hAnsi="Arial" w:cs="Arial"/>
                <w:spacing w:val="2"/>
              </w:rPr>
              <w:t xml:space="preserve">Primer seguimiento de recomendaciones </w:t>
            </w:r>
            <w:proofErr w:type="spellStart"/>
            <w:r w:rsidRPr="00F077B8">
              <w:rPr>
                <w:rFonts w:ascii="Arial" w:hAnsi="Arial" w:cs="Arial"/>
                <w:spacing w:val="2"/>
              </w:rPr>
              <w:t>dirigas</w:t>
            </w:r>
            <w:proofErr w:type="spellEnd"/>
            <w:r w:rsidRPr="00F077B8">
              <w:rPr>
                <w:rFonts w:ascii="Arial" w:hAnsi="Arial" w:cs="Arial"/>
                <w:spacing w:val="2"/>
              </w:rPr>
              <w:t xml:space="preserve"> a </w:t>
            </w:r>
            <w:smartTag w:uri="urn:schemas-microsoft-com:office:smarttags" w:element="PersonName">
              <w:smartTagPr>
                <w:attr w:name="ProductID" w:val="la Direcci￳n"/>
              </w:smartTagPr>
              <w:r w:rsidRPr="00F077B8">
                <w:rPr>
                  <w:rFonts w:ascii="Arial" w:hAnsi="Arial" w:cs="Arial"/>
                  <w:spacing w:val="2"/>
                </w:rPr>
                <w:t>la Dirección</w:t>
              </w:r>
            </w:smartTag>
            <w:r w:rsidRPr="00F077B8">
              <w:rPr>
                <w:rFonts w:ascii="Arial" w:hAnsi="Arial" w:cs="Arial"/>
                <w:spacing w:val="2"/>
              </w:rPr>
              <w:t xml:space="preserve"> de </w:t>
            </w:r>
            <w:proofErr w:type="spellStart"/>
            <w:r w:rsidRPr="00F077B8">
              <w:rPr>
                <w:rFonts w:ascii="Arial" w:hAnsi="Arial" w:cs="Arial"/>
                <w:spacing w:val="2"/>
              </w:rPr>
              <w:t>Planificacióndel</w:t>
            </w:r>
            <w:proofErr w:type="spellEnd"/>
            <w:r w:rsidRPr="00F077B8">
              <w:rPr>
                <w:rFonts w:ascii="Arial" w:hAnsi="Arial" w:cs="Arial"/>
                <w:spacing w:val="2"/>
              </w:rPr>
              <w:t xml:space="preserve"> informe N°99-12-AUO-2014 del 28 de enero de 2014, relacionadas con la “Evaluación Operativa de los Despachos Electrónicos”.</w:t>
            </w:r>
          </w:p>
          <w:p w:rsidR="00173223" w:rsidRPr="00F077B8" w:rsidRDefault="00173223" w:rsidP="00173223">
            <w:pPr>
              <w:rPr>
                <w:rFonts w:ascii="Arial" w:hAnsi="Arial" w:cs="Arial"/>
                <w:spacing w:val="2"/>
              </w:rPr>
            </w:pPr>
          </w:p>
          <w:p w:rsidR="00173223" w:rsidRPr="00F077B8" w:rsidRDefault="00173223" w:rsidP="0017322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173223" w:rsidRPr="00F077B8" w:rsidRDefault="00173223" w:rsidP="00173223">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29-SAO-2015</w:t>
            </w:r>
          </w:p>
        </w:tc>
        <w:tc>
          <w:tcPr>
            <w:tcW w:w="4382" w:type="dxa"/>
          </w:tcPr>
          <w:p w:rsidR="00173223" w:rsidRPr="00F077B8" w:rsidRDefault="00173223" w:rsidP="0017322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02-02-2015</w:t>
            </w:r>
          </w:p>
        </w:tc>
      </w:tr>
      <w:tr w:rsidR="00173223" w:rsidTr="00E56FF7">
        <w:tc>
          <w:tcPr>
            <w:tcW w:w="4382" w:type="dxa"/>
          </w:tcPr>
          <w:p w:rsidR="00173223" w:rsidRPr="00F077B8" w:rsidRDefault="00173223" w:rsidP="0017322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 xml:space="preserve">Primer seguimiento de la  recomendación N° 4.19  dirigida a </w:t>
            </w:r>
            <w:smartTag w:uri="urn:schemas-microsoft-com:office:smarttags" w:element="PersonName">
              <w:smartTagPr>
                <w:attr w:name="ProductID" w:val="la Administraci￳n"/>
              </w:smartTagPr>
              <w:r w:rsidRPr="00F077B8">
                <w:rPr>
                  <w:rFonts w:ascii="Arial" w:hAnsi="Arial" w:cs="Arial"/>
                  <w:spacing w:val="2"/>
                </w:rPr>
                <w:t>la Administración</w:t>
              </w:r>
            </w:smartTag>
            <w:r w:rsidRPr="00F077B8">
              <w:rPr>
                <w:rFonts w:ascii="Arial" w:hAnsi="Arial" w:cs="Arial"/>
                <w:spacing w:val="2"/>
              </w:rPr>
              <w:t xml:space="preserve"> del I </w:t>
            </w:r>
            <w:r w:rsidRPr="00F077B8">
              <w:rPr>
                <w:rFonts w:ascii="Arial" w:hAnsi="Arial" w:cs="Arial"/>
                <w:spacing w:val="2"/>
              </w:rPr>
              <w:lastRenderedPageBreak/>
              <w:t>C. Judicial San José, del informe N°99-12-AUO-2014 del 28 de enero de 2014, relacionada con la “Evaluación Operativa de los Despachos Electrónicos”</w:t>
            </w:r>
          </w:p>
        </w:tc>
        <w:tc>
          <w:tcPr>
            <w:tcW w:w="4382" w:type="dxa"/>
          </w:tcPr>
          <w:p w:rsidR="00173223" w:rsidRPr="00F077B8" w:rsidRDefault="00173223" w:rsidP="00173223">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lastRenderedPageBreak/>
              <w:t>36-SAO-2015</w:t>
            </w:r>
          </w:p>
        </w:tc>
        <w:tc>
          <w:tcPr>
            <w:tcW w:w="4382" w:type="dxa"/>
          </w:tcPr>
          <w:p w:rsidR="00173223" w:rsidRPr="00F077B8" w:rsidRDefault="00173223" w:rsidP="0017322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02-02-2015</w:t>
            </w:r>
          </w:p>
        </w:tc>
      </w:tr>
      <w:tr w:rsidR="00173223" w:rsidTr="00E56FF7">
        <w:tc>
          <w:tcPr>
            <w:tcW w:w="4382" w:type="dxa"/>
          </w:tcPr>
          <w:p w:rsidR="00173223" w:rsidRPr="00F077B8" w:rsidRDefault="00173223" w:rsidP="0017322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lastRenderedPageBreak/>
              <w:t>Primer seguimiento de la recomendación N° 4.6 dirigida al Juzgado de Familia Desamparados del informe N° 158-26-AUO-2014 del 5 de febrero de 2014, relacionadas con el estudio “Estudio Operativo del proceso de Familia en primera instancia jurisdiccional”.</w:t>
            </w:r>
          </w:p>
        </w:tc>
        <w:tc>
          <w:tcPr>
            <w:tcW w:w="4382" w:type="dxa"/>
          </w:tcPr>
          <w:p w:rsidR="00173223" w:rsidRPr="00F077B8" w:rsidRDefault="00173223" w:rsidP="00173223">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039-SAO-2015</w:t>
            </w:r>
          </w:p>
        </w:tc>
        <w:tc>
          <w:tcPr>
            <w:tcW w:w="4382" w:type="dxa"/>
          </w:tcPr>
          <w:p w:rsidR="00173223" w:rsidRPr="00F077B8" w:rsidRDefault="00173223" w:rsidP="0017322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03-02-2015</w:t>
            </w:r>
          </w:p>
        </w:tc>
      </w:tr>
      <w:tr w:rsidR="00173223" w:rsidTr="00E56FF7">
        <w:tc>
          <w:tcPr>
            <w:tcW w:w="4382" w:type="dxa"/>
          </w:tcPr>
          <w:p w:rsidR="00173223" w:rsidRPr="00F077B8" w:rsidRDefault="00173223" w:rsidP="0017322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Primer seguimiento de recomendaciones dirigidas al Juzgado de Pensiones Oral-Electrónico de Alajuela del informe N°99-12-AUO-2014 del 28 de enero de 2014, relacionadas con la “Evaluación Operativa de los Despachos Electrónicos”.</w:t>
            </w:r>
          </w:p>
        </w:tc>
        <w:tc>
          <w:tcPr>
            <w:tcW w:w="4382" w:type="dxa"/>
          </w:tcPr>
          <w:p w:rsidR="00173223" w:rsidRPr="00F077B8" w:rsidRDefault="00173223" w:rsidP="00173223">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37-SAO-2015</w:t>
            </w:r>
          </w:p>
        </w:tc>
        <w:tc>
          <w:tcPr>
            <w:tcW w:w="4382" w:type="dxa"/>
          </w:tcPr>
          <w:p w:rsidR="00173223" w:rsidRPr="00F077B8" w:rsidRDefault="00173223" w:rsidP="00173223">
            <w:pPr>
              <w:pStyle w:val="Piedepgina"/>
              <w:tabs>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05-02-2015</w:t>
            </w:r>
          </w:p>
        </w:tc>
      </w:tr>
      <w:tr w:rsidR="00173223" w:rsidTr="00E56FF7">
        <w:tc>
          <w:tcPr>
            <w:tcW w:w="4382" w:type="dxa"/>
          </w:tcPr>
          <w:p w:rsidR="00173223" w:rsidRPr="00F077B8" w:rsidRDefault="00173223" w:rsidP="0017322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Primer seguimiento de recomendaciones dirigidas al Juzgado Civil de Hatillo, del informe N° 158-26-AUO-2014 del 5 de febrero de 2014, relacionadas con el estudio “Estudio Operativo del proceso de Familia en primera instancia jurisdiccional”.</w:t>
            </w:r>
          </w:p>
        </w:tc>
        <w:tc>
          <w:tcPr>
            <w:tcW w:w="4382" w:type="dxa"/>
          </w:tcPr>
          <w:p w:rsidR="00173223" w:rsidRPr="00F077B8" w:rsidRDefault="00173223" w:rsidP="00173223">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048-SAO-2015</w:t>
            </w:r>
          </w:p>
        </w:tc>
        <w:tc>
          <w:tcPr>
            <w:tcW w:w="4382" w:type="dxa"/>
          </w:tcPr>
          <w:p w:rsidR="00173223" w:rsidRPr="00F077B8" w:rsidRDefault="00173223" w:rsidP="0017322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06-02-2015</w:t>
            </w:r>
          </w:p>
        </w:tc>
      </w:tr>
      <w:tr w:rsidR="00173223" w:rsidTr="00E56FF7">
        <w:tc>
          <w:tcPr>
            <w:tcW w:w="4382" w:type="dxa"/>
          </w:tcPr>
          <w:p w:rsidR="00173223" w:rsidRPr="00F077B8" w:rsidRDefault="00173223" w:rsidP="0017322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 xml:space="preserve">Primer seguimiento de recomendaciones dirigidas a </w:t>
            </w:r>
            <w:smartTag w:uri="urn:schemas-microsoft-com:office:smarttags" w:element="PersonName">
              <w:smartTagPr>
                <w:attr w:name="ProductID" w:val="la Escuela Judicial"/>
              </w:smartTagPr>
              <w:r w:rsidRPr="00F077B8">
                <w:rPr>
                  <w:rFonts w:ascii="Arial" w:hAnsi="Arial" w:cs="Arial"/>
                  <w:spacing w:val="2"/>
                </w:rPr>
                <w:t>la Escuela Judicial</w:t>
              </w:r>
            </w:smartTag>
            <w:r w:rsidRPr="00F077B8">
              <w:rPr>
                <w:rFonts w:ascii="Arial" w:hAnsi="Arial" w:cs="Arial"/>
                <w:spacing w:val="2"/>
              </w:rPr>
              <w:t xml:space="preserve">, del informe N° 1195-121-AUO-2013 del 5 de noviembre de 2013, relacionadas con el “Estudio Operativo de los Juzgados Penales Juveniles Especializados” y las recomendaciones 4.7 y 4.8 del informe </w:t>
            </w:r>
            <w:r w:rsidRPr="00F077B8">
              <w:rPr>
                <w:rFonts w:ascii="Arial" w:hAnsi="Arial" w:cs="Arial"/>
                <w:spacing w:val="2"/>
              </w:rPr>
              <w:lastRenderedPageBreak/>
              <w:t>N°503-82-AUO-2014, del 19 de mayo del 2014 relacionadas con el “Estudio Operativo relacionado con el fortalecimiento de los Juzgados Penales Juveniles Especializados”.</w:t>
            </w:r>
          </w:p>
        </w:tc>
        <w:tc>
          <w:tcPr>
            <w:tcW w:w="4382" w:type="dxa"/>
          </w:tcPr>
          <w:p w:rsidR="00173223" w:rsidRPr="00F077B8" w:rsidRDefault="00173223" w:rsidP="00173223">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lastRenderedPageBreak/>
              <w:t>046-SAO-2015</w:t>
            </w:r>
          </w:p>
        </w:tc>
        <w:tc>
          <w:tcPr>
            <w:tcW w:w="4382" w:type="dxa"/>
          </w:tcPr>
          <w:p w:rsidR="00173223" w:rsidRPr="00F077B8" w:rsidRDefault="00173223" w:rsidP="0017322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06-02-2015</w:t>
            </w:r>
          </w:p>
        </w:tc>
      </w:tr>
      <w:tr w:rsidR="00254676" w:rsidTr="00E56FF7">
        <w:tc>
          <w:tcPr>
            <w:tcW w:w="4382" w:type="dxa"/>
          </w:tcPr>
          <w:p w:rsidR="00254676" w:rsidRPr="00F077B8" w:rsidRDefault="00254676" w:rsidP="0025467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lastRenderedPageBreak/>
              <w:t>Primer seguimiento de recomendaciones dirigidas al Juzgado Familia II C Judicial de San José, del informe N° 158-26-AUO-2014 del 5 de febrero de 2014, relacionadas con el estudio “Estudio Operativo del proceso de Familia en primera instancia jurisdiccional”.</w:t>
            </w:r>
          </w:p>
        </w:tc>
        <w:tc>
          <w:tcPr>
            <w:tcW w:w="4382" w:type="dxa"/>
          </w:tcPr>
          <w:p w:rsidR="00254676" w:rsidRPr="00F077B8" w:rsidRDefault="00254676" w:rsidP="00254676">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049-SAO-2015</w:t>
            </w:r>
          </w:p>
        </w:tc>
        <w:tc>
          <w:tcPr>
            <w:tcW w:w="4382" w:type="dxa"/>
          </w:tcPr>
          <w:p w:rsidR="00254676" w:rsidRPr="00F077B8" w:rsidRDefault="00254676" w:rsidP="0025467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11-02-2015</w:t>
            </w:r>
          </w:p>
        </w:tc>
      </w:tr>
      <w:tr w:rsidR="00254676" w:rsidTr="00E56FF7">
        <w:tc>
          <w:tcPr>
            <w:tcW w:w="4382" w:type="dxa"/>
          </w:tcPr>
          <w:p w:rsidR="00254676" w:rsidRPr="00F077B8" w:rsidRDefault="00254676" w:rsidP="0025467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F077B8">
              <w:rPr>
                <w:rFonts w:ascii="Arial" w:hAnsi="Arial" w:cs="Arial"/>
                <w:spacing w:val="2"/>
              </w:rPr>
              <w:t>Primer seguimiento de recomendaciones dirigidas al Juzgado Penal Juvenil de Limón del informe N° 1195-121-AUO-2013 del 5 de noviembre de 2013, y 4.9, 4.10 y 4.12 del informe N° 503-82-AUO-2014 del 19 de mayo de 2014 relacionadas con el “Estudio Operativo del Proceso Penal Juvenil”.</w:t>
            </w:r>
          </w:p>
        </w:tc>
        <w:tc>
          <w:tcPr>
            <w:tcW w:w="4382" w:type="dxa"/>
          </w:tcPr>
          <w:p w:rsidR="00254676" w:rsidRPr="00F077B8" w:rsidRDefault="00254676" w:rsidP="00254676">
            <w:pPr>
              <w:tabs>
                <w:tab w:val="left" w:pos="-720"/>
                <w:tab w:val="left" w:pos="0"/>
                <w:tab w:val="left" w:pos="708"/>
                <w:tab w:val="left" w:pos="1416"/>
              </w:tabs>
              <w:snapToGrid w:val="0"/>
              <w:rPr>
                <w:rFonts w:ascii="Arial" w:hAnsi="Arial" w:cs="Arial"/>
                <w:spacing w:val="2"/>
              </w:rPr>
            </w:pPr>
            <w:r w:rsidRPr="00F077B8">
              <w:rPr>
                <w:rFonts w:ascii="Arial" w:hAnsi="Arial" w:cs="Arial"/>
                <w:spacing w:val="2"/>
              </w:rPr>
              <w:t>063-SAO-2015</w:t>
            </w:r>
          </w:p>
        </w:tc>
        <w:tc>
          <w:tcPr>
            <w:tcW w:w="4382" w:type="dxa"/>
          </w:tcPr>
          <w:p w:rsidR="00254676" w:rsidRPr="00F077B8" w:rsidRDefault="00254676" w:rsidP="0025467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F077B8">
              <w:rPr>
                <w:rFonts w:eastAsiaTheme="minorHAnsi" w:cs="Arial"/>
                <w:spacing w:val="2"/>
                <w:szCs w:val="22"/>
                <w:lang w:val="es-CR" w:eastAsia="en-US"/>
              </w:rPr>
              <w:t>13-02-2015</w:t>
            </w:r>
          </w:p>
        </w:tc>
      </w:tr>
      <w:tr w:rsidR="00254676" w:rsidTr="00E56FF7">
        <w:tc>
          <w:tcPr>
            <w:tcW w:w="4382" w:type="dxa"/>
          </w:tcPr>
          <w:p w:rsidR="00254676" w:rsidRPr="00E35A24"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35A24">
              <w:rPr>
                <w:rFonts w:ascii="Arial" w:eastAsia="Calibri" w:hAnsi="Arial" w:cs="Arial"/>
                <w:spacing w:val="2"/>
              </w:rPr>
              <w:t>Primer seguimiento de recomendaciones dirigidas al Juzgado Penal Juvenil de Cartago, del informe N° 1195-121-AUO-2013 del 5 de noviembre de 2013, denominado “Estudio Operativo de los Juzgados Penales Juveniles Especializados” y las 4.9 y 4.10 del informe N° 503-82-AUO-2014 del 19 de mayo de 2014, “Estudio Operativo, relacionado con el fortalecimiento de los Juzgados Penales Juveniles Especializados”.</w:t>
            </w:r>
          </w:p>
        </w:tc>
        <w:tc>
          <w:tcPr>
            <w:tcW w:w="4382" w:type="dxa"/>
          </w:tcPr>
          <w:p w:rsidR="00254676" w:rsidRPr="00E35A24" w:rsidRDefault="00254676" w:rsidP="00254676">
            <w:pPr>
              <w:tabs>
                <w:tab w:val="left" w:pos="-720"/>
                <w:tab w:val="left" w:pos="0"/>
                <w:tab w:val="left" w:pos="708"/>
                <w:tab w:val="left" w:pos="1416"/>
              </w:tabs>
              <w:snapToGrid w:val="0"/>
              <w:rPr>
                <w:rFonts w:ascii="Arial" w:eastAsia="Calibri" w:hAnsi="Arial" w:cs="Arial"/>
                <w:spacing w:val="2"/>
              </w:rPr>
            </w:pPr>
            <w:r w:rsidRPr="00E35A24">
              <w:rPr>
                <w:rFonts w:ascii="Arial" w:eastAsia="Calibri" w:hAnsi="Arial" w:cs="Arial"/>
                <w:spacing w:val="2"/>
              </w:rPr>
              <w:t>060-SAO-2015</w:t>
            </w:r>
          </w:p>
        </w:tc>
        <w:tc>
          <w:tcPr>
            <w:tcW w:w="4382" w:type="dxa"/>
          </w:tcPr>
          <w:p w:rsidR="00254676" w:rsidRPr="00E35A24"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35A24">
              <w:rPr>
                <w:rFonts w:eastAsia="Calibri" w:cs="Arial"/>
                <w:spacing w:val="2"/>
                <w:szCs w:val="22"/>
                <w:lang w:val="es-CR" w:eastAsia="en-US"/>
              </w:rPr>
              <w:t>16-02-2015</w:t>
            </w:r>
          </w:p>
        </w:tc>
      </w:tr>
      <w:tr w:rsidR="00254676" w:rsidTr="00E56FF7">
        <w:tc>
          <w:tcPr>
            <w:tcW w:w="4382" w:type="dxa"/>
          </w:tcPr>
          <w:p w:rsidR="00254676" w:rsidRPr="00E35A24"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35A24">
              <w:rPr>
                <w:rFonts w:ascii="Arial" w:eastAsia="Calibri" w:hAnsi="Arial" w:cs="Arial"/>
                <w:spacing w:val="2"/>
              </w:rPr>
              <w:lastRenderedPageBreak/>
              <w:t>Primer seguimiento de recomendaciones dirigidas a Ana Gabriela Gómez Montoya, del informe N° 1195-121-AUO-2013 del 5 de noviembre de 2013, denominado “Estudio Operativo de los Juzgados Penales Juveniles Especializados” y las 4.9 y 4.10 del informe N° 503-82-AUO-2014 del 19 de mayo de 2014, “Estudio Operativo, relacionado con el fortalecimiento de los Juzgados Penales Juveniles Especializados”:</w:t>
            </w:r>
          </w:p>
        </w:tc>
        <w:tc>
          <w:tcPr>
            <w:tcW w:w="4382" w:type="dxa"/>
          </w:tcPr>
          <w:p w:rsidR="00254676" w:rsidRPr="00E35A24" w:rsidRDefault="00254676" w:rsidP="00254676">
            <w:pPr>
              <w:tabs>
                <w:tab w:val="left" w:pos="-720"/>
                <w:tab w:val="left" w:pos="0"/>
                <w:tab w:val="left" w:pos="708"/>
                <w:tab w:val="left" w:pos="1416"/>
              </w:tabs>
              <w:snapToGrid w:val="0"/>
              <w:rPr>
                <w:rFonts w:ascii="Arial" w:eastAsia="Calibri" w:hAnsi="Arial" w:cs="Arial"/>
                <w:spacing w:val="2"/>
              </w:rPr>
            </w:pPr>
            <w:r w:rsidRPr="00E35A24">
              <w:rPr>
                <w:rFonts w:ascii="Arial" w:eastAsia="Calibri" w:hAnsi="Arial" w:cs="Arial"/>
                <w:spacing w:val="2"/>
              </w:rPr>
              <w:t>068-SAO-2015</w:t>
            </w:r>
          </w:p>
        </w:tc>
        <w:tc>
          <w:tcPr>
            <w:tcW w:w="4382" w:type="dxa"/>
          </w:tcPr>
          <w:p w:rsidR="00254676" w:rsidRPr="00E35A24"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35A24">
              <w:rPr>
                <w:rFonts w:eastAsia="Calibri" w:cs="Arial"/>
                <w:spacing w:val="2"/>
                <w:szCs w:val="22"/>
                <w:lang w:val="es-CR" w:eastAsia="en-US"/>
              </w:rPr>
              <w:t>25-02-2015</w:t>
            </w:r>
          </w:p>
        </w:tc>
      </w:tr>
      <w:tr w:rsidR="00254676" w:rsidTr="00E56FF7">
        <w:tc>
          <w:tcPr>
            <w:tcW w:w="4382" w:type="dxa"/>
          </w:tcPr>
          <w:p w:rsidR="00254676" w:rsidRPr="00E35A24"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35A24">
              <w:rPr>
                <w:rFonts w:ascii="Arial" w:eastAsia="Calibri" w:hAnsi="Arial" w:cs="Arial"/>
                <w:spacing w:val="2"/>
              </w:rPr>
              <w:t xml:space="preserve">Evaluación sobre compras de dispositivos tecnológicos para despachos judiciales, por parte de </w:t>
            </w:r>
            <w:smartTag w:uri="urn:schemas-microsoft-com:office:smarttags" w:element="PersonName">
              <w:smartTagPr>
                <w:attr w:name="ProductID" w:val="la Direcci￳n"/>
              </w:smartTagPr>
              <w:r w:rsidRPr="00E35A24">
                <w:rPr>
                  <w:rFonts w:ascii="Arial" w:eastAsia="Calibri" w:hAnsi="Arial" w:cs="Arial"/>
                  <w:spacing w:val="2"/>
                </w:rPr>
                <w:t xml:space="preserve">la </w:t>
              </w:r>
              <w:smartTag w:uri="urn:schemas-microsoft-com:office:smarttags" w:element="PersonName">
                <w:r w:rsidRPr="00E35A24">
                  <w:rPr>
                    <w:rFonts w:ascii="Arial" w:eastAsia="Calibri" w:hAnsi="Arial" w:cs="Arial"/>
                    <w:spacing w:val="2"/>
                  </w:rPr>
                  <w:t>Dirección</w:t>
                </w:r>
              </w:smartTag>
            </w:smartTag>
            <w:r w:rsidRPr="00E35A24">
              <w:rPr>
                <w:rFonts w:ascii="Arial" w:eastAsia="Calibri" w:hAnsi="Arial" w:cs="Arial"/>
                <w:spacing w:val="2"/>
              </w:rPr>
              <w:t xml:space="preserve"> de Tecnología de Información y Comunicación (DTIC)</w:t>
            </w:r>
          </w:p>
        </w:tc>
        <w:tc>
          <w:tcPr>
            <w:tcW w:w="4382" w:type="dxa"/>
          </w:tcPr>
          <w:p w:rsidR="00254676" w:rsidRPr="00E35A24" w:rsidRDefault="00254676" w:rsidP="00254676">
            <w:pPr>
              <w:tabs>
                <w:tab w:val="left" w:pos="-720"/>
                <w:tab w:val="left" w:pos="0"/>
                <w:tab w:val="left" w:pos="708"/>
                <w:tab w:val="left" w:pos="1416"/>
              </w:tabs>
              <w:snapToGrid w:val="0"/>
              <w:rPr>
                <w:rFonts w:ascii="Arial" w:eastAsia="Calibri" w:hAnsi="Arial" w:cs="Arial"/>
                <w:spacing w:val="2"/>
              </w:rPr>
            </w:pPr>
            <w:r w:rsidRPr="00E35A24">
              <w:rPr>
                <w:rFonts w:ascii="Arial" w:eastAsia="Calibri" w:hAnsi="Arial" w:cs="Arial"/>
                <w:spacing w:val="2"/>
              </w:rPr>
              <w:t>171-24-SATI-2015</w:t>
            </w:r>
          </w:p>
        </w:tc>
        <w:tc>
          <w:tcPr>
            <w:tcW w:w="4382" w:type="dxa"/>
          </w:tcPr>
          <w:p w:rsidR="00254676" w:rsidRPr="00E35A24"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35A24">
              <w:rPr>
                <w:rFonts w:eastAsia="Calibri" w:cs="Arial"/>
                <w:spacing w:val="2"/>
                <w:szCs w:val="22"/>
                <w:lang w:val="es-CR" w:eastAsia="en-US"/>
              </w:rPr>
              <w:t>19-02-2015</w:t>
            </w:r>
          </w:p>
        </w:tc>
      </w:tr>
      <w:tr w:rsidR="00254676" w:rsidTr="00E56FF7">
        <w:tc>
          <w:tcPr>
            <w:tcW w:w="4382" w:type="dxa"/>
          </w:tcPr>
          <w:p w:rsidR="00254676" w:rsidRPr="00E35A24"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35A24">
              <w:rPr>
                <w:rFonts w:ascii="Arial" w:eastAsia="Calibri" w:hAnsi="Arial" w:cs="Arial"/>
                <w:spacing w:val="2"/>
              </w:rPr>
              <w:t>Seguimiento de recomendaciones dirigidas al Departamento Ciencias Forenses emitidas en el informe N° 1310-94-AUO-2011 del 10 de noviembre de 2011, relacionadas con el estudio “Evaluar el accionar operativo del Departamento de Ciencias Forenses para identificar su capacidad operativa, prontitud en la resolución de los asuntos y el cumplimiento de la normativa de control interno”.</w:t>
            </w:r>
          </w:p>
        </w:tc>
        <w:tc>
          <w:tcPr>
            <w:tcW w:w="4382" w:type="dxa"/>
          </w:tcPr>
          <w:p w:rsidR="00254676" w:rsidRPr="00E35A24" w:rsidRDefault="00254676" w:rsidP="00254676">
            <w:pPr>
              <w:tabs>
                <w:tab w:val="left" w:pos="-720"/>
                <w:tab w:val="left" w:pos="0"/>
                <w:tab w:val="left" w:pos="708"/>
                <w:tab w:val="left" w:pos="1416"/>
              </w:tabs>
              <w:snapToGrid w:val="0"/>
              <w:rPr>
                <w:rFonts w:ascii="Arial" w:eastAsia="Calibri" w:hAnsi="Arial" w:cs="Arial"/>
                <w:spacing w:val="2"/>
              </w:rPr>
            </w:pPr>
            <w:r w:rsidRPr="00E35A24">
              <w:rPr>
                <w:rFonts w:ascii="Arial" w:eastAsia="Calibri" w:hAnsi="Arial" w:cs="Arial"/>
                <w:spacing w:val="2"/>
              </w:rPr>
              <w:t>29-SEGA-2015</w:t>
            </w:r>
          </w:p>
        </w:tc>
        <w:tc>
          <w:tcPr>
            <w:tcW w:w="4382" w:type="dxa"/>
          </w:tcPr>
          <w:p w:rsidR="00254676" w:rsidRPr="00E35A24"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35A24">
              <w:rPr>
                <w:rFonts w:eastAsia="Calibri" w:cs="Arial"/>
                <w:spacing w:val="2"/>
                <w:szCs w:val="22"/>
                <w:lang w:val="es-CR" w:eastAsia="en-US"/>
              </w:rPr>
              <w:t>02-02-2015</w:t>
            </w:r>
          </w:p>
        </w:tc>
      </w:tr>
      <w:tr w:rsidR="00254676" w:rsidTr="00E56FF7">
        <w:tc>
          <w:tcPr>
            <w:tcW w:w="4382" w:type="dxa"/>
          </w:tcPr>
          <w:p w:rsidR="00254676" w:rsidRPr="00E35A24"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35A24">
              <w:rPr>
                <w:rFonts w:ascii="Arial" w:eastAsia="Calibri" w:hAnsi="Arial" w:cs="Arial"/>
                <w:spacing w:val="2"/>
              </w:rPr>
              <w:t xml:space="preserve">Primer seguimiento de recomendaciones dirigidas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E35A24">
                  <w:rPr>
                    <w:rFonts w:ascii="Arial" w:eastAsia="Calibri" w:hAnsi="Arial" w:cs="Arial"/>
                    <w:spacing w:val="2"/>
                  </w:rPr>
                  <w:t>la Dirección</w:t>
                </w:r>
              </w:smartTag>
              <w:r w:rsidRPr="00E35A24">
                <w:rPr>
                  <w:rFonts w:ascii="Arial" w:eastAsia="Calibri" w:hAnsi="Arial" w:cs="Arial"/>
                  <w:spacing w:val="2"/>
                </w:rPr>
                <w:t xml:space="preserve"> Ejecutiva</w:t>
              </w:r>
            </w:smartTag>
            <w:r w:rsidRPr="00E35A24">
              <w:rPr>
                <w:rFonts w:ascii="Arial" w:eastAsia="Calibri" w:hAnsi="Arial" w:cs="Arial"/>
                <w:spacing w:val="2"/>
              </w:rPr>
              <w:t xml:space="preserve"> emitidas en el informe N° 238-03-AF-2012 del 09 de marzo de 2012, relacionadas con el estudio "Estudio sobre el análisis y </w:t>
            </w:r>
            <w:r w:rsidRPr="00E35A24">
              <w:rPr>
                <w:rFonts w:ascii="Arial" w:eastAsia="Calibri" w:hAnsi="Arial" w:cs="Arial"/>
                <w:spacing w:val="2"/>
              </w:rPr>
              <w:lastRenderedPageBreak/>
              <w:t xml:space="preserve">evaluación de las transacciones financieras efectuadas en </w:t>
            </w:r>
            <w:smartTag w:uri="urn:schemas-microsoft-com:office:smarttags" w:element="PersonName">
              <w:smartTagPr>
                <w:attr w:name="ProductID" w:val="la Administraci￳n Regional"/>
              </w:smartTagPr>
              <w:r w:rsidRPr="00E35A24">
                <w:rPr>
                  <w:rFonts w:ascii="Arial" w:eastAsia="Calibri" w:hAnsi="Arial" w:cs="Arial"/>
                  <w:spacing w:val="2"/>
                </w:rPr>
                <w:t>la Administración Regional</w:t>
              </w:r>
            </w:smartTag>
            <w:r w:rsidRPr="00E35A24">
              <w:rPr>
                <w:rFonts w:ascii="Arial" w:eastAsia="Calibri" w:hAnsi="Arial" w:cs="Arial"/>
                <w:spacing w:val="2"/>
              </w:rPr>
              <w:t xml:space="preserve"> de Santa Cruz".</w:t>
            </w:r>
          </w:p>
        </w:tc>
        <w:tc>
          <w:tcPr>
            <w:tcW w:w="4382" w:type="dxa"/>
          </w:tcPr>
          <w:p w:rsidR="00254676" w:rsidRPr="00E35A24" w:rsidRDefault="00254676" w:rsidP="00254676">
            <w:pPr>
              <w:tabs>
                <w:tab w:val="left" w:pos="-720"/>
                <w:tab w:val="left" w:pos="0"/>
                <w:tab w:val="left" w:pos="708"/>
                <w:tab w:val="left" w:pos="1416"/>
              </w:tabs>
              <w:snapToGrid w:val="0"/>
              <w:rPr>
                <w:rFonts w:ascii="Arial" w:eastAsia="Calibri" w:hAnsi="Arial" w:cs="Arial"/>
                <w:spacing w:val="2"/>
              </w:rPr>
            </w:pPr>
            <w:r w:rsidRPr="00E35A24">
              <w:rPr>
                <w:rFonts w:ascii="Arial" w:eastAsia="Calibri" w:hAnsi="Arial" w:cs="Arial"/>
                <w:spacing w:val="2"/>
              </w:rPr>
              <w:lastRenderedPageBreak/>
              <w:t>33-SEGA-2015</w:t>
            </w:r>
          </w:p>
        </w:tc>
        <w:tc>
          <w:tcPr>
            <w:tcW w:w="4382" w:type="dxa"/>
          </w:tcPr>
          <w:p w:rsidR="00254676" w:rsidRPr="00E35A24"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35A24">
              <w:rPr>
                <w:rFonts w:eastAsia="Calibri" w:cs="Arial"/>
                <w:spacing w:val="2"/>
                <w:szCs w:val="22"/>
                <w:lang w:val="es-CR" w:eastAsia="en-US"/>
              </w:rPr>
              <w:t>02-02-2015</w:t>
            </w:r>
          </w:p>
        </w:tc>
      </w:tr>
      <w:tr w:rsidR="00254676" w:rsidTr="00E56FF7">
        <w:tc>
          <w:tcPr>
            <w:tcW w:w="4382" w:type="dxa"/>
          </w:tcPr>
          <w:p w:rsidR="00254676" w:rsidRPr="00E35A24"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35A24">
              <w:rPr>
                <w:rFonts w:ascii="Arial" w:eastAsia="Calibri" w:hAnsi="Arial" w:cs="Arial"/>
                <w:spacing w:val="2"/>
              </w:rPr>
              <w:lastRenderedPageBreak/>
              <w:t xml:space="preserve">Sugerencias emitidas en el informe N° 275-10-AUO-2011 del </w:t>
            </w:r>
            <w:smartTag w:uri="urn:schemas-microsoft-com:office:smarttags" w:element="date">
              <w:smartTagPr>
                <w:attr w:name="ls" w:val="trans"/>
                <w:attr w:name="Month" w:val="2"/>
                <w:attr w:name="Day" w:val="23"/>
                <w:attr w:name="Year" w:val="2011"/>
              </w:smartTagPr>
              <w:r w:rsidRPr="00E35A24">
                <w:rPr>
                  <w:rFonts w:ascii="Arial" w:eastAsia="Calibri" w:hAnsi="Arial" w:cs="Arial"/>
                  <w:spacing w:val="2"/>
                </w:rPr>
                <w:t>23 de febrero de 2011</w:t>
              </w:r>
            </w:smartTag>
            <w:r w:rsidRPr="00E35A24">
              <w:rPr>
                <w:rFonts w:ascii="Arial" w:eastAsia="Calibri" w:hAnsi="Arial" w:cs="Arial"/>
                <w:spacing w:val="2"/>
              </w:rPr>
              <w:t xml:space="preserve">, relacionadas con </w:t>
            </w:r>
            <w:smartTag w:uri="urn:schemas-microsoft-com:office:smarttags" w:element="PersonName">
              <w:smartTagPr>
                <w:attr w:name="ProductID" w:val="la “Advertencia"/>
              </w:smartTagPr>
              <w:r w:rsidRPr="00E35A24">
                <w:rPr>
                  <w:rFonts w:ascii="Arial" w:eastAsia="Calibri" w:hAnsi="Arial" w:cs="Arial"/>
                  <w:spacing w:val="2"/>
                </w:rPr>
                <w:t>la “Advertencia</w:t>
              </w:r>
            </w:smartTag>
            <w:r w:rsidRPr="00E35A24">
              <w:rPr>
                <w:rFonts w:ascii="Arial" w:eastAsia="Calibri" w:hAnsi="Arial" w:cs="Arial"/>
                <w:spacing w:val="2"/>
              </w:rPr>
              <w:t xml:space="preserve"> sobre los posibles riesgos de determinadas situaciones que requieren ser fortalecidas en el Tribunal de Familia de San José” y dirigidas al Tribunal de Familia de San José (Primer </w:t>
            </w:r>
            <w:proofErr w:type="spellStart"/>
            <w:r w:rsidRPr="00E35A24">
              <w:rPr>
                <w:rFonts w:ascii="Arial" w:eastAsia="Calibri" w:hAnsi="Arial" w:cs="Arial"/>
                <w:spacing w:val="2"/>
              </w:rPr>
              <w:t>seg</w:t>
            </w:r>
            <w:proofErr w:type="spellEnd"/>
            <w:r w:rsidRPr="00E35A24">
              <w:rPr>
                <w:rFonts w:ascii="Arial" w:eastAsia="Calibri" w:hAnsi="Arial" w:cs="Arial"/>
                <w:spacing w:val="2"/>
              </w:rPr>
              <w:t>. 651-93-SEGA-2013)</w:t>
            </w:r>
          </w:p>
        </w:tc>
        <w:tc>
          <w:tcPr>
            <w:tcW w:w="4382" w:type="dxa"/>
          </w:tcPr>
          <w:p w:rsidR="00254676" w:rsidRPr="00E35A24" w:rsidRDefault="00254676" w:rsidP="00254676">
            <w:pPr>
              <w:tabs>
                <w:tab w:val="left" w:pos="-720"/>
                <w:tab w:val="left" w:pos="0"/>
                <w:tab w:val="left" w:pos="708"/>
                <w:tab w:val="left" w:pos="1416"/>
              </w:tabs>
              <w:snapToGrid w:val="0"/>
              <w:rPr>
                <w:rFonts w:ascii="Arial" w:eastAsia="Calibri" w:hAnsi="Arial" w:cs="Arial"/>
                <w:spacing w:val="2"/>
              </w:rPr>
            </w:pPr>
            <w:r w:rsidRPr="00E35A24">
              <w:rPr>
                <w:rFonts w:ascii="Arial" w:eastAsia="Calibri" w:hAnsi="Arial" w:cs="Arial"/>
                <w:spacing w:val="2"/>
              </w:rPr>
              <w:t>82-28-SEGA-2015</w:t>
            </w:r>
          </w:p>
        </w:tc>
        <w:tc>
          <w:tcPr>
            <w:tcW w:w="4382" w:type="dxa"/>
          </w:tcPr>
          <w:p w:rsidR="00254676" w:rsidRPr="00E35A24"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35A24">
              <w:rPr>
                <w:rFonts w:eastAsia="Calibri" w:cs="Arial"/>
                <w:spacing w:val="2"/>
                <w:szCs w:val="22"/>
                <w:lang w:val="es-CR" w:eastAsia="en-US"/>
              </w:rPr>
              <w:t>03-02-2015</w:t>
            </w:r>
          </w:p>
        </w:tc>
      </w:tr>
      <w:tr w:rsidR="00254676" w:rsidTr="00E56FF7">
        <w:tc>
          <w:tcPr>
            <w:tcW w:w="4382" w:type="dxa"/>
          </w:tcPr>
          <w:p w:rsidR="00254676" w:rsidRPr="00E35A24"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35A24">
              <w:rPr>
                <w:rFonts w:ascii="Arial" w:eastAsia="Calibri" w:hAnsi="Arial" w:cs="Arial"/>
                <w:spacing w:val="2"/>
              </w:rPr>
              <w:t xml:space="preserve">Seguimiento de recomendaciones dirigidas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E35A24">
                  <w:rPr>
                    <w:rFonts w:ascii="Arial" w:eastAsia="Calibri" w:hAnsi="Arial" w:cs="Arial"/>
                    <w:spacing w:val="2"/>
                  </w:rPr>
                  <w:t>la Administración</w:t>
                </w:r>
              </w:smartTag>
              <w:r w:rsidRPr="00E35A24">
                <w:rPr>
                  <w:rFonts w:ascii="Arial" w:eastAsia="Calibri" w:hAnsi="Arial" w:cs="Arial"/>
                  <w:spacing w:val="2"/>
                </w:rPr>
                <w:t xml:space="preserve"> Regional</w:t>
              </w:r>
            </w:smartTag>
            <w:r w:rsidRPr="00E35A24">
              <w:rPr>
                <w:rFonts w:ascii="Arial" w:eastAsia="Calibri" w:hAnsi="Arial" w:cs="Arial"/>
                <w:spacing w:val="2"/>
              </w:rPr>
              <w:t xml:space="preserve"> de San Carlos contenidas en los siguientes informes: N°1054-143-AF-2011 (Informe primer seguimiento 853-131-SEGA-22013), N°1046-55-AUO-2011 (informe primer seguimiento N° 853-131-SEGA-2013) N° 1132-76-AEEC-2013, N° 199-10-AEE-2014, N° 974-104-AF-2014.</w:t>
            </w:r>
          </w:p>
        </w:tc>
        <w:tc>
          <w:tcPr>
            <w:tcW w:w="4382" w:type="dxa"/>
          </w:tcPr>
          <w:p w:rsidR="00254676" w:rsidRPr="00E35A24" w:rsidRDefault="00254676" w:rsidP="00254676">
            <w:pPr>
              <w:tabs>
                <w:tab w:val="left" w:pos="-720"/>
                <w:tab w:val="left" w:pos="0"/>
                <w:tab w:val="left" w:pos="708"/>
                <w:tab w:val="left" w:pos="1416"/>
              </w:tabs>
              <w:snapToGrid w:val="0"/>
              <w:rPr>
                <w:rFonts w:ascii="Arial" w:eastAsia="Calibri" w:hAnsi="Arial" w:cs="Arial"/>
                <w:spacing w:val="2"/>
              </w:rPr>
            </w:pPr>
            <w:r w:rsidRPr="00E35A24">
              <w:rPr>
                <w:rFonts w:ascii="Arial" w:eastAsia="Calibri" w:hAnsi="Arial" w:cs="Arial"/>
                <w:spacing w:val="2"/>
              </w:rPr>
              <w:t>44-SEGA-2015</w:t>
            </w:r>
          </w:p>
        </w:tc>
        <w:tc>
          <w:tcPr>
            <w:tcW w:w="4382" w:type="dxa"/>
          </w:tcPr>
          <w:p w:rsidR="00254676" w:rsidRPr="00E35A24"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35A24">
              <w:rPr>
                <w:rFonts w:eastAsia="Calibri" w:cs="Arial"/>
                <w:spacing w:val="2"/>
                <w:szCs w:val="22"/>
                <w:lang w:val="es-CR" w:eastAsia="en-US"/>
              </w:rPr>
              <w:t>09-02-2015</w:t>
            </w:r>
          </w:p>
        </w:tc>
      </w:tr>
      <w:tr w:rsidR="00254676" w:rsidTr="00E56FF7">
        <w:tc>
          <w:tcPr>
            <w:tcW w:w="4382" w:type="dxa"/>
          </w:tcPr>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t xml:space="preserve">Primer seguimiento de la  recomendación N° 4.7 dirigida a Prensa y Comunicación del informe Nº 564-57-AEE-2014 del 4 de junio de 2014, relacionado con la “Evaluación para el mejoramiento del proceso de levantamiento de cadáveres y la entrega a los familiares por parte de </w:t>
            </w:r>
            <w:smartTag w:uri="urn:schemas-microsoft-com:office:smarttags" w:element="PersonName">
              <w:smartTagPr>
                <w:attr w:name="ProductID" w:val="la Secci￳n"/>
              </w:smartTagPr>
              <w:r w:rsidRPr="006A2690">
                <w:rPr>
                  <w:rFonts w:ascii="Arial" w:eastAsia="Calibri" w:hAnsi="Arial" w:cs="Arial"/>
                  <w:spacing w:val="2"/>
                </w:rPr>
                <w:t>la Sección</w:t>
              </w:r>
            </w:smartTag>
            <w:r w:rsidRPr="006A2690">
              <w:rPr>
                <w:rFonts w:ascii="Arial" w:eastAsia="Calibri" w:hAnsi="Arial" w:cs="Arial"/>
                <w:spacing w:val="2"/>
              </w:rPr>
              <w:t xml:space="preserve"> de Patología Forense”.</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t>45-SEGA-2015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09-02-2015</w:t>
            </w:r>
          </w:p>
        </w:tc>
      </w:tr>
      <w:tr w:rsidR="00254676" w:rsidTr="00E56FF7">
        <w:tc>
          <w:tcPr>
            <w:tcW w:w="4382" w:type="dxa"/>
          </w:tcPr>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t xml:space="preserve">Segundo seguimiento de recomendaciones emitidas a </w:t>
            </w:r>
            <w:smartTag w:uri="urn:schemas-microsoft-com:office:smarttags" w:element="PersonName">
              <w:smartTagPr>
                <w:attr w:name="ProductID" w:val="la Unidad Administrativa"/>
              </w:smartTagPr>
              <w:smartTag w:uri="urn:schemas-microsoft-com:office:smarttags" w:element="PersonName">
                <w:smartTagPr>
                  <w:attr w:name="ProductID" w:val="la Unidad"/>
                </w:smartTagPr>
                <w:r w:rsidRPr="006A2690">
                  <w:rPr>
                    <w:rFonts w:ascii="Arial" w:eastAsia="Calibri" w:hAnsi="Arial" w:cs="Arial"/>
                    <w:spacing w:val="2"/>
                  </w:rPr>
                  <w:t>la Unidad</w:t>
                </w:r>
              </w:smartTag>
              <w:r w:rsidRPr="006A2690">
                <w:rPr>
                  <w:rFonts w:ascii="Arial" w:eastAsia="Calibri" w:hAnsi="Arial" w:cs="Arial"/>
                  <w:spacing w:val="2"/>
                </w:rPr>
                <w:t xml:space="preserve"> Administrativa</w:t>
              </w:r>
            </w:smartTag>
            <w:r w:rsidRPr="006A2690">
              <w:rPr>
                <w:rFonts w:ascii="Arial" w:eastAsia="Calibri" w:hAnsi="Arial" w:cs="Arial"/>
                <w:spacing w:val="2"/>
              </w:rPr>
              <w:t xml:space="preserve"> del Ministerio Público en </w:t>
            </w:r>
            <w:r w:rsidRPr="006A2690">
              <w:rPr>
                <w:rFonts w:ascii="Arial" w:eastAsia="Calibri" w:hAnsi="Arial" w:cs="Arial"/>
                <w:spacing w:val="2"/>
              </w:rPr>
              <w:lastRenderedPageBreak/>
              <w:t>informe 1016-66-AEE-2012 del 12 de octubre de 2012, relacionadas con el estudio "Evaluación de la eficiencia en el Poder Judicial de los procesos de SEVRI y Autoevaluación" (1187-197-SEGA-2013)</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lastRenderedPageBreak/>
              <w:t>139-34-SEGA-2015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09-02-2015</w:t>
            </w:r>
          </w:p>
        </w:tc>
      </w:tr>
      <w:tr w:rsidR="00254676" w:rsidTr="00E56FF7">
        <w:tc>
          <w:tcPr>
            <w:tcW w:w="4382" w:type="dxa"/>
          </w:tcPr>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lastRenderedPageBreak/>
              <w:t xml:space="preserve">Primer seguimiento a la recomendación 4.2 del informe Nº 564-57-AEE-2014 del </w:t>
            </w:r>
            <w:smartTag w:uri="urn:schemas-microsoft-com:office:smarttags" w:element="date">
              <w:smartTagPr>
                <w:attr w:name="ls" w:val="trans"/>
                <w:attr w:name="Month" w:val="6"/>
                <w:attr w:name="Day" w:val="4"/>
                <w:attr w:name="Year" w:val="2014"/>
              </w:smartTagPr>
              <w:r w:rsidRPr="006A2690">
                <w:rPr>
                  <w:rFonts w:ascii="Arial" w:eastAsia="Calibri" w:hAnsi="Arial" w:cs="Arial"/>
                  <w:spacing w:val="2"/>
                </w:rPr>
                <w:t>4 de junio de 2014</w:t>
              </w:r>
            </w:smartTag>
            <w:r w:rsidRPr="006A2690">
              <w:rPr>
                <w:rFonts w:ascii="Arial" w:eastAsia="Calibri" w:hAnsi="Arial" w:cs="Arial"/>
                <w:spacing w:val="2"/>
              </w:rPr>
              <w:t xml:space="preserve">, relacionado con </w:t>
            </w:r>
            <w:smartTag w:uri="urn:schemas-microsoft-com:office:smarttags" w:element="PersonName">
              <w:smartTagPr>
                <w:attr w:name="ProductID" w:val="la “Evaluación"/>
              </w:smartTagPr>
              <w:r w:rsidRPr="006A2690">
                <w:rPr>
                  <w:rFonts w:ascii="Arial" w:eastAsia="Calibri" w:hAnsi="Arial" w:cs="Arial"/>
                  <w:spacing w:val="2"/>
                </w:rPr>
                <w:t>la “Evaluación</w:t>
              </w:r>
            </w:smartTag>
            <w:r w:rsidRPr="006A2690">
              <w:rPr>
                <w:rFonts w:ascii="Arial" w:eastAsia="Calibri" w:hAnsi="Arial" w:cs="Arial"/>
                <w:spacing w:val="2"/>
              </w:rPr>
              <w:t xml:space="preserve"> para el mejoramiento del proceso de levantamiento de cadáveres y la entrega a los familiares por parte de </w:t>
            </w:r>
            <w:smartTag w:uri="urn:schemas-microsoft-com:office:smarttags" w:element="PersonName">
              <w:smartTagPr>
                <w:attr w:name="ProductID" w:val="la Secci￳n"/>
              </w:smartTagPr>
              <w:r w:rsidRPr="006A2690">
                <w:rPr>
                  <w:rFonts w:ascii="Arial" w:eastAsia="Calibri" w:hAnsi="Arial" w:cs="Arial"/>
                  <w:spacing w:val="2"/>
                </w:rPr>
                <w:t>la Sección</w:t>
              </w:r>
            </w:smartTag>
            <w:r w:rsidRPr="006A2690">
              <w:rPr>
                <w:rFonts w:ascii="Arial" w:eastAsia="Calibri" w:hAnsi="Arial" w:cs="Arial"/>
                <w:spacing w:val="2"/>
              </w:rPr>
              <w:t xml:space="preserve"> de Patología Forense”,</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t>141-46-SEGA-2015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11-02-2015</w:t>
            </w:r>
          </w:p>
        </w:tc>
      </w:tr>
      <w:tr w:rsidR="00254676" w:rsidTr="00E56FF7">
        <w:tc>
          <w:tcPr>
            <w:tcW w:w="4382" w:type="dxa"/>
          </w:tcPr>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t xml:space="preserve">Primer seguimiento de recomendaciones dirigidas al Juzgado Civil y Trabajo de San Carlos del informe N° 1132-76-AEEC-2013 del 29 de octubre del 2013, relacionada con el estudio “Evaluación sobre la administración y control de los recursos económicos que se efectúan mediante el Sistema Automatizado de Depósitos y Pagos Judiciales (SDJ), así como el manejo de títulos valores y el control de dineros recibidos en efectivo en el Juzgado Civil y Trabajo de Mayor Cuantía y en </w:t>
            </w:r>
            <w:smartTag w:uri="urn:schemas-microsoft-com:office:smarttags" w:element="PersonName">
              <w:smartTagPr>
                <w:attr w:name="ProductID" w:val="la Administraci￳n Regional"/>
              </w:smartTagPr>
              <w:r w:rsidRPr="006A2690">
                <w:rPr>
                  <w:rFonts w:ascii="Arial" w:eastAsia="Calibri" w:hAnsi="Arial" w:cs="Arial"/>
                  <w:spacing w:val="2"/>
                </w:rPr>
                <w:t>la Administración Regional</w:t>
              </w:r>
            </w:smartTag>
            <w:r w:rsidRPr="006A2690">
              <w:rPr>
                <w:rFonts w:ascii="Arial" w:eastAsia="Calibri" w:hAnsi="Arial" w:cs="Arial"/>
                <w:spacing w:val="2"/>
              </w:rPr>
              <w:t xml:space="preserve"> del Segundo Circuito Judicial de Alajuela, sede San Carlos”.</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t>47-SEGA-2015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10-02-2015</w:t>
            </w:r>
          </w:p>
        </w:tc>
      </w:tr>
      <w:tr w:rsidR="00254676" w:rsidTr="00E56FF7">
        <w:tc>
          <w:tcPr>
            <w:tcW w:w="4382" w:type="dxa"/>
          </w:tcPr>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t xml:space="preserve">Primer seguimiento de recomendaciones dirigidas a </w:t>
            </w:r>
            <w:smartTag w:uri="urn:schemas-microsoft-com:office:smarttags" w:element="PersonName">
              <w:smartTagPr>
                <w:attr w:name="ProductID" w:val="la Direcci￳n"/>
              </w:smartTagPr>
              <w:r w:rsidRPr="006A2690">
                <w:rPr>
                  <w:rFonts w:ascii="Arial" w:eastAsia="Calibri" w:hAnsi="Arial" w:cs="Arial"/>
                  <w:spacing w:val="2"/>
                </w:rPr>
                <w:t>la Dirección</w:t>
              </w:r>
            </w:smartTag>
            <w:r w:rsidRPr="006A2690">
              <w:rPr>
                <w:rFonts w:ascii="Arial" w:eastAsia="Calibri" w:hAnsi="Arial" w:cs="Arial"/>
                <w:spacing w:val="2"/>
              </w:rPr>
              <w:t xml:space="preserve"> de Planificación del informe Nº 564-57-AEE-2014 del 4 de junio de 2014, relacionado con la </w:t>
            </w:r>
            <w:r w:rsidRPr="006A2690">
              <w:rPr>
                <w:rFonts w:ascii="Arial" w:eastAsia="Calibri" w:hAnsi="Arial" w:cs="Arial"/>
                <w:spacing w:val="2"/>
              </w:rPr>
              <w:lastRenderedPageBreak/>
              <w:t xml:space="preserve">“Evaluación para el mejoramiento del proceso de levantamiento de cadáveres y la entrega a los familiares por parte de </w:t>
            </w:r>
            <w:smartTag w:uri="urn:schemas-microsoft-com:office:smarttags" w:element="PersonName">
              <w:smartTagPr>
                <w:attr w:name="ProductID" w:val="la Secci￳n"/>
              </w:smartTagPr>
              <w:r w:rsidRPr="006A2690">
                <w:rPr>
                  <w:rFonts w:ascii="Arial" w:eastAsia="Calibri" w:hAnsi="Arial" w:cs="Arial"/>
                  <w:spacing w:val="2"/>
                </w:rPr>
                <w:t>la Sección</w:t>
              </w:r>
            </w:smartTag>
            <w:r w:rsidRPr="006A2690">
              <w:rPr>
                <w:rFonts w:ascii="Arial" w:eastAsia="Calibri" w:hAnsi="Arial" w:cs="Arial"/>
                <w:spacing w:val="2"/>
              </w:rPr>
              <w:t xml:space="preserve"> de Patología Forense”.</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lastRenderedPageBreak/>
              <w:t>48-SEGA-2015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10-02-2015</w:t>
            </w:r>
          </w:p>
        </w:tc>
      </w:tr>
      <w:tr w:rsidR="00254676" w:rsidTr="00E56FF7">
        <w:tc>
          <w:tcPr>
            <w:tcW w:w="4382" w:type="dxa"/>
          </w:tcPr>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lastRenderedPageBreak/>
              <w:t xml:space="preserve">Segundo seguimiento de recomendaciones dirigidas a </w:t>
            </w:r>
            <w:smartTag w:uri="urn:schemas-microsoft-com:office:smarttags" w:element="PersonName">
              <w:smartTagPr>
                <w:attr w:name="ProductID" w:val="la Direcci￳n"/>
              </w:smartTagPr>
              <w:r w:rsidRPr="006A2690">
                <w:rPr>
                  <w:rFonts w:ascii="Arial" w:eastAsia="Calibri" w:hAnsi="Arial" w:cs="Arial"/>
                  <w:spacing w:val="2"/>
                </w:rPr>
                <w:t>la Dirección</w:t>
              </w:r>
            </w:smartTag>
            <w:r w:rsidRPr="006A2690">
              <w:rPr>
                <w:rFonts w:ascii="Arial" w:eastAsia="Calibri" w:hAnsi="Arial" w:cs="Arial"/>
                <w:spacing w:val="2"/>
              </w:rPr>
              <w:t xml:space="preserve"> de Tecnología de Información de los informes N° 642-24-ATI-2011 del 11 de mayo de 2011, relacionado con Evaluación de aspectos técnico-informáticos de la seguridad de las bases de datos  y el N° 830-34-ATI-2011 del 21 de junio de 2011 relacionadas con la “Evaluación del Sistema de Expediente Criminal Único”.</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t>36-SEGA-2015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12-02-2015</w:t>
            </w:r>
          </w:p>
        </w:tc>
      </w:tr>
      <w:tr w:rsidR="00254676" w:rsidTr="00E56FF7">
        <w:tc>
          <w:tcPr>
            <w:tcW w:w="4382" w:type="dxa"/>
          </w:tcPr>
          <w:p w:rsidR="00254676" w:rsidRPr="006A2690" w:rsidRDefault="00254676" w:rsidP="00254676">
            <w:pPr>
              <w:autoSpaceDE w:val="0"/>
              <w:autoSpaceDN w:val="0"/>
              <w:adjustRightInd w:val="0"/>
              <w:rPr>
                <w:rFonts w:ascii="Arial" w:eastAsia="Calibri" w:hAnsi="Arial" w:cs="Arial"/>
                <w:spacing w:val="2"/>
              </w:rPr>
            </w:pPr>
            <w:r w:rsidRPr="006A2690">
              <w:rPr>
                <w:rFonts w:ascii="Arial" w:eastAsia="Calibri" w:hAnsi="Arial" w:cs="Arial"/>
                <w:spacing w:val="2"/>
              </w:rPr>
              <w:t>Segundo seguimiento de recomendaciones  emitidas en el</w:t>
            </w:r>
          </w:p>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t>Informe Nº 858-89-AUO-2010  del 26 de agosto del 2010, relacionadas con  el "Estudio operativo sobre los avances obtenidos por el Poder Judicial en los proyectos planteados en el Plan Estratégico 2007–2011" y dirigidas al Departamento del Personal- Gestión Humana (207-53-SEGAUD-2012 del 5 de marzo de 2012)</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t>166-50-SEGA-2015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16-02-2015</w:t>
            </w:r>
          </w:p>
        </w:tc>
      </w:tr>
      <w:tr w:rsidR="00254676" w:rsidTr="00E56FF7">
        <w:tc>
          <w:tcPr>
            <w:tcW w:w="4382" w:type="dxa"/>
          </w:tcPr>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t xml:space="preserve">Primer seguimiento de recomendaciones dirigidas a </w:t>
            </w:r>
            <w:smartTag w:uri="urn:schemas-microsoft-com:office:smarttags" w:element="PersonName">
              <w:smartTagPr>
                <w:attr w:name="ProductID" w:val="la Dirección  Tecnología"/>
              </w:smartTagPr>
              <w:smartTag w:uri="urn:schemas-microsoft-com:office:smarttags" w:element="PersonName">
                <w:smartTagPr>
                  <w:attr w:name="ProductID" w:val="la Direcci￳n"/>
                </w:smartTagPr>
                <w:r w:rsidRPr="006A2690">
                  <w:rPr>
                    <w:rFonts w:ascii="Arial" w:eastAsia="Calibri" w:hAnsi="Arial" w:cs="Arial"/>
                    <w:spacing w:val="2"/>
                  </w:rPr>
                  <w:t>la Dirección</w:t>
                </w:r>
              </w:smartTag>
              <w:r w:rsidRPr="006A2690">
                <w:rPr>
                  <w:rFonts w:ascii="Arial" w:eastAsia="Calibri" w:hAnsi="Arial" w:cs="Arial"/>
                  <w:spacing w:val="2"/>
                </w:rPr>
                <w:t xml:space="preserve">  Tecnología</w:t>
              </w:r>
            </w:smartTag>
            <w:r w:rsidRPr="006A2690">
              <w:rPr>
                <w:rFonts w:ascii="Arial" w:eastAsia="Calibri" w:hAnsi="Arial" w:cs="Arial"/>
                <w:spacing w:val="2"/>
              </w:rPr>
              <w:t xml:space="preserve"> de Información, del informe Nº 189-12-AEE-2014 del 14 de febrero de 2014, relacionado con el “Mejoramiento del proceso de donación de bienes realizado </w:t>
            </w:r>
            <w:r w:rsidRPr="006A2690">
              <w:rPr>
                <w:rFonts w:ascii="Arial" w:eastAsia="Calibri" w:hAnsi="Arial" w:cs="Arial"/>
                <w:spacing w:val="2"/>
              </w:rPr>
              <w:lastRenderedPageBreak/>
              <w:t xml:space="preserve">por otras instituciones al Poder Judicial” y 4.3, 4.4, 4.5 del informe N° 564-57-AEE-2014, del 04 de junio de 2014, relacionado con el “Mejoramiento del proceso de levantamiento de cadáveres y la entrega a los familiares por parte de </w:t>
            </w:r>
            <w:smartTag w:uri="urn:schemas-microsoft-com:office:smarttags" w:element="PersonName">
              <w:smartTagPr>
                <w:attr w:name="ProductID" w:val="la Secci￳n"/>
              </w:smartTagPr>
              <w:r w:rsidRPr="006A2690">
                <w:rPr>
                  <w:rFonts w:ascii="Arial" w:eastAsia="Calibri" w:hAnsi="Arial" w:cs="Arial"/>
                  <w:spacing w:val="2"/>
                </w:rPr>
                <w:t>la Sección</w:t>
              </w:r>
            </w:smartTag>
            <w:r w:rsidRPr="006A2690">
              <w:rPr>
                <w:rFonts w:ascii="Arial" w:eastAsia="Calibri" w:hAnsi="Arial" w:cs="Arial"/>
                <w:spacing w:val="2"/>
              </w:rPr>
              <w:t xml:space="preserve"> de Patología Forense”</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lastRenderedPageBreak/>
              <w:t>58-SEGA-2015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17-02-2015</w:t>
            </w:r>
          </w:p>
        </w:tc>
      </w:tr>
      <w:tr w:rsidR="00254676" w:rsidTr="00E56FF7">
        <w:tc>
          <w:tcPr>
            <w:tcW w:w="4382" w:type="dxa"/>
          </w:tcPr>
          <w:p w:rsidR="00254676" w:rsidRPr="006A2690"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6A2690">
              <w:rPr>
                <w:rFonts w:ascii="Arial" w:eastAsia="Calibri" w:hAnsi="Arial" w:cs="Arial"/>
                <w:spacing w:val="2"/>
              </w:rPr>
              <w:lastRenderedPageBreak/>
              <w:t xml:space="preserve">Segundo seguimiento de las recomendaciones emitidas en el informe N° 1016-66-AEE-2012 del 12 de octubre de 2012, relacionadas con el estudio "Evaluación de la eficiencia en el Poder Judicial de los procesos de SEVRI y Autoevaluación", y dirigidas a </w:t>
            </w:r>
            <w:smartTag w:uri="urn:schemas-microsoft-com:office:smarttags" w:element="PersonName">
              <w:smartTagPr>
                <w:attr w:name="ProductID" w:val="la Unidad"/>
              </w:smartTagPr>
              <w:r w:rsidRPr="006A2690">
                <w:rPr>
                  <w:rFonts w:ascii="Arial" w:eastAsia="Calibri" w:hAnsi="Arial" w:cs="Arial"/>
                  <w:spacing w:val="2"/>
                </w:rPr>
                <w:t>la Unidad</w:t>
              </w:r>
            </w:smartTag>
            <w:r w:rsidRPr="006A2690">
              <w:rPr>
                <w:rFonts w:ascii="Arial" w:eastAsia="Calibri" w:hAnsi="Arial" w:cs="Arial"/>
                <w:spacing w:val="2"/>
              </w:rPr>
              <w:t xml:space="preserve"> de Monitoreo y Apoyo a </w:t>
            </w:r>
            <w:smartTag w:uri="urn:schemas-microsoft-com:office:smarttags" w:element="PersonName">
              <w:smartTagPr>
                <w:attr w:name="ProductID" w:val="la Gesti￳n"/>
              </w:smartTagPr>
              <w:r w:rsidRPr="006A2690">
                <w:rPr>
                  <w:rFonts w:ascii="Arial" w:eastAsia="Calibri" w:hAnsi="Arial" w:cs="Arial"/>
                  <w:spacing w:val="2"/>
                </w:rPr>
                <w:t>la Gestión</w:t>
              </w:r>
            </w:smartTag>
            <w:r w:rsidRPr="006A2690">
              <w:rPr>
                <w:rFonts w:ascii="Arial" w:eastAsia="Calibri" w:hAnsi="Arial" w:cs="Arial"/>
                <w:spacing w:val="2"/>
              </w:rPr>
              <w:t xml:space="preserve"> de Fiscalías</w:t>
            </w:r>
          </w:p>
        </w:tc>
        <w:tc>
          <w:tcPr>
            <w:tcW w:w="4382" w:type="dxa"/>
          </w:tcPr>
          <w:p w:rsidR="00254676" w:rsidRPr="006A2690" w:rsidRDefault="00254676" w:rsidP="00254676">
            <w:pPr>
              <w:tabs>
                <w:tab w:val="left" w:pos="-720"/>
                <w:tab w:val="left" w:pos="0"/>
                <w:tab w:val="left" w:pos="708"/>
                <w:tab w:val="left" w:pos="1416"/>
              </w:tabs>
              <w:snapToGrid w:val="0"/>
              <w:rPr>
                <w:rFonts w:ascii="Arial" w:eastAsia="Calibri" w:hAnsi="Arial" w:cs="Arial"/>
                <w:spacing w:val="2"/>
              </w:rPr>
            </w:pPr>
            <w:r w:rsidRPr="006A2690">
              <w:rPr>
                <w:rFonts w:ascii="Arial" w:eastAsia="Calibri" w:hAnsi="Arial" w:cs="Arial"/>
                <w:spacing w:val="2"/>
              </w:rPr>
              <w:t>170-35-SEGA-2015</w:t>
            </w:r>
          </w:p>
        </w:tc>
        <w:tc>
          <w:tcPr>
            <w:tcW w:w="4382" w:type="dxa"/>
          </w:tcPr>
          <w:p w:rsidR="00254676" w:rsidRPr="006A2690"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6A2690">
              <w:rPr>
                <w:rFonts w:eastAsia="Calibri" w:cs="Arial"/>
                <w:spacing w:val="2"/>
                <w:szCs w:val="22"/>
                <w:lang w:val="es-CR" w:eastAsia="en-US"/>
              </w:rPr>
              <w:t>19-02-2015</w:t>
            </w:r>
          </w:p>
        </w:tc>
      </w:tr>
      <w:tr w:rsidR="00254676" w:rsidTr="00E56FF7">
        <w:tc>
          <w:tcPr>
            <w:tcW w:w="4382" w:type="dxa"/>
          </w:tcPr>
          <w:p w:rsidR="00254676" w:rsidRPr="002F4E3C"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F4E3C">
              <w:rPr>
                <w:rFonts w:ascii="Arial" w:eastAsia="Calibri" w:hAnsi="Arial" w:cs="Arial"/>
                <w:spacing w:val="2"/>
              </w:rPr>
              <w:t>Seguimiento de recomendaciones dirigidas al Juzgado de Familia de Desamparados, del informe N° 517-54-AEEC-2014 del 23 de mayo del 2014, relacionadas con el estudio “Evaluación sobre la administración y control de los recursos económicos que se efectúan mediante el Sistema Automatizado de Depósitos y Pagos Judiciales (SDJ), así como el manejo de títulos valores y el control de dineros recibidos en efectivo en el Juzgado de Familia del Tercer Circuito Judicial de San José , Administración del Primer Circuito Judicial de San José y el Departamento Financiero Contable”</w:t>
            </w:r>
          </w:p>
        </w:tc>
        <w:tc>
          <w:tcPr>
            <w:tcW w:w="4382" w:type="dxa"/>
          </w:tcPr>
          <w:p w:rsidR="00254676" w:rsidRPr="002F4E3C" w:rsidRDefault="00254676" w:rsidP="00254676">
            <w:pPr>
              <w:tabs>
                <w:tab w:val="left" w:pos="-720"/>
                <w:tab w:val="left" w:pos="0"/>
                <w:tab w:val="left" w:pos="708"/>
                <w:tab w:val="left" w:pos="1416"/>
              </w:tabs>
              <w:snapToGrid w:val="0"/>
              <w:rPr>
                <w:rFonts w:ascii="Arial" w:eastAsia="Calibri" w:hAnsi="Arial" w:cs="Arial"/>
                <w:spacing w:val="2"/>
              </w:rPr>
            </w:pPr>
            <w:r w:rsidRPr="002F4E3C">
              <w:rPr>
                <w:rFonts w:ascii="Arial" w:eastAsia="Calibri" w:hAnsi="Arial" w:cs="Arial"/>
                <w:spacing w:val="2"/>
              </w:rPr>
              <w:t>68-SEGA-2015</w:t>
            </w:r>
          </w:p>
        </w:tc>
        <w:tc>
          <w:tcPr>
            <w:tcW w:w="4382" w:type="dxa"/>
          </w:tcPr>
          <w:p w:rsidR="00254676" w:rsidRPr="002F4E3C"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F4E3C">
              <w:rPr>
                <w:rFonts w:eastAsia="Calibri" w:cs="Arial"/>
                <w:spacing w:val="2"/>
                <w:szCs w:val="22"/>
                <w:lang w:val="es-CR" w:eastAsia="en-US"/>
              </w:rPr>
              <w:t>20-02-2015</w:t>
            </w:r>
          </w:p>
        </w:tc>
      </w:tr>
      <w:tr w:rsidR="00254676" w:rsidTr="00E56FF7">
        <w:tc>
          <w:tcPr>
            <w:tcW w:w="4382" w:type="dxa"/>
          </w:tcPr>
          <w:p w:rsidR="00254676" w:rsidRPr="002F4E3C"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F4E3C">
              <w:rPr>
                <w:rFonts w:ascii="Arial" w:eastAsia="Calibri" w:hAnsi="Arial" w:cs="Arial"/>
                <w:spacing w:val="2"/>
              </w:rPr>
              <w:lastRenderedPageBreak/>
              <w:t xml:space="preserve">Segundo seguimiento de recomendaciones dirigidas al Juzgado </w:t>
            </w:r>
            <w:proofErr w:type="spellStart"/>
            <w:r w:rsidRPr="002F4E3C">
              <w:rPr>
                <w:rFonts w:ascii="Arial" w:eastAsia="Calibri" w:hAnsi="Arial" w:cs="Arial"/>
                <w:spacing w:val="2"/>
              </w:rPr>
              <w:t>Contravencional</w:t>
            </w:r>
            <w:proofErr w:type="spellEnd"/>
            <w:r w:rsidRPr="002F4E3C">
              <w:rPr>
                <w:rFonts w:ascii="Arial" w:eastAsia="Calibri" w:hAnsi="Arial" w:cs="Arial"/>
                <w:spacing w:val="2"/>
              </w:rPr>
              <w:t xml:space="preserve"> de Palmares, del informe N° 532-33-AEEC-2012, del 8 de junio de 2012, relacionado con la “Evaluación sobre la administración y control de los recursos económicos que se efectúan mediante el Sistema Automatizado de Depósitos y Pagos Judiciales (SDJ), así como el manejo de títulos valores y el control de dineros recibidos en efectivo en el Juzgado </w:t>
            </w:r>
            <w:proofErr w:type="spellStart"/>
            <w:r w:rsidRPr="002F4E3C">
              <w:rPr>
                <w:rFonts w:ascii="Arial" w:eastAsia="Calibri" w:hAnsi="Arial" w:cs="Arial"/>
                <w:spacing w:val="2"/>
              </w:rPr>
              <w:t>Contravencional</w:t>
            </w:r>
            <w:proofErr w:type="spellEnd"/>
            <w:r w:rsidRPr="002F4E3C">
              <w:rPr>
                <w:rFonts w:ascii="Arial" w:eastAsia="Calibri" w:hAnsi="Arial" w:cs="Arial"/>
                <w:spacing w:val="2"/>
              </w:rPr>
              <w:t xml:space="preserve"> y de Menor Cuantía de Palmares”.</w:t>
            </w:r>
          </w:p>
        </w:tc>
        <w:tc>
          <w:tcPr>
            <w:tcW w:w="4382" w:type="dxa"/>
          </w:tcPr>
          <w:p w:rsidR="00254676" w:rsidRPr="002F4E3C" w:rsidRDefault="00254676" w:rsidP="00254676">
            <w:pPr>
              <w:tabs>
                <w:tab w:val="left" w:pos="-720"/>
                <w:tab w:val="left" w:pos="0"/>
                <w:tab w:val="left" w:pos="708"/>
                <w:tab w:val="left" w:pos="1416"/>
              </w:tabs>
              <w:snapToGrid w:val="0"/>
              <w:rPr>
                <w:rFonts w:ascii="Arial" w:eastAsia="Calibri" w:hAnsi="Arial" w:cs="Arial"/>
                <w:spacing w:val="2"/>
              </w:rPr>
            </w:pPr>
            <w:r w:rsidRPr="002F4E3C">
              <w:rPr>
                <w:rFonts w:ascii="Arial" w:eastAsia="Calibri" w:hAnsi="Arial" w:cs="Arial"/>
                <w:spacing w:val="2"/>
              </w:rPr>
              <w:t>69-SEGA-2015</w:t>
            </w:r>
          </w:p>
        </w:tc>
        <w:tc>
          <w:tcPr>
            <w:tcW w:w="4382" w:type="dxa"/>
          </w:tcPr>
          <w:p w:rsidR="00254676" w:rsidRPr="002F4E3C"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F4E3C">
              <w:rPr>
                <w:rFonts w:eastAsia="Calibri" w:cs="Arial"/>
                <w:spacing w:val="2"/>
                <w:szCs w:val="22"/>
                <w:lang w:val="es-CR" w:eastAsia="en-US"/>
              </w:rPr>
              <w:t>20-02-2015</w:t>
            </w:r>
          </w:p>
        </w:tc>
      </w:tr>
      <w:tr w:rsidR="00254676" w:rsidTr="00E56FF7">
        <w:tc>
          <w:tcPr>
            <w:tcW w:w="4382" w:type="dxa"/>
          </w:tcPr>
          <w:p w:rsidR="00254676" w:rsidRPr="002F4E3C"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F4E3C">
              <w:rPr>
                <w:rFonts w:ascii="Arial" w:eastAsia="Calibri" w:hAnsi="Arial" w:cs="Arial"/>
                <w:spacing w:val="2"/>
              </w:rPr>
              <w:t xml:space="preserve">Segundo seguimiento de la recomendación N° 4.1.2 dirigida al </w:t>
            </w:r>
            <w:proofErr w:type="spellStart"/>
            <w:r w:rsidRPr="002F4E3C">
              <w:rPr>
                <w:rFonts w:ascii="Arial" w:eastAsia="Calibri" w:hAnsi="Arial" w:cs="Arial"/>
                <w:spacing w:val="2"/>
              </w:rPr>
              <w:t>Juzg</w:t>
            </w:r>
            <w:proofErr w:type="spellEnd"/>
            <w:r w:rsidRPr="002F4E3C">
              <w:rPr>
                <w:rFonts w:ascii="Arial" w:eastAsia="Calibri" w:hAnsi="Arial" w:cs="Arial"/>
                <w:spacing w:val="2"/>
              </w:rPr>
              <w:t xml:space="preserve">. </w:t>
            </w:r>
            <w:proofErr w:type="spellStart"/>
            <w:r w:rsidRPr="002F4E3C">
              <w:rPr>
                <w:rFonts w:ascii="Arial" w:eastAsia="Calibri" w:hAnsi="Arial" w:cs="Arial"/>
                <w:spacing w:val="2"/>
              </w:rPr>
              <w:t>Contravencional</w:t>
            </w:r>
            <w:proofErr w:type="spellEnd"/>
            <w:r w:rsidRPr="002F4E3C">
              <w:rPr>
                <w:rFonts w:ascii="Arial" w:eastAsia="Calibri" w:hAnsi="Arial" w:cs="Arial"/>
                <w:spacing w:val="2"/>
              </w:rPr>
              <w:t xml:space="preserve"> de Menor Cuantía de Pavas, del informe N° 961-72-AEEC-2012, del 02 de octubre del 2012, relacionado con la ““Evaluación sobre la administración y control de los recursos económicos que se efectúan mediante el Sistema Automatizado de Depósitos y Pagos Judiciales (SDJ), así como el manejo de títulos valores y el control de dineros recibidos en efectivo en el Juzgado </w:t>
            </w:r>
            <w:proofErr w:type="spellStart"/>
            <w:r w:rsidRPr="002F4E3C">
              <w:rPr>
                <w:rFonts w:ascii="Arial" w:eastAsia="Calibri" w:hAnsi="Arial" w:cs="Arial"/>
                <w:spacing w:val="2"/>
              </w:rPr>
              <w:t>Contravencional</w:t>
            </w:r>
            <w:proofErr w:type="spellEnd"/>
            <w:r w:rsidRPr="002F4E3C">
              <w:rPr>
                <w:rFonts w:ascii="Arial" w:eastAsia="Calibri" w:hAnsi="Arial" w:cs="Arial"/>
                <w:spacing w:val="2"/>
              </w:rPr>
              <w:t xml:space="preserve"> y Menor Cuantía de Pavas y el Departamento Financiero Contable”.</w:t>
            </w:r>
          </w:p>
        </w:tc>
        <w:tc>
          <w:tcPr>
            <w:tcW w:w="4382" w:type="dxa"/>
          </w:tcPr>
          <w:p w:rsidR="00254676" w:rsidRPr="002F4E3C" w:rsidRDefault="00254676" w:rsidP="00254676">
            <w:pPr>
              <w:tabs>
                <w:tab w:val="left" w:pos="-720"/>
                <w:tab w:val="left" w:pos="0"/>
                <w:tab w:val="left" w:pos="708"/>
                <w:tab w:val="left" w:pos="1416"/>
              </w:tabs>
              <w:snapToGrid w:val="0"/>
              <w:rPr>
                <w:rFonts w:ascii="Arial" w:eastAsia="Calibri" w:hAnsi="Arial" w:cs="Arial"/>
                <w:spacing w:val="2"/>
              </w:rPr>
            </w:pPr>
            <w:r w:rsidRPr="002F4E3C">
              <w:rPr>
                <w:rFonts w:ascii="Arial" w:eastAsia="Calibri" w:hAnsi="Arial" w:cs="Arial"/>
                <w:spacing w:val="2"/>
              </w:rPr>
              <w:t>70-SEGA-2015</w:t>
            </w:r>
          </w:p>
        </w:tc>
        <w:tc>
          <w:tcPr>
            <w:tcW w:w="4382" w:type="dxa"/>
          </w:tcPr>
          <w:p w:rsidR="00254676" w:rsidRPr="002F4E3C"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F4E3C">
              <w:rPr>
                <w:rFonts w:eastAsia="Calibri" w:cs="Arial"/>
                <w:spacing w:val="2"/>
                <w:szCs w:val="22"/>
                <w:lang w:val="es-CR" w:eastAsia="en-US"/>
              </w:rPr>
              <w:t>24-02-2015</w:t>
            </w:r>
          </w:p>
        </w:tc>
      </w:tr>
      <w:tr w:rsidR="00254676" w:rsidTr="00E56FF7">
        <w:tc>
          <w:tcPr>
            <w:tcW w:w="4382" w:type="dxa"/>
          </w:tcPr>
          <w:p w:rsidR="00254676" w:rsidRPr="00A7477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A7477B">
              <w:rPr>
                <w:rFonts w:ascii="Arial" w:eastAsia="Calibri" w:hAnsi="Arial" w:cs="Arial"/>
                <w:spacing w:val="2"/>
              </w:rPr>
              <w:t>Primer seguimiento de recomendaciones dirigidas al Juzgado Menor Cuantía Desamparados, del informe N° 423-38-</w:t>
            </w:r>
            <w:r w:rsidRPr="00A7477B">
              <w:rPr>
                <w:rFonts w:ascii="Arial" w:eastAsia="Calibri" w:hAnsi="Arial" w:cs="Arial"/>
                <w:spacing w:val="2"/>
              </w:rPr>
              <w:lastRenderedPageBreak/>
              <w:t xml:space="preserve">AEEC-2014 del 22 de abril del 2014, relacionadas con el estudio “Estudio sobre la administración y el control de los recursos económicos de terceros, gestionados a través del Sistema Automatizado de Depósitos y Pagos Judiciales (SDJ), así como el control y manejo de títulos valores y dinero recibido en efectivo a cargo del Juzgado Civil de Menor Cuantía de Desamparados, </w:t>
            </w:r>
            <w:smartTag w:uri="urn:schemas-microsoft-com:office:smarttags" w:element="PersonName">
              <w:smartTagPr>
                <w:attr w:name="ProductID" w:val="la Administraci￳n"/>
              </w:smartTagPr>
              <w:r w:rsidRPr="00A7477B">
                <w:rPr>
                  <w:rFonts w:ascii="Arial" w:eastAsia="Calibri" w:hAnsi="Arial" w:cs="Arial"/>
                  <w:spacing w:val="2"/>
                </w:rPr>
                <w:t>la Administración</w:t>
              </w:r>
            </w:smartTag>
            <w:r w:rsidRPr="00A7477B">
              <w:rPr>
                <w:rFonts w:ascii="Arial" w:eastAsia="Calibri" w:hAnsi="Arial" w:cs="Arial"/>
                <w:spacing w:val="2"/>
              </w:rPr>
              <w:t xml:space="preserve"> del Primer Circuito Judicial de San José y el Departamento Financiero Contable”.</w:t>
            </w:r>
          </w:p>
        </w:tc>
        <w:tc>
          <w:tcPr>
            <w:tcW w:w="4382" w:type="dxa"/>
          </w:tcPr>
          <w:p w:rsidR="00254676" w:rsidRPr="00A7477B" w:rsidRDefault="00254676" w:rsidP="00254676">
            <w:pPr>
              <w:tabs>
                <w:tab w:val="left" w:pos="-720"/>
                <w:tab w:val="left" w:pos="0"/>
                <w:tab w:val="left" w:pos="708"/>
                <w:tab w:val="left" w:pos="1416"/>
              </w:tabs>
              <w:snapToGrid w:val="0"/>
              <w:rPr>
                <w:rFonts w:ascii="Arial" w:eastAsia="Calibri" w:hAnsi="Arial" w:cs="Arial"/>
                <w:spacing w:val="2"/>
              </w:rPr>
            </w:pPr>
            <w:r w:rsidRPr="00A7477B">
              <w:rPr>
                <w:rFonts w:ascii="Arial" w:eastAsia="Calibri" w:hAnsi="Arial" w:cs="Arial"/>
                <w:spacing w:val="2"/>
              </w:rPr>
              <w:lastRenderedPageBreak/>
              <w:t>72-SEGA-2015</w:t>
            </w:r>
          </w:p>
        </w:tc>
        <w:tc>
          <w:tcPr>
            <w:tcW w:w="4382" w:type="dxa"/>
          </w:tcPr>
          <w:p w:rsidR="00254676" w:rsidRPr="00A7477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A7477B">
              <w:rPr>
                <w:rFonts w:eastAsia="Calibri" w:cs="Arial"/>
                <w:spacing w:val="2"/>
                <w:szCs w:val="22"/>
                <w:lang w:val="es-CR" w:eastAsia="en-US"/>
              </w:rPr>
              <w:t>24-02-2015</w:t>
            </w:r>
          </w:p>
        </w:tc>
      </w:tr>
      <w:tr w:rsidR="00254676" w:rsidTr="00E56FF7">
        <w:tc>
          <w:tcPr>
            <w:tcW w:w="4382" w:type="dxa"/>
          </w:tcPr>
          <w:p w:rsidR="00254676" w:rsidRPr="00A7477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A7477B">
              <w:rPr>
                <w:rFonts w:ascii="Arial" w:eastAsia="Calibri" w:hAnsi="Arial" w:cs="Arial"/>
                <w:spacing w:val="2"/>
              </w:rPr>
              <w:lastRenderedPageBreak/>
              <w:t xml:space="preserve">Segundo seguimiento de recomendaciones emitidas en el informe 336-30-AEE-2013, relacionado con el "Estudio sobre el manejo de drogas decomisadas", y dirigidas a </w:t>
            </w:r>
            <w:smartTag w:uri="urn:schemas-microsoft-com:office:smarttags" w:element="PersonName">
              <w:smartTagPr>
                <w:attr w:name="ProductID" w:val="la Secci￳n"/>
              </w:smartTagPr>
              <w:r w:rsidRPr="00A7477B">
                <w:rPr>
                  <w:rFonts w:ascii="Arial" w:eastAsia="Calibri" w:hAnsi="Arial" w:cs="Arial"/>
                  <w:spacing w:val="2"/>
                </w:rPr>
                <w:t>la Sección</w:t>
              </w:r>
            </w:smartTag>
            <w:r w:rsidRPr="00A7477B">
              <w:rPr>
                <w:rFonts w:ascii="Arial" w:eastAsia="Calibri" w:hAnsi="Arial" w:cs="Arial"/>
                <w:spacing w:val="2"/>
              </w:rPr>
              <w:t xml:space="preserve"> de Química Analítica</w:t>
            </w:r>
          </w:p>
        </w:tc>
        <w:tc>
          <w:tcPr>
            <w:tcW w:w="4382" w:type="dxa"/>
          </w:tcPr>
          <w:p w:rsidR="00254676" w:rsidRPr="00A7477B" w:rsidRDefault="00254676" w:rsidP="00254676">
            <w:pPr>
              <w:tabs>
                <w:tab w:val="left" w:pos="-720"/>
                <w:tab w:val="left" w:pos="0"/>
                <w:tab w:val="left" w:pos="708"/>
                <w:tab w:val="left" w:pos="1416"/>
              </w:tabs>
              <w:snapToGrid w:val="0"/>
              <w:rPr>
                <w:rFonts w:ascii="Arial" w:eastAsia="Calibri" w:hAnsi="Arial" w:cs="Arial"/>
                <w:spacing w:val="2"/>
              </w:rPr>
            </w:pPr>
            <w:r w:rsidRPr="00A7477B">
              <w:rPr>
                <w:rFonts w:ascii="Arial" w:eastAsia="Calibri" w:hAnsi="Arial" w:cs="Arial"/>
                <w:spacing w:val="2"/>
              </w:rPr>
              <w:t>194-74-SEGA-2015</w:t>
            </w:r>
          </w:p>
        </w:tc>
        <w:tc>
          <w:tcPr>
            <w:tcW w:w="4382" w:type="dxa"/>
          </w:tcPr>
          <w:p w:rsidR="00254676" w:rsidRPr="00A7477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A7477B">
              <w:rPr>
                <w:rFonts w:eastAsia="Calibri" w:cs="Arial"/>
                <w:spacing w:val="2"/>
                <w:szCs w:val="22"/>
                <w:lang w:val="es-CR" w:eastAsia="en-US"/>
              </w:rPr>
              <w:t>25-02-2015</w:t>
            </w:r>
          </w:p>
        </w:tc>
      </w:tr>
      <w:tr w:rsidR="00254676" w:rsidTr="00E56FF7">
        <w:tc>
          <w:tcPr>
            <w:tcW w:w="4382" w:type="dxa"/>
          </w:tcPr>
          <w:p w:rsidR="00254676" w:rsidRPr="00A7477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A7477B">
              <w:rPr>
                <w:rFonts w:ascii="Arial" w:eastAsia="Calibri" w:hAnsi="Arial" w:cs="Arial"/>
                <w:spacing w:val="2"/>
              </w:rPr>
              <w:t xml:space="preserve">Primer seguimiento de recomendaciones dirigidas al Juzgado Civil de Desamparados, del informe N° </w:t>
            </w:r>
            <w:proofErr w:type="spellStart"/>
            <w:r w:rsidRPr="00A7477B">
              <w:rPr>
                <w:rFonts w:ascii="Arial" w:eastAsia="Calibri" w:hAnsi="Arial" w:cs="Arial"/>
                <w:spacing w:val="2"/>
              </w:rPr>
              <w:t>N°</w:t>
            </w:r>
            <w:proofErr w:type="spellEnd"/>
            <w:r w:rsidRPr="00A7477B">
              <w:rPr>
                <w:rFonts w:ascii="Arial" w:eastAsia="Calibri" w:hAnsi="Arial" w:cs="Arial"/>
                <w:spacing w:val="2"/>
              </w:rPr>
              <w:t xml:space="preserve"> 428-39-AEEC-2014 del 24 de abril del 2014, relacionadas con el estudio “Evaluación sobre la administración y control de los recursos económicos que se efectúan mediante el Sistema Automatizado de Depósitos y Pagos Judiciales (SDJ), así como el manejo de títulos valores y el control de dineros recibidos en efectivo en el Juzgado Civil y Trabajo de Desamparados”.</w:t>
            </w:r>
          </w:p>
        </w:tc>
        <w:tc>
          <w:tcPr>
            <w:tcW w:w="4382" w:type="dxa"/>
          </w:tcPr>
          <w:p w:rsidR="00254676" w:rsidRPr="00A7477B" w:rsidRDefault="00254676" w:rsidP="00254676">
            <w:pPr>
              <w:tabs>
                <w:tab w:val="left" w:pos="-720"/>
                <w:tab w:val="left" w:pos="0"/>
                <w:tab w:val="left" w:pos="708"/>
                <w:tab w:val="left" w:pos="1416"/>
              </w:tabs>
              <w:snapToGrid w:val="0"/>
              <w:rPr>
                <w:rFonts w:ascii="Arial" w:eastAsia="Calibri" w:hAnsi="Arial" w:cs="Arial"/>
                <w:spacing w:val="2"/>
              </w:rPr>
            </w:pPr>
            <w:r w:rsidRPr="00A7477B">
              <w:rPr>
                <w:rFonts w:ascii="Arial" w:eastAsia="Calibri" w:hAnsi="Arial" w:cs="Arial"/>
                <w:spacing w:val="2"/>
              </w:rPr>
              <w:t>73-SEGA-2015</w:t>
            </w:r>
          </w:p>
        </w:tc>
        <w:tc>
          <w:tcPr>
            <w:tcW w:w="4382" w:type="dxa"/>
          </w:tcPr>
          <w:p w:rsidR="00254676" w:rsidRPr="00A7477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A7477B">
              <w:rPr>
                <w:rFonts w:eastAsia="Calibri" w:cs="Arial"/>
                <w:spacing w:val="2"/>
                <w:szCs w:val="22"/>
                <w:lang w:val="es-CR" w:eastAsia="en-US"/>
              </w:rPr>
              <w:t>26-02-2015</w:t>
            </w:r>
          </w:p>
        </w:tc>
      </w:tr>
      <w:tr w:rsidR="00254676" w:rsidTr="00E56FF7">
        <w:tc>
          <w:tcPr>
            <w:tcW w:w="4382" w:type="dxa"/>
          </w:tcPr>
          <w:p w:rsidR="00254676" w:rsidRPr="00A7477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A7477B">
              <w:rPr>
                <w:rFonts w:ascii="Arial" w:eastAsia="Calibri" w:hAnsi="Arial" w:cs="Arial"/>
                <w:spacing w:val="2"/>
              </w:rPr>
              <w:lastRenderedPageBreak/>
              <w:t xml:space="preserve">Segundo seguimiento de recomendaciones dirigidas a Juzgado </w:t>
            </w:r>
            <w:proofErr w:type="spellStart"/>
            <w:r w:rsidRPr="00A7477B">
              <w:rPr>
                <w:rFonts w:ascii="Arial" w:eastAsia="Calibri" w:hAnsi="Arial" w:cs="Arial"/>
                <w:spacing w:val="2"/>
              </w:rPr>
              <w:t>Contravencional</w:t>
            </w:r>
            <w:proofErr w:type="spellEnd"/>
            <w:r w:rsidRPr="00A7477B">
              <w:rPr>
                <w:rFonts w:ascii="Arial" w:eastAsia="Calibri" w:hAnsi="Arial" w:cs="Arial"/>
                <w:spacing w:val="2"/>
              </w:rPr>
              <w:t xml:space="preserve"> y Menor Cuantía Santa Ana del informe N° 474-29-AEEC-2012, del 23 de mayo del 2012, relacionado con la “Evaluación sobre la administración y control dineros en SDJ, títulos valores y dinero en efectivo en el Juzgado </w:t>
            </w:r>
            <w:proofErr w:type="spellStart"/>
            <w:r w:rsidRPr="00A7477B">
              <w:rPr>
                <w:rFonts w:ascii="Arial" w:eastAsia="Calibri" w:hAnsi="Arial" w:cs="Arial"/>
                <w:spacing w:val="2"/>
              </w:rPr>
              <w:t>Contravencional</w:t>
            </w:r>
            <w:proofErr w:type="spellEnd"/>
            <w:r w:rsidRPr="00A7477B">
              <w:rPr>
                <w:rFonts w:ascii="Arial" w:eastAsia="Calibri" w:hAnsi="Arial" w:cs="Arial"/>
                <w:spacing w:val="2"/>
              </w:rPr>
              <w:t xml:space="preserve"> y Menor Cuantía de Santa Ana y el Departamento Financiero Contable (0242)”</w:t>
            </w:r>
          </w:p>
        </w:tc>
        <w:tc>
          <w:tcPr>
            <w:tcW w:w="4382" w:type="dxa"/>
          </w:tcPr>
          <w:p w:rsidR="00254676" w:rsidRPr="00A7477B" w:rsidRDefault="00254676" w:rsidP="00254676">
            <w:pPr>
              <w:tabs>
                <w:tab w:val="left" w:pos="-720"/>
                <w:tab w:val="left" w:pos="0"/>
                <w:tab w:val="left" w:pos="708"/>
                <w:tab w:val="left" w:pos="1416"/>
              </w:tabs>
              <w:snapToGrid w:val="0"/>
              <w:rPr>
                <w:rFonts w:ascii="Arial" w:eastAsia="Calibri" w:hAnsi="Arial" w:cs="Arial"/>
                <w:spacing w:val="2"/>
              </w:rPr>
            </w:pPr>
            <w:r w:rsidRPr="00A7477B">
              <w:rPr>
                <w:rFonts w:ascii="Arial" w:eastAsia="Calibri" w:hAnsi="Arial" w:cs="Arial"/>
                <w:spacing w:val="2"/>
              </w:rPr>
              <w:t>71-SEGA-2015</w:t>
            </w:r>
          </w:p>
        </w:tc>
        <w:tc>
          <w:tcPr>
            <w:tcW w:w="4382" w:type="dxa"/>
          </w:tcPr>
          <w:p w:rsidR="00254676" w:rsidRPr="00A7477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A7477B">
              <w:rPr>
                <w:rFonts w:eastAsia="Calibri" w:cs="Arial"/>
                <w:spacing w:val="2"/>
                <w:szCs w:val="22"/>
                <w:lang w:val="es-CR" w:eastAsia="en-US"/>
              </w:rPr>
              <w:t>26-02-2015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t xml:space="preserve">Primer seguimiento efectuado a la recomendación 4.1 </w:t>
            </w:r>
            <w:proofErr w:type="spellStart"/>
            <w:r w:rsidRPr="00F03FCE">
              <w:rPr>
                <w:rFonts w:ascii="Arial" w:eastAsia="Calibri" w:hAnsi="Arial" w:cs="Arial"/>
                <w:spacing w:val="2"/>
              </w:rPr>
              <w:t>dirigia</w:t>
            </w:r>
            <w:proofErr w:type="spellEnd"/>
            <w:r w:rsidRPr="00F03FCE">
              <w:rPr>
                <w:rFonts w:ascii="Arial" w:eastAsia="Calibri" w:hAnsi="Arial" w:cs="Arial"/>
                <w:spacing w:val="2"/>
              </w:rPr>
              <w:t xml:space="preserve"> a Corte Plena en el informe N° 202-27-AUO</w:t>
            </w:r>
            <w:r w:rsidR="008D7F5B" w:rsidRPr="00F03FCE">
              <w:rPr>
                <w:rFonts w:ascii="Arial" w:eastAsia="Calibri" w:hAnsi="Arial" w:cs="Arial"/>
                <w:spacing w:val="2"/>
              </w:rPr>
              <w:fldChar w:fldCharType="begin"/>
            </w:r>
            <w:r w:rsidRPr="00F03FCE">
              <w:rPr>
                <w:rFonts w:ascii="Arial" w:eastAsia="Calibri" w:hAnsi="Arial" w:cs="Arial"/>
                <w:spacing w:val="2"/>
              </w:rPr>
              <w:instrText xml:space="preserve"> &lt;xsl:value-of select="TmData/PROJECT/PROFILE/STAFFTYPE"/&gt; </w:instrText>
            </w:r>
            <w:r w:rsidR="008D7F5B" w:rsidRPr="00F03FCE">
              <w:rPr>
                <w:rFonts w:ascii="Arial" w:eastAsia="Calibri" w:hAnsi="Arial" w:cs="Arial"/>
                <w:spacing w:val="2"/>
              </w:rPr>
              <w:fldChar w:fldCharType="separate"/>
            </w:r>
            <w:r w:rsidRPr="00F03FCE">
              <w:rPr>
                <w:rFonts w:ascii="Arial" w:eastAsia="Calibri" w:hAnsi="Arial" w:cs="Arial"/>
                <w:spacing w:val="2"/>
              </w:rPr>
              <w:t>«Staff_type»</w:t>
            </w:r>
            <w:r w:rsidR="008D7F5B" w:rsidRPr="00F03FCE">
              <w:rPr>
                <w:rFonts w:ascii="Arial" w:eastAsia="Calibri" w:hAnsi="Arial" w:cs="Arial"/>
                <w:spacing w:val="2"/>
              </w:rPr>
              <w:fldChar w:fldCharType="end"/>
            </w:r>
            <w:r w:rsidRPr="00F03FCE">
              <w:rPr>
                <w:rFonts w:ascii="Arial" w:eastAsia="Calibri" w:hAnsi="Arial" w:cs="Arial"/>
                <w:spacing w:val="2"/>
              </w:rPr>
              <w:t>-2014 de fecha 19 de febrero de 2014, denominado “La suficiencia, pertinencia y cumplimiento de los controles operativos y gerenciales del Programa 927-Servicio Jurisdiccional”</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260-69-SAO-2015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16-03-2015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t xml:space="preserve">Primer seguimiento de la recomendación 2 dirigida a Vera Monge </w:t>
            </w:r>
            <w:proofErr w:type="spellStart"/>
            <w:r w:rsidRPr="00F03FCE">
              <w:rPr>
                <w:rFonts w:ascii="Arial" w:eastAsia="Calibri" w:hAnsi="Arial" w:cs="Arial"/>
                <w:spacing w:val="2"/>
              </w:rPr>
              <w:t>Monge</w:t>
            </w:r>
            <w:proofErr w:type="spellEnd"/>
            <w:r w:rsidRPr="00F03FCE">
              <w:rPr>
                <w:rFonts w:ascii="Arial" w:eastAsia="Calibri" w:hAnsi="Arial" w:cs="Arial"/>
                <w:spacing w:val="2"/>
              </w:rPr>
              <w:t xml:space="preserve"> (Digesto de Jurisprudencia), del informe N° 100-05-ATI-12 del 03 de febrero del 2012, relacionadas con el estudio “Evaluación sobre </w:t>
            </w:r>
            <w:smartTag w:uri="urn:schemas-microsoft-com:office:smarttags" w:element="PersonName">
              <w:smartTagPr>
                <w:attr w:name="ProductID" w:val="la Publicaci￳n"/>
              </w:smartTagPr>
              <w:r w:rsidRPr="00F03FCE">
                <w:rPr>
                  <w:rFonts w:ascii="Arial" w:eastAsia="Calibri" w:hAnsi="Arial" w:cs="Arial"/>
                  <w:spacing w:val="2"/>
                </w:rPr>
                <w:t>la Publicación</w:t>
              </w:r>
            </w:smartTag>
            <w:r w:rsidRPr="00F03FCE">
              <w:rPr>
                <w:rFonts w:ascii="Arial" w:eastAsia="Calibri" w:hAnsi="Arial" w:cs="Arial"/>
                <w:spacing w:val="2"/>
              </w:rPr>
              <w:t xml:space="preserve"> en Internet de Información Judicial”.</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79-SEGA-2015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03-03-2015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t>Primer seguimiento de la recomendación N° 4.1 del informe N° 189-12-AEE-2014 del 14 de febrero de 2014, relacionado con la “Mejoramiento del proceso de donación de bienes realizado por otras instituciones al Poder Judicial”.</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76-SEGA-2015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03-03-2015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lastRenderedPageBreak/>
              <w:t xml:space="preserve">Primer seguimiento de la recomendación N° 3.3 y 3.4 dirigidas a </w:t>
            </w:r>
            <w:smartTag w:uri="urn:schemas-microsoft-com:office:smarttags" w:element="PersonName">
              <w:smartTagPr>
                <w:attr w:name="ProductID" w:val="la Secretaría Depto"/>
              </w:smartTagPr>
              <w:r w:rsidRPr="00F03FCE">
                <w:rPr>
                  <w:rFonts w:ascii="Arial" w:eastAsia="Calibri" w:hAnsi="Arial" w:cs="Arial"/>
                  <w:spacing w:val="2"/>
                </w:rPr>
                <w:t>la Secretaría Depto</w:t>
              </w:r>
            </w:smartTag>
            <w:r w:rsidRPr="00F03FCE">
              <w:rPr>
                <w:rFonts w:ascii="Arial" w:eastAsia="Calibri" w:hAnsi="Arial" w:cs="Arial"/>
                <w:spacing w:val="2"/>
              </w:rPr>
              <w:t xml:space="preserve"> Servicios Generales, del informe N° 19-03-AEE-2013 del 11 de enero de 2013, relacionadas con el estudio “Evaluación del proyecto de construcción de Celdas en los Tribunales de Justicia de Corredores”.</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77-SEGA-2015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03-03-2015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t xml:space="preserve">Primer seguimiento de recomendaciones dirigidas al Lic. Francisco Arroyo Meléndez, del informe N° 1057-148-AF-2012 del 30 de octubre del 2012, relacionadas con el estudio “Ejecución, liquidación y renovación de </w:t>
            </w:r>
            <w:smartTag w:uri="urn:schemas-microsoft-com:office:smarttags" w:element="PersonName">
              <w:smartTagPr>
                <w:attr w:name="ProductID" w:val="la P￳liza"/>
              </w:smartTagPr>
              <w:r w:rsidRPr="00F03FCE">
                <w:rPr>
                  <w:rFonts w:ascii="Arial" w:eastAsia="Calibri" w:hAnsi="Arial" w:cs="Arial"/>
                  <w:spacing w:val="2"/>
                </w:rPr>
                <w:t>la Póliza</w:t>
              </w:r>
            </w:smartTag>
            <w:r w:rsidRPr="00F03FCE">
              <w:rPr>
                <w:rFonts w:ascii="Arial" w:eastAsia="Calibri" w:hAnsi="Arial" w:cs="Arial"/>
                <w:spacing w:val="2"/>
              </w:rPr>
              <w:t xml:space="preserve"> de Riesgos del Trabajo No.76756, suscrita por el Poder Judicial con el Instituto Nacional de Seguros” y las recomendaciones 4.17 y 4.18, del informe Nº 1182-63-AEE-2012 del 30 de noviembre de 2012, relacionadas con el “Estudio especial del cumplimiento de la normativa legal y técnica en el proceso de ejecución y liquidación del presupuesto institucional”.</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37-SEGA-2015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03-03-2015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t xml:space="preserve">Segundo seguimiento de recomendaciones de auditoría dirigidas a </w:t>
            </w:r>
            <w:smartTag w:uri="urn:schemas-microsoft-com:office:smarttags" w:element="PersonName">
              <w:smartTagPr>
                <w:attr w:name="ProductID" w:val="la Direcci￳n"/>
              </w:smartTagPr>
              <w:r w:rsidRPr="00F03FCE">
                <w:rPr>
                  <w:rFonts w:ascii="Arial" w:eastAsia="Calibri" w:hAnsi="Arial" w:cs="Arial"/>
                  <w:spacing w:val="2"/>
                </w:rPr>
                <w:t>la Dirección</w:t>
              </w:r>
            </w:smartTag>
            <w:r w:rsidRPr="00F03FCE">
              <w:rPr>
                <w:rFonts w:ascii="Arial" w:eastAsia="Calibri" w:hAnsi="Arial" w:cs="Arial"/>
                <w:spacing w:val="2"/>
              </w:rPr>
              <w:t xml:space="preserve"> de Tecnología de Información en informe 1117-321-AF-2010 del 29 de octubre del 2010, relacionada con el estudio "Ejecución de los Contratos que tiene vigentes el Poder Judicial al año 2008 (Segunda parte) </w:t>
            </w:r>
            <w:r w:rsidRPr="00F03FCE">
              <w:rPr>
                <w:rFonts w:ascii="Arial" w:eastAsia="Calibri" w:hAnsi="Arial" w:cs="Arial"/>
                <w:spacing w:val="2"/>
              </w:rPr>
              <w:lastRenderedPageBreak/>
              <w:t>(299-71-SEGAUD-2012)</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lastRenderedPageBreak/>
              <w:t>249-75-SEGA-2015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10-03-2019</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lastRenderedPageBreak/>
              <w:t xml:space="preserve">Primer seguimiento de recomendaciones dirigidas a Gestión Humana del informe N° 423-38-AEEC-2014 del 22 de abril del 2014, relacionadas con el estudio “Estudio sobre la administración y el control de los recursos económicos de terceros, gestionados a través del Sistema Automatizado de Depósitos y Pagos Judiciales (SDJ), así como el control y manejo de títulos valores y dinero recibido en efectivo a cargo del Juzgado Civil de Menor Cuantía de Desamparados, </w:t>
            </w:r>
            <w:smartTag w:uri="urn:schemas-microsoft-com:office:smarttags" w:element="PersonName">
              <w:smartTagPr>
                <w:attr w:name="ProductID" w:val="la Administraci￳n"/>
              </w:smartTagPr>
              <w:r w:rsidRPr="00F03FCE">
                <w:rPr>
                  <w:rFonts w:ascii="Arial" w:eastAsia="Calibri" w:hAnsi="Arial" w:cs="Arial"/>
                  <w:spacing w:val="2"/>
                </w:rPr>
                <w:t>la Administración</w:t>
              </w:r>
            </w:smartTag>
            <w:r w:rsidRPr="00F03FCE">
              <w:rPr>
                <w:rFonts w:ascii="Arial" w:eastAsia="Calibri" w:hAnsi="Arial" w:cs="Arial"/>
                <w:spacing w:val="2"/>
              </w:rPr>
              <w:t xml:space="preserve"> del Primer Circuito Judicial de San José y el Departamento Financiero Contable”.</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87-SEGA-2015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12-03-2015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t xml:space="preserve">Primer seguimiento de la  recomendación 4.6 dirigidas al Departamento de Planificación, del informe Nº 445-69-AUO-2014 del 25 de abril de 2014, relacionado con el “Fortalecimiento de </w:t>
            </w:r>
            <w:smartTag w:uri="urn:schemas-microsoft-com:office:smarttags" w:element="PersonName">
              <w:smartTagPr>
                <w:attr w:name="ProductID" w:val="la Secci￳n"/>
              </w:smartTagPr>
              <w:r w:rsidRPr="00F03FCE">
                <w:rPr>
                  <w:rFonts w:ascii="Arial" w:eastAsia="Calibri" w:hAnsi="Arial" w:cs="Arial"/>
                  <w:spacing w:val="2"/>
                </w:rPr>
                <w:t>la Sección</w:t>
              </w:r>
            </w:smartTag>
            <w:r w:rsidRPr="00F03FCE">
              <w:rPr>
                <w:rFonts w:ascii="Arial" w:eastAsia="Calibri" w:hAnsi="Arial" w:cs="Arial"/>
                <w:spacing w:val="2"/>
              </w:rPr>
              <w:t xml:space="preserve"> de Cárceles del Organismo de Investigación Judicial”.</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88-SEGA-2015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12-03-2015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t>Recomendaciones 4.1, 4.2 y 4.2.1-4.2.2, del informe N° 19-03-AEE-2013 del 11 de enero de 2013, relacionadas con el estudio"  Evaluación del proyecto de construcción de celdas en los Tribunales de Justicia de Corredores</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257-80-SEGA-2015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13-03-2015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t xml:space="preserve">Segundo seguimiento de la  recomendación N° 4 dirigida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F03FCE">
                  <w:rPr>
                    <w:rFonts w:ascii="Arial" w:eastAsia="Calibri" w:hAnsi="Arial" w:cs="Arial"/>
                    <w:spacing w:val="2"/>
                  </w:rPr>
                  <w:t>la Dirección</w:t>
                </w:r>
              </w:smartTag>
              <w:r w:rsidRPr="00F03FCE">
                <w:rPr>
                  <w:rFonts w:ascii="Arial" w:eastAsia="Calibri" w:hAnsi="Arial" w:cs="Arial"/>
                  <w:spacing w:val="2"/>
                </w:rPr>
                <w:t xml:space="preserve"> Ejecutiva</w:t>
              </w:r>
            </w:smartTag>
            <w:r w:rsidRPr="00F03FCE">
              <w:rPr>
                <w:rFonts w:ascii="Arial" w:eastAsia="Calibri" w:hAnsi="Arial" w:cs="Arial"/>
                <w:spacing w:val="2"/>
              </w:rPr>
              <w:t>, del informe N° 488-</w:t>
            </w:r>
            <w:r w:rsidRPr="00F03FCE">
              <w:rPr>
                <w:rFonts w:ascii="Arial" w:eastAsia="Calibri" w:hAnsi="Arial" w:cs="Arial"/>
                <w:spacing w:val="2"/>
              </w:rPr>
              <w:lastRenderedPageBreak/>
              <w:t>74-AF-2014 del 24 de mayo de 2013, relacionadas con el estudio “manejo contable y financiero del Fondo de Socorro Mutuo”.</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lastRenderedPageBreak/>
              <w:t>89-SEGA-2015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13-03-2015</w:t>
            </w:r>
          </w:p>
        </w:tc>
      </w:tr>
      <w:tr w:rsidR="00254676" w:rsidTr="00E56FF7">
        <w:tc>
          <w:tcPr>
            <w:tcW w:w="4382" w:type="dxa"/>
          </w:tcPr>
          <w:p w:rsidR="00254676" w:rsidRPr="00F03FC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03FCE">
              <w:rPr>
                <w:rFonts w:ascii="Arial" w:eastAsia="Calibri" w:hAnsi="Arial" w:cs="Arial"/>
                <w:spacing w:val="2"/>
              </w:rPr>
              <w:lastRenderedPageBreak/>
              <w:t xml:space="preserve">Seguimiento a la recomendación 1, emitida a </w:t>
            </w:r>
            <w:smartTag w:uri="urn:schemas-microsoft-com:office:smarttags" w:element="PersonName">
              <w:smartTagPr>
                <w:attr w:name="ProductID" w:val="la Corte"/>
              </w:smartTagPr>
              <w:r w:rsidRPr="00F03FCE">
                <w:rPr>
                  <w:rFonts w:ascii="Arial" w:eastAsia="Calibri" w:hAnsi="Arial" w:cs="Arial"/>
                  <w:spacing w:val="2"/>
                </w:rPr>
                <w:t>la Corte</w:t>
              </w:r>
            </w:smartTag>
            <w:r w:rsidRPr="00F03FCE">
              <w:rPr>
                <w:rFonts w:ascii="Arial" w:eastAsia="Calibri" w:hAnsi="Arial" w:cs="Arial"/>
                <w:spacing w:val="2"/>
              </w:rPr>
              <w:t xml:space="preserve"> en informe N° 100-05-ATI-2012 del 03 de febrero del 2012, relacionada con el estudio "Evaluación sobre </w:t>
            </w:r>
            <w:smartTag w:uri="urn:schemas-microsoft-com:office:smarttags" w:element="PersonName">
              <w:smartTagPr>
                <w:attr w:name="ProductID" w:val="la Publicaci￳n"/>
              </w:smartTagPr>
              <w:r w:rsidRPr="00F03FCE">
                <w:rPr>
                  <w:rFonts w:ascii="Arial" w:eastAsia="Calibri" w:hAnsi="Arial" w:cs="Arial"/>
                  <w:spacing w:val="2"/>
                </w:rPr>
                <w:t>la Publicación</w:t>
              </w:r>
            </w:smartTag>
            <w:r w:rsidRPr="00F03FCE">
              <w:rPr>
                <w:rFonts w:ascii="Arial" w:eastAsia="Calibri" w:hAnsi="Arial" w:cs="Arial"/>
                <w:spacing w:val="2"/>
              </w:rPr>
              <w:t xml:space="preserve"> en Internet de Información Judicial".</w:t>
            </w:r>
          </w:p>
        </w:tc>
        <w:tc>
          <w:tcPr>
            <w:tcW w:w="4382" w:type="dxa"/>
          </w:tcPr>
          <w:p w:rsidR="00254676" w:rsidRPr="00F03FCE" w:rsidRDefault="00254676" w:rsidP="00254676">
            <w:pPr>
              <w:tabs>
                <w:tab w:val="left" w:pos="-720"/>
                <w:tab w:val="left" w:pos="0"/>
                <w:tab w:val="left" w:pos="708"/>
                <w:tab w:val="left" w:pos="1416"/>
              </w:tabs>
              <w:snapToGrid w:val="0"/>
              <w:rPr>
                <w:rFonts w:ascii="Arial" w:eastAsia="Calibri" w:hAnsi="Arial" w:cs="Arial"/>
                <w:spacing w:val="2"/>
              </w:rPr>
            </w:pPr>
            <w:r w:rsidRPr="00F03FCE">
              <w:rPr>
                <w:rFonts w:ascii="Arial" w:eastAsia="Calibri" w:hAnsi="Arial" w:cs="Arial"/>
                <w:spacing w:val="2"/>
              </w:rPr>
              <w:t>258-81-SEGA-2015</w:t>
            </w:r>
          </w:p>
        </w:tc>
        <w:tc>
          <w:tcPr>
            <w:tcW w:w="4382" w:type="dxa"/>
          </w:tcPr>
          <w:p w:rsidR="00254676" w:rsidRPr="00F03FC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03FCE">
              <w:rPr>
                <w:rFonts w:eastAsia="Calibri" w:cs="Arial"/>
                <w:spacing w:val="2"/>
                <w:szCs w:val="22"/>
                <w:lang w:val="es-CR" w:eastAsia="en-US"/>
              </w:rPr>
              <w:t>13-03-2015</w:t>
            </w:r>
          </w:p>
        </w:tc>
      </w:tr>
      <w:tr w:rsidR="00254676" w:rsidTr="00E56FF7">
        <w:tc>
          <w:tcPr>
            <w:tcW w:w="4382" w:type="dxa"/>
          </w:tcPr>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9D298B">
              <w:rPr>
                <w:rFonts w:ascii="Arial" w:eastAsia="Calibri" w:hAnsi="Arial" w:cs="Arial"/>
                <w:spacing w:val="2"/>
              </w:rPr>
              <w:t>Primer seguimiento de la  recomendación N° 4.4 dirigida al Departamento de  Gestión Humana, del informe N° 337-25-AEE-2012 del 18 de abril del 2012, relacionada con el estudio "Cumplimiento de las Declaraciones Juradas de Bienes por parte de los funcionarios judiciales obligados a declarar”.</w:t>
            </w:r>
          </w:p>
        </w:tc>
        <w:tc>
          <w:tcPr>
            <w:tcW w:w="4382" w:type="dxa"/>
          </w:tcPr>
          <w:p w:rsidR="00254676" w:rsidRPr="009D298B" w:rsidRDefault="00254676" w:rsidP="00254676">
            <w:pPr>
              <w:tabs>
                <w:tab w:val="left" w:pos="-720"/>
                <w:tab w:val="left" w:pos="0"/>
                <w:tab w:val="left" w:pos="708"/>
                <w:tab w:val="left" w:pos="1416"/>
              </w:tabs>
              <w:snapToGrid w:val="0"/>
              <w:rPr>
                <w:rFonts w:ascii="Arial" w:eastAsia="Calibri" w:hAnsi="Arial" w:cs="Arial"/>
                <w:spacing w:val="2"/>
              </w:rPr>
            </w:pPr>
            <w:r w:rsidRPr="009D298B">
              <w:rPr>
                <w:rFonts w:ascii="Arial" w:eastAsia="Calibri" w:hAnsi="Arial" w:cs="Arial"/>
                <w:spacing w:val="2"/>
              </w:rPr>
              <w:t>90-SEGA-2015</w:t>
            </w:r>
          </w:p>
        </w:tc>
        <w:tc>
          <w:tcPr>
            <w:tcW w:w="4382" w:type="dxa"/>
          </w:tcPr>
          <w:p w:rsidR="00254676" w:rsidRPr="009D298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9D298B">
              <w:rPr>
                <w:rFonts w:eastAsia="Calibri" w:cs="Arial"/>
                <w:spacing w:val="2"/>
                <w:szCs w:val="22"/>
                <w:lang w:val="es-CR" w:eastAsia="en-US"/>
              </w:rPr>
              <w:t>18-03-2015</w:t>
            </w:r>
          </w:p>
        </w:tc>
      </w:tr>
      <w:tr w:rsidR="00254676" w:rsidTr="00E56FF7">
        <w:tc>
          <w:tcPr>
            <w:tcW w:w="4382" w:type="dxa"/>
          </w:tcPr>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9D298B">
              <w:rPr>
                <w:rFonts w:ascii="Arial" w:eastAsia="Calibri" w:hAnsi="Arial" w:cs="Arial"/>
                <w:spacing w:val="2"/>
              </w:rPr>
              <w:t xml:space="preserve">Primer seguimiento de recomendaciones dirigidas al Departamento de Gestión Humana, respecto a la recomendación N° 4.7 del informe N° 445-69-AUO-2014, del 25 de abril de 2014, relacionado con el “Fortalecimiento de </w:t>
            </w:r>
            <w:smartTag w:uri="urn:schemas-microsoft-com:office:smarttags" w:element="PersonName">
              <w:smartTagPr>
                <w:attr w:name="ProductID" w:val="la Secci￳n"/>
              </w:smartTagPr>
              <w:r w:rsidRPr="009D298B">
                <w:rPr>
                  <w:rFonts w:ascii="Arial" w:eastAsia="Calibri" w:hAnsi="Arial" w:cs="Arial"/>
                  <w:spacing w:val="2"/>
                </w:rPr>
                <w:t>la Sección</w:t>
              </w:r>
            </w:smartTag>
            <w:r w:rsidRPr="009D298B">
              <w:rPr>
                <w:rFonts w:ascii="Arial" w:eastAsia="Calibri" w:hAnsi="Arial" w:cs="Arial"/>
                <w:spacing w:val="2"/>
              </w:rPr>
              <w:t xml:space="preserve"> de Cárceles del Organismo de Investigación Judicial”.</w:t>
            </w:r>
          </w:p>
        </w:tc>
        <w:tc>
          <w:tcPr>
            <w:tcW w:w="4382" w:type="dxa"/>
          </w:tcPr>
          <w:p w:rsidR="00254676" w:rsidRPr="009D298B" w:rsidRDefault="00254676" w:rsidP="00254676">
            <w:pPr>
              <w:tabs>
                <w:tab w:val="left" w:pos="-720"/>
                <w:tab w:val="left" w:pos="0"/>
                <w:tab w:val="left" w:pos="708"/>
                <w:tab w:val="left" w:pos="1416"/>
              </w:tabs>
              <w:snapToGrid w:val="0"/>
              <w:rPr>
                <w:rFonts w:ascii="Arial" w:eastAsia="Calibri" w:hAnsi="Arial" w:cs="Arial"/>
                <w:spacing w:val="2"/>
              </w:rPr>
            </w:pPr>
            <w:r w:rsidRPr="009D298B">
              <w:rPr>
                <w:rFonts w:ascii="Arial" w:eastAsia="Calibri" w:hAnsi="Arial" w:cs="Arial"/>
                <w:spacing w:val="2"/>
              </w:rPr>
              <w:t>92-SEGA-2015</w:t>
            </w:r>
          </w:p>
        </w:tc>
        <w:tc>
          <w:tcPr>
            <w:tcW w:w="4382" w:type="dxa"/>
          </w:tcPr>
          <w:p w:rsidR="00254676" w:rsidRPr="009D298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9D298B">
              <w:rPr>
                <w:rFonts w:eastAsia="Calibri" w:cs="Arial"/>
                <w:spacing w:val="2"/>
                <w:szCs w:val="22"/>
                <w:lang w:val="es-CR" w:eastAsia="en-US"/>
              </w:rPr>
              <w:t>19-03-2015</w:t>
            </w:r>
          </w:p>
        </w:tc>
      </w:tr>
      <w:tr w:rsidR="00254676" w:rsidTr="00E56FF7">
        <w:tc>
          <w:tcPr>
            <w:tcW w:w="4382" w:type="dxa"/>
          </w:tcPr>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9D298B">
              <w:rPr>
                <w:rFonts w:ascii="Arial" w:eastAsia="Calibri" w:hAnsi="Arial" w:cs="Arial"/>
                <w:spacing w:val="2"/>
              </w:rPr>
              <w:t xml:space="preserve">Primer seguimiento de recomendaciones dirigidas a </w:t>
            </w:r>
            <w:smartTag w:uri="urn:schemas-microsoft-com:office:smarttags" w:element="PersonName">
              <w:smartTagPr>
                <w:attr w:name="ProductID" w:val="la Administraci￳n"/>
              </w:smartTagPr>
              <w:r w:rsidRPr="009D298B">
                <w:rPr>
                  <w:rFonts w:ascii="Arial" w:eastAsia="Calibri" w:hAnsi="Arial" w:cs="Arial"/>
                  <w:spacing w:val="2"/>
                </w:rPr>
                <w:t>la Administración</w:t>
              </w:r>
            </w:smartTag>
            <w:r w:rsidRPr="009D298B">
              <w:rPr>
                <w:rFonts w:ascii="Arial" w:eastAsia="Calibri" w:hAnsi="Arial" w:cs="Arial"/>
                <w:spacing w:val="2"/>
              </w:rPr>
              <w:t xml:space="preserve"> del I Circuito Judicial de San José en informes </w:t>
            </w:r>
            <w:proofErr w:type="spellStart"/>
            <w:r w:rsidRPr="009D298B">
              <w:rPr>
                <w:rFonts w:ascii="Arial" w:eastAsia="Calibri" w:hAnsi="Arial" w:cs="Arial"/>
                <w:spacing w:val="2"/>
              </w:rPr>
              <w:t>N°s</w:t>
            </w:r>
            <w:proofErr w:type="spellEnd"/>
            <w:r w:rsidRPr="009D298B">
              <w:rPr>
                <w:rFonts w:ascii="Arial" w:eastAsia="Calibri" w:hAnsi="Arial" w:cs="Arial"/>
                <w:spacing w:val="2"/>
              </w:rPr>
              <w:t xml:space="preserve"> 423-38-AEEC-2014 del 23-047-2014, 428-39-AEEC-2014 del 24-04-2014, 517-54-AEEC-2014 del 23-05-2014, 513-53-</w:t>
            </w:r>
            <w:r w:rsidRPr="009D298B">
              <w:rPr>
                <w:rFonts w:ascii="Arial" w:eastAsia="Calibri" w:hAnsi="Arial" w:cs="Arial"/>
                <w:spacing w:val="2"/>
              </w:rPr>
              <w:lastRenderedPageBreak/>
              <w:t xml:space="preserve">AEEC-2014 del 22-05-2014. </w:t>
            </w:r>
          </w:p>
        </w:tc>
        <w:tc>
          <w:tcPr>
            <w:tcW w:w="4382" w:type="dxa"/>
          </w:tcPr>
          <w:p w:rsidR="00254676" w:rsidRPr="009D298B" w:rsidRDefault="00254676" w:rsidP="00254676">
            <w:pPr>
              <w:tabs>
                <w:tab w:val="left" w:pos="-720"/>
                <w:tab w:val="left" w:pos="0"/>
                <w:tab w:val="left" w:pos="708"/>
                <w:tab w:val="left" w:pos="1416"/>
              </w:tabs>
              <w:snapToGrid w:val="0"/>
              <w:rPr>
                <w:rFonts w:ascii="Arial" w:eastAsia="Calibri" w:hAnsi="Arial" w:cs="Arial"/>
                <w:spacing w:val="2"/>
              </w:rPr>
            </w:pPr>
            <w:r w:rsidRPr="009D298B">
              <w:rPr>
                <w:rFonts w:ascii="Arial" w:eastAsia="Calibri" w:hAnsi="Arial" w:cs="Arial"/>
                <w:spacing w:val="2"/>
              </w:rPr>
              <w:lastRenderedPageBreak/>
              <w:t>95-SEGA-2015</w:t>
            </w:r>
          </w:p>
        </w:tc>
        <w:tc>
          <w:tcPr>
            <w:tcW w:w="4382" w:type="dxa"/>
          </w:tcPr>
          <w:p w:rsidR="00254676" w:rsidRPr="009D298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9D298B">
              <w:rPr>
                <w:rFonts w:eastAsia="Calibri" w:cs="Arial"/>
                <w:spacing w:val="2"/>
                <w:szCs w:val="22"/>
                <w:lang w:val="es-CR" w:eastAsia="en-US"/>
              </w:rPr>
              <w:t>24-03-2015</w:t>
            </w:r>
          </w:p>
        </w:tc>
      </w:tr>
      <w:tr w:rsidR="00254676" w:rsidTr="00E56FF7">
        <w:tc>
          <w:tcPr>
            <w:tcW w:w="4382" w:type="dxa"/>
          </w:tcPr>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9D298B">
              <w:rPr>
                <w:rFonts w:ascii="Arial" w:eastAsia="Calibri" w:hAnsi="Arial" w:cs="Arial"/>
                <w:spacing w:val="2"/>
              </w:rPr>
              <w:lastRenderedPageBreak/>
              <w:t xml:space="preserve">Primer seguimiento de recomendaciones dirigidas a </w:t>
            </w:r>
            <w:smartTag w:uri="urn:schemas-microsoft-com:office:smarttags" w:element="PersonName">
              <w:smartTagPr>
                <w:attr w:name="ProductID" w:val="la Direcci￳n"/>
              </w:smartTagPr>
              <w:r w:rsidRPr="009D298B">
                <w:rPr>
                  <w:rFonts w:ascii="Arial" w:eastAsia="Calibri" w:hAnsi="Arial" w:cs="Arial"/>
                  <w:spacing w:val="2"/>
                </w:rPr>
                <w:t>la Dirección</w:t>
              </w:r>
            </w:smartTag>
            <w:r w:rsidRPr="009D298B">
              <w:rPr>
                <w:rFonts w:ascii="Arial" w:eastAsia="Calibri" w:hAnsi="Arial" w:cs="Arial"/>
                <w:spacing w:val="2"/>
              </w:rPr>
              <w:t xml:space="preserve"> de Tecnología de Información y Comunicación, en informes </w:t>
            </w:r>
            <w:proofErr w:type="spellStart"/>
            <w:r w:rsidRPr="009D298B">
              <w:rPr>
                <w:rFonts w:ascii="Arial" w:eastAsia="Calibri" w:hAnsi="Arial" w:cs="Arial"/>
                <w:spacing w:val="2"/>
              </w:rPr>
              <w:t>N°s</w:t>
            </w:r>
            <w:proofErr w:type="spellEnd"/>
            <w:r w:rsidRPr="009D298B">
              <w:rPr>
                <w:rFonts w:ascii="Arial" w:eastAsia="Calibri" w:hAnsi="Arial" w:cs="Arial"/>
                <w:spacing w:val="2"/>
              </w:rPr>
              <w:t xml:space="preserve"> 779-35-ATI-2011, 73-08-ATI-2012, 414-20-ATI-2012, 645-46-ATI-2012, 745-49-ATI-2012, 1118-65-ATI-2012, 1203-70-ATI-2012, 62-03-ATI-2013, 857-65-ATI-2013, 1108-88-ATI-2013.     </w:t>
            </w:r>
          </w:p>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254676" w:rsidRPr="009D298B" w:rsidRDefault="00254676" w:rsidP="00254676">
            <w:pPr>
              <w:tabs>
                <w:tab w:val="left" w:pos="-720"/>
                <w:tab w:val="left" w:pos="0"/>
                <w:tab w:val="left" w:pos="708"/>
                <w:tab w:val="left" w:pos="1416"/>
              </w:tabs>
              <w:snapToGrid w:val="0"/>
              <w:rPr>
                <w:rFonts w:ascii="Arial" w:eastAsia="Calibri" w:hAnsi="Arial" w:cs="Arial"/>
                <w:spacing w:val="2"/>
              </w:rPr>
            </w:pPr>
            <w:r w:rsidRPr="009D298B">
              <w:rPr>
                <w:rFonts w:ascii="Arial" w:eastAsia="Calibri" w:hAnsi="Arial" w:cs="Arial"/>
                <w:spacing w:val="2"/>
              </w:rPr>
              <w:t>29-SATI-2015</w:t>
            </w:r>
          </w:p>
        </w:tc>
        <w:tc>
          <w:tcPr>
            <w:tcW w:w="4382" w:type="dxa"/>
          </w:tcPr>
          <w:p w:rsidR="00254676" w:rsidRPr="009D298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9D298B">
              <w:rPr>
                <w:rFonts w:eastAsia="Calibri" w:cs="Arial"/>
                <w:spacing w:val="2"/>
                <w:szCs w:val="22"/>
                <w:lang w:val="es-CR" w:eastAsia="en-US"/>
              </w:rPr>
              <w:t>16-03-2015</w:t>
            </w:r>
          </w:p>
        </w:tc>
      </w:tr>
      <w:tr w:rsidR="00254676" w:rsidTr="00E56FF7">
        <w:tc>
          <w:tcPr>
            <w:tcW w:w="4382" w:type="dxa"/>
          </w:tcPr>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9D298B">
              <w:rPr>
                <w:rFonts w:ascii="Arial" w:eastAsia="Calibri" w:hAnsi="Arial" w:cs="Arial"/>
                <w:spacing w:val="2"/>
              </w:rPr>
              <w:t>Primer seguimiento de recomendaciones dirigidas al Departamento de Gestión Humana, del informe N° 1301-141-AEE-2013 del 25 de noviembre del 2013, relacionado con el estudio “Evaluación de la modalidad de teletrabajo en el Poder Judicial”.</w:t>
            </w:r>
          </w:p>
        </w:tc>
        <w:tc>
          <w:tcPr>
            <w:tcW w:w="4382" w:type="dxa"/>
          </w:tcPr>
          <w:p w:rsidR="00254676" w:rsidRPr="009D298B" w:rsidRDefault="00254676" w:rsidP="00254676">
            <w:pPr>
              <w:tabs>
                <w:tab w:val="left" w:pos="-720"/>
                <w:tab w:val="left" w:pos="0"/>
                <w:tab w:val="left" w:pos="708"/>
                <w:tab w:val="left" w:pos="1416"/>
              </w:tabs>
              <w:snapToGrid w:val="0"/>
              <w:rPr>
                <w:rFonts w:ascii="Arial" w:eastAsia="Calibri" w:hAnsi="Arial" w:cs="Arial"/>
                <w:spacing w:val="2"/>
              </w:rPr>
            </w:pPr>
            <w:r w:rsidRPr="009D298B">
              <w:rPr>
                <w:rFonts w:ascii="Arial" w:eastAsia="Calibri" w:hAnsi="Arial" w:cs="Arial"/>
                <w:spacing w:val="2"/>
              </w:rPr>
              <w:t>49-AEE-2015</w:t>
            </w:r>
          </w:p>
        </w:tc>
        <w:tc>
          <w:tcPr>
            <w:tcW w:w="4382" w:type="dxa"/>
          </w:tcPr>
          <w:p w:rsidR="00254676" w:rsidRPr="009D298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9D298B">
              <w:rPr>
                <w:rFonts w:eastAsia="Calibri" w:cs="Arial"/>
                <w:spacing w:val="2"/>
                <w:szCs w:val="22"/>
                <w:lang w:val="es-CR" w:eastAsia="en-US"/>
              </w:rPr>
              <w:t>14-04-2015</w:t>
            </w:r>
          </w:p>
        </w:tc>
      </w:tr>
      <w:tr w:rsidR="00254676" w:rsidTr="00E56FF7">
        <w:tc>
          <w:tcPr>
            <w:tcW w:w="4382" w:type="dxa"/>
          </w:tcPr>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9D298B">
              <w:rPr>
                <w:rFonts w:ascii="Arial" w:eastAsia="Calibri" w:hAnsi="Arial" w:cs="Arial"/>
                <w:spacing w:val="2"/>
              </w:rPr>
              <w:t xml:space="preserve">Seguimiento de recomendaciones emitidas a </w:t>
            </w:r>
            <w:smartTag w:uri="urn:schemas-microsoft-com:office:smarttags" w:element="PersonName">
              <w:smartTagPr>
                <w:attr w:name="ProductID" w:val="la Comisi￳n"/>
              </w:smartTagPr>
              <w:r w:rsidRPr="009D298B">
                <w:rPr>
                  <w:rFonts w:ascii="Arial" w:eastAsia="Calibri" w:hAnsi="Arial" w:cs="Arial"/>
                  <w:spacing w:val="2"/>
                </w:rPr>
                <w:t>la Comisión</w:t>
              </w:r>
            </w:smartTag>
            <w:r w:rsidRPr="009D298B">
              <w:rPr>
                <w:rFonts w:ascii="Arial" w:eastAsia="Calibri" w:hAnsi="Arial" w:cs="Arial"/>
                <w:spacing w:val="2"/>
              </w:rPr>
              <w:t xml:space="preserve"> de Teletrabajo Institucional en el informe 1301-141-AEE-2013</w:t>
            </w:r>
          </w:p>
        </w:tc>
        <w:tc>
          <w:tcPr>
            <w:tcW w:w="4382" w:type="dxa"/>
          </w:tcPr>
          <w:p w:rsidR="00254676" w:rsidRPr="009D298B" w:rsidRDefault="00254676" w:rsidP="00254676">
            <w:pPr>
              <w:tabs>
                <w:tab w:val="left" w:pos="-720"/>
                <w:tab w:val="left" w:pos="0"/>
                <w:tab w:val="left" w:pos="708"/>
                <w:tab w:val="left" w:pos="1416"/>
              </w:tabs>
              <w:snapToGrid w:val="0"/>
              <w:rPr>
                <w:rFonts w:ascii="Arial" w:eastAsia="Calibri" w:hAnsi="Arial" w:cs="Arial"/>
                <w:spacing w:val="2"/>
              </w:rPr>
            </w:pPr>
            <w:r w:rsidRPr="009D298B">
              <w:rPr>
                <w:rFonts w:ascii="Arial" w:eastAsia="Calibri" w:hAnsi="Arial" w:cs="Arial"/>
                <w:spacing w:val="2"/>
              </w:rPr>
              <w:t>360-48-SAEE-2015</w:t>
            </w:r>
          </w:p>
        </w:tc>
        <w:tc>
          <w:tcPr>
            <w:tcW w:w="4382" w:type="dxa"/>
          </w:tcPr>
          <w:p w:rsidR="00254676" w:rsidRPr="009D298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9D298B">
              <w:rPr>
                <w:rFonts w:eastAsia="Calibri" w:cs="Arial"/>
                <w:spacing w:val="2"/>
                <w:szCs w:val="22"/>
                <w:lang w:val="es-CR" w:eastAsia="en-US"/>
              </w:rPr>
              <w:t>20-04-2015</w:t>
            </w:r>
          </w:p>
        </w:tc>
      </w:tr>
      <w:tr w:rsidR="00254676" w:rsidTr="00E56FF7">
        <w:tc>
          <w:tcPr>
            <w:tcW w:w="4382" w:type="dxa"/>
          </w:tcPr>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9D298B">
              <w:rPr>
                <w:rFonts w:ascii="Arial" w:eastAsia="Calibri" w:hAnsi="Arial" w:cs="Arial"/>
                <w:spacing w:val="2"/>
              </w:rPr>
              <w:t xml:space="preserve">Seguimiento de recomendaciones  4.1 y N° 4.2 dirigidas a Corte Plena, emitidas en el informe N° 882-51-AFJP-2012 del </w:t>
            </w:r>
            <w:smartTag w:uri="urn:schemas-microsoft-com:office:smarttags" w:element="date">
              <w:smartTagPr>
                <w:attr w:name="Year" w:val="2012"/>
                <w:attr w:name="Day" w:val="12"/>
                <w:attr w:name="Month" w:val="9"/>
                <w:attr w:name="ls" w:val="trans"/>
              </w:smartTagPr>
              <w:r w:rsidRPr="009D298B">
                <w:rPr>
                  <w:rFonts w:ascii="Arial" w:eastAsia="Calibri" w:hAnsi="Arial" w:cs="Arial"/>
                  <w:spacing w:val="2"/>
                </w:rPr>
                <w:t>12 de setiembre de 2012</w:t>
              </w:r>
            </w:smartTag>
            <w:r w:rsidRPr="009D298B">
              <w:rPr>
                <w:rFonts w:ascii="Arial" w:eastAsia="Calibri" w:hAnsi="Arial" w:cs="Arial"/>
                <w:spacing w:val="2"/>
              </w:rPr>
              <w:t>, relacionado con el estudio sobre “Inversiones del Fondo de Jubilaciones y Pensiones</w:t>
            </w:r>
          </w:p>
        </w:tc>
        <w:tc>
          <w:tcPr>
            <w:tcW w:w="4382" w:type="dxa"/>
          </w:tcPr>
          <w:p w:rsidR="00254676" w:rsidRPr="009D298B" w:rsidRDefault="00254676" w:rsidP="00254676">
            <w:pPr>
              <w:tabs>
                <w:tab w:val="left" w:pos="-720"/>
                <w:tab w:val="left" w:pos="0"/>
                <w:tab w:val="left" w:pos="708"/>
                <w:tab w:val="left" w:pos="1416"/>
              </w:tabs>
              <w:snapToGrid w:val="0"/>
              <w:rPr>
                <w:rFonts w:ascii="Arial" w:eastAsia="Calibri" w:hAnsi="Arial" w:cs="Arial"/>
                <w:spacing w:val="2"/>
              </w:rPr>
            </w:pPr>
            <w:r w:rsidRPr="009D298B">
              <w:rPr>
                <w:rFonts w:ascii="Arial" w:eastAsia="Calibri" w:hAnsi="Arial" w:cs="Arial"/>
                <w:spacing w:val="2"/>
              </w:rPr>
              <w:t>348-29-AFJP-2015</w:t>
            </w:r>
          </w:p>
        </w:tc>
        <w:tc>
          <w:tcPr>
            <w:tcW w:w="4382" w:type="dxa"/>
          </w:tcPr>
          <w:p w:rsidR="00254676" w:rsidRPr="009D298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9D298B">
              <w:rPr>
                <w:rFonts w:eastAsia="Calibri" w:cs="Arial"/>
                <w:spacing w:val="2"/>
                <w:szCs w:val="22"/>
                <w:lang w:val="es-CR" w:eastAsia="en-US"/>
              </w:rPr>
              <w:t>17-04-2015</w:t>
            </w:r>
          </w:p>
        </w:tc>
      </w:tr>
      <w:tr w:rsidR="00254676" w:rsidTr="00E56FF7">
        <w:tc>
          <w:tcPr>
            <w:tcW w:w="4382" w:type="dxa"/>
          </w:tcPr>
          <w:p w:rsidR="00254676" w:rsidRPr="009D298B"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9D298B">
              <w:rPr>
                <w:rFonts w:ascii="Arial" w:eastAsia="Calibri" w:hAnsi="Arial" w:cs="Arial"/>
                <w:spacing w:val="2"/>
              </w:rPr>
              <w:t xml:space="preserve">Primer seguimiento de recomendaciones dirigidas al Juzgado Penal de Pavas del informe N° 513-53-AEEC-2014, del 22 de mayo de 2014, relacionado con el “Informe de auditoría para el </w:t>
            </w:r>
            <w:r w:rsidRPr="009D298B">
              <w:rPr>
                <w:rFonts w:ascii="Arial" w:eastAsia="Calibri" w:hAnsi="Arial" w:cs="Arial"/>
                <w:spacing w:val="2"/>
              </w:rPr>
              <w:lastRenderedPageBreak/>
              <w:t>mejoramiento del sistema de control interno del Juzgado Penal del Tercer Circuito Judicial de San José, sede Pavas</w:t>
            </w:r>
          </w:p>
        </w:tc>
        <w:tc>
          <w:tcPr>
            <w:tcW w:w="4382" w:type="dxa"/>
          </w:tcPr>
          <w:p w:rsidR="00254676" w:rsidRPr="009D298B" w:rsidRDefault="00254676" w:rsidP="00254676">
            <w:pPr>
              <w:tabs>
                <w:tab w:val="left" w:pos="-720"/>
                <w:tab w:val="left" w:pos="0"/>
                <w:tab w:val="left" w:pos="708"/>
                <w:tab w:val="left" w:pos="1416"/>
              </w:tabs>
              <w:snapToGrid w:val="0"/>
              <w:rPr>
                <w:rFonts w:ascii="Arial" w:eastAsia="Calibri" w:hAnsi="Arial" w:cs="Arial"/>
                <w:spacing w:val="2"/>
              </w:rPr>
            </w:pPr>
            <w:r w:rsidRPr="009D298B">
              <w:rPr>
                <w:rFonts w:ascii="Arial" w:eastAsia="Calibri" w:hAnsi="Arial" w:cs="Arial"/>
                <w:spacing w:val="2"/>
              </w:rPr>
              <w:lastRenderedPageBreak/>
              <w:t>97-SEGA-2015</w:t>
            </w:r>
          </w:p>
        </w:tc>
        <w:tc>
          <w:tcPr>
            <w:tcW w:w="4382" w:type="dxa"/>
          </w:tcPr>
          <w:p w:rsidR="00254676" w:rsidRPr="009D298B"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9D298B">
              <w:rPr>
                <w:rFonts w:eastAsia="Calibri" w:cs="Arial"/>
                <w:spacing w:val="2"/>
                <w:szCs w:val="22"/>
                <w:lang w:val="es-CR" w:eastAsia="en-US"/>
              </w:rPr>
              <w:t>30-04-2015</w:t>
            </w:r>
          </w:p>
        </w:tc>
      </w:tr>
      <w:tr w:rsidR="00254676" w:rsidTr="00E56FF7">
        <w:tc>
          <w:tcPr>
            <w:tcW w:w="4382" w:type="dxa"/>
          </w:tcPr>
          <w:p w:rsidR="00254676" w:rsidRPr="00454BB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lastRenderedPageBreak/>
              <w:t>Seguimiento de recomendaciones 4.1 y 4.2 dirigidas al Consejo Superior en informe 26-07-AFJP-2013 del 15 de enero del 2013, relacionado con el estudio sobre “Evaluación de informes de otorgamiento de jubilaciones y pensiones”</w:t>
            </w:r>
          </w:p>
        </w:tc>
        <w:tc>
          <w:tcPr>
            <w:tcW w:w="4382" w:type="dxa"/>
          </w:tcPr>
          <w:p w:rsidR="00254676" w:rsidRPr="00454BBE" w:rsidRDefault="00254676" w:rsidP="00254676">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461-44-AFPJ-2015</w:t>
            </w:r>
          </w:p>
        </w:tc>
        <w:tc>
          <w:tcPr>
            <w:tcW w:w="4382" w:type="dxa"/>
          </w:tcPr>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28-05-2015</w:t>
            </w:r>
          </w:p>
        </w:tc>
      </w:tr>
      <w:tr w:rsidR="00254676" w:rsidTr="00E56FF7">
        <w:tc>
          <w:tcPr>
            <w:tcW w:w="4382" w:type="dxa"/>
          </w:tcPr>
          <w:p w:rsidR="00254676" w:rsidRPr="00454BB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t xml:space="preserve">Segundo seguimiento de la  recomendación N° 6 dirigida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454BBE">
                  <w:rPr>
                    <w:rFonts w:ascii="Arial" w:eastAsia="Calibri" w:hAnsi="Arial" w:cs="Arial"/>
                    <w:spacing w:val="2"/>
                  </w:rPr>
                  <w:t>la Dirección</w:t>
                </w:r>
              </w:smartTag>
              <w:r w:rsidRPr="00454BBE">
                <w:rPr>
                  <w:rFonts w:ascii="Arial" w:eastAsia="Calibri" w:hAnsi="Arial" w:cs="Arial"/>
                  <w:spacing w:val="2"/>
                </w:rPr>
                <w:t xml:space="preserve"> Ejecutiva</w:t>
              </w:r>
            </w:smartTag>
            <w:r w:rsidRPr="00454BBE">
              <w:rPr>
                <w:rFonts w:ascii="Arial" w:eastAsia="Calibri" w:hAnsi="Arial" w:cs="Arial"/>
                <w:spacing w:val="2"/>
              </w:rPr>
              <w:t xml:space="preserve"> del informe N° 845-131-AF-2013 del 23 de agosto de 2013, relacionada con el estudio “Correcta Ejecución de Contratos continuos que mantuvo vigente el Poder Judicial al </w:t>
            </w:r>
            <w:smartTag w:uri="urn:schemas-microsoft-com:office:smarttags" w:element="metricconverter">
              <w:smartTagPr>
                <w:attr w:name="ProductID" w:val="2012”"/>
              </w:smartTagPr>
              <w:smartTag w:uri="urn:schemas-microsoft-com:office:smarttags" w:element="metricconverter">
                <w:smartTagPr>
                  <w:attr w:name="ProductID" w:val="2012”"/>
                </w:smartTagPr>
                <w:r w:rsidRPr="00454BBE">
                  <w:rPr>
                    <w:rFonts w:ascii="Arial" w:eastAsia="Calibri" w:hAnsi="Arial" w:cs="Arial"/>
                    <w:spacing w:val="2"/>
                  </w:rPr>
                  <w:t>2012”</w:t>
                </w:r>
              </w:smartTag>
              <w:r w:rsidRPr="00454BBE">
                <w:rPr>
                  <w:rFonts w:ascii="Arial" w:eastAsia="Calibri" w:hAnsi="Arial" w:cs="Arial"/>
                  <w:spacing w:val="2"/>
                </w:rPr>
                <w:t>.</w:t>
              </w:r>
            </w:smartTag>
          </w:p>
        </w:tc>
        <w:tc>
          <w:tcPr>
            <w:tcW w:w="4382" w:type="dxa"/>
          </w:tcPr>
          <w:p w:rsidR="00254676" w:rsidRPr="00454BBE" w:rsidRDefault="00254676" w:rsidP="00254676">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99-SEGA-2015</w:t>
            </w:r>
          </w:p>
        </w:tc>
        <w:tc>
          <w:tcPr>
            <w:tcW w:w="4382" w:type="dxa"/>
          </w:tcPr>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06-05-2015</w:t>
            </w:r>
          </w:p>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p>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p>
        </w:tc>
      </w:tr>
      <w:tr w:rsidR="00254676" w:rsidTr="00E56FF7">
        <w:tc>
          <w:tcPr>
            <w:tcW w:w="4382" w:type="dxa"/>
          </w:tcPr>
          <w:p w:rsidR="00254676" w:rsidRPr="00454BB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t>Segundo seguimiento de las recomendaciones emitidas al Equipo Interdisciplinario en informe 913-84-AEE-2013 sobre Cero Papeles</w:t>
            </w:r>
          </w:p>
        </w:tc>
        <w:tc>
          <w:tcPr>
            <w:tcW w:w="4382" w:type="dxa"/>
          </w:tcPr>
          <w:p w:rsidR="00254676" w:rsidRPr="00454BBE" w:rsidRDefault="00254676" w:rsidP="00254676">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376-98-SEGA-2015</w:t>
            </w:r>
          </w:p>
        </w:tc>
        <w:tc>
          <w:tcPr>
            <w:tcW w:w="4382" w:type="dxa"/>
          </w:tcPr>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14-05-2015</w:t>
            </w:r>
          </w:p>
        </w:tc>
      </w:tr>
      <w:tr w:rsidR="00254676" w:rsidTr="00E56FF7">
        <w:tc>
          <w:tcPr>
            <w:tcW w:w="4382" w:type="dxa"/>
          </w:tcPr>
          <w:p w:rsidR="00254676" w:rsidRPr="00454BB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t xml:space="preserve">Segundo seguimiento de  la recomendación 4.8. emitida en el informe Nº 703-64-AUO-2012 del </w:t>
            </w:r>
            <w:smartTag w:uri="urn:schemas-microsoft-com:office:smarttags" w:element="date">
              <w:smartTagPr>
                <w:attr w:name="Year" w:val="2012"/>
                <w:attr w:name="Day" w:val="27"/>
                <w:attr w:name="Month" w:val="7"/>
                <w:attr w:name="ls" w:val="trans"/>
              </w:smartTagPr>
              <w:r w:rsidRPr="00454BBE">
                <w:rPr>
                  <w:rFonts w:ascii="Arial" w:eastAsia="Calibri" w:hAnsi="Arial" w:cs="Arial"/>
                  <w:spacing w:val="2"/>
                </w:rPr>
                <w:t>27 de julio del 2012</w:t>
              </w:r>
            </w:smartTag>
            <w:r w:rsidRPr="00454BBE">
              <w:rPr>
                <w:rFonts w:ascii="Arial" w:eastAsia="Calibri" w:hAnsi="Arial" w:cs="Arial"/>
                <w:spacing w:val="2"/>
              </w:rPr>
              <w:t>, relacionada con el “Estudio Operativo de los Tribunales Penales” dirigida al Tribunal Penal de Heredia</w:t>
            </w:r>
          </w:p>
        </w:tc>
        <w:tc>
          <w:tcPr>
            <w:tcW w:w="4382" w:type="dxa"/>
          </w:tcPr>
          <w:p w:rsidR="00254676" w:rsidRPr="00454BBE" w:rsidRDefault="00254676" w:rsidP="00254676">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435-101-SEGA-2015</w:t>
            </w:r>
          </w:p>
        </w:tc>
        <w:tc>
          <w:tcPr>
            <w:tcW w:w="4382" w:type="dxa"/>
          </w:tcPr>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20-05-2015</w:t>
            </w:r>
          </w:p>
        </w:tc>
      </w:tr>
      <w:tr w:rsidR="00254676" w:rsidTr="00E56FF7">
        <w:tc>
          <w:tcPr>
            <w:tcW w:w="4382" w:type="dxa"/>
          </w:tcPr>
          <w:p w:rsidR="00254676" w:rsidRPr="00454BB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t xml:space="preserve">Seguimiento de recomendaciones emitidas a </w:t>
            </w:r>
            <w:smartTag w:uri="urn:schemas-microsoft-com:office:smarttags" w:element="PersonName">
              <w:smartTagPr>
                <w:attr w:name="ProductID" w:val="la Direcci￳n"/>
              </w:smartTagPr>
              <w:r w:rsidRPr="00454BBE">
                <w:rPr>
                  <w:rFonts w:ascii="Arial" w:eastAsia="Calibri" w:hAnsi="Arial" w:cs="Arial"/>
                  <w:spacing w:val="2"/>
                </w:rPr>
                <w:t>la Dirección</w:t>
              </w:r>
            </w:smartTag>
            <w:r w:rsidRPr="00454BBE">
              <w:rPr>
                <w:rFonts w:ascii="Arial" w:eastAsia="Calibri" w:hAnsi="Arial" w:cs="Arial"/>
                <w:spacing w:val="2"/>
              </w:rPr>
              <w:t xml:space="preserve"> del OIJ en informe Nº 445-69-AUO-2014 del </w:t>
            </w:r>
            <w:smartTag w:uri="urn:schemas-microsoft-com:office:smarttags" w:element="date">
              <w:smartTagPr>
                <w:attr w:name="ls" w:val="trans"/>
                <w:attr w:name="Month" w:val="4"/>
                <w:attr w:name="Day" w:val="25"/>
                <w:attr w:name="Year" w:val="2014"/>
              </w:smartTagPr>
              <w:r w:rsidRPr="00454BBE">
                <w:rPr>
                  <w:rFonts w:ascii="Arial" w:eastAsia="Calibri" w:hAnsi="Arial" w:cs="Arial"/>
                  <w:spacing w:val="2"/>
                </w:rPr>
                <w:t xml:space="preserve">25 de abril de </w:t>
              </w:r>
              <w:r w:rsidRPr="00454BBE">
                <w:rPr>
                  <w:rFonts w:ascii="Arial" w:eastAsia="Calibri" w:hAnsi="Arial" w:cs="Arial"/>
                  <w:spacing w:val="2"/>
                </w:rPr>
                <w:lastRenderedPageBreak/>
                <w:t>2014</w:t>
              </w:r>
            </w:smartTag>
            <w:r w:rsidRPr="00454BBE">
              <w:rPr>
                <w:rFonts w:ascii="Arial" w:eastAsia="Calibri" w:hAnsi="Arial" w:cs="Arial"/>
                <w:spacing w:val="2"/>
              </w:rPr>
              <w:t xml:space="preserve">, relacionado con el “Fortalecimiento de </w:t>
            </w:r>
            <w:smartTag w:uri="urn:schemas-microsoft-com:office:smarttags" w:element="PersonName">
              <w:smartTagPr>
                <w:attr w:name="ProductID" w:val="la Secci￳n"/>
              </w:smartTagPr>
              <w:r w:rsidRPr="00454BBE">
                <w:rPr>
                  <w:rFonts w:ascii="Arial" w:eastAsia="Calibri" w:hAnsi="Arial" w:cs="Arial"/>
                  <w:spacing w:val="2"/>
                </w:rPr>
                <w:t>la Sección</w:t>
              </w:r>
            </w:smartTag>
            <w:r w:rsidRPr="00454BBE">
              <w:rPr>
                <w:rFonts w:ascii="Arial" w:eastAsia="Calibri" w:hAnsi="Arial" w:cs="Arial"/>
                <w:spacing w:val="2"/>
              </w:rPr>
              <w:t xml:space="preserve"> de Cárceles del Organismo de Investigación Judicial”</w:t>
            </w:r>
          </w:p>
        </w:tc>
        <w:tc>
          <w:tcPr>
            <w:tcW w:w="4382" w:type="dxa"/>
          </w:tcPr>
          <w:p w:rsidR="00254676" w:rsidRPr="00454BBE" w:rsidRDefault="00254676" w:rsidP="00254676">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lastRenderedPageBreak/>
              <w:t>454-94-SEGA-2015</w:t>
            </w:r>
          </w:p>
        </w:tc>
        <w:tc>
          <w:tcPr>
            <w:tcW w:w="4382" w:type="dxa"/>
          </w:tcPr>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27-05-2015</w:t>
            </w:r>
          </w:p>
        </w:tc>
      </w:tr>
      <w:tr w:rsidR="00254676" w:rsidTr="00E56FF7">
        <w:tc>
          <w:tcPr>
            <w:tcW w:w="4382" w:type="dxa"/>
          </w:tcPr>
          <w:p w:rsidR="00254676" w:rsidRPr="00454BB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lastRenderedPageBreak/>
              <w:t xml:space="preserve">Recomendaciones emitidas en el informe N°495-47-AEE-2013 del 27 de mayo de 2013, relacionadas con el “Estudio sobre la evaluación de la gestión desarrollada por el Poder Judicial en la aplicación de las políticas de accesibilidad en la materia de  infraestructura y la gestión de </w:t>
            </w:r>
            <w:smartTag w:uri="urn:schemas-microsoft-com:office:smarttags" w:element="PersonName">
              <w:smartTagPr>
                <w:attr w:name="ProductID" w:val="la Unidad"/>
              </w:smartTagPr>
              <w:r w:rsidRPr="00454BBE">
                <w:rPr>
                  <w:rFonts w:ascii="Arial" w:eastAsia="Calibri" w:hAnsi="Arial" w:cs="Arial"/>
                  <w:spacing w:val="2"/>
                </w:rPr>
                <w:t>la Unidad</w:t>
              </w:r>
            </w:smartTag>
            <w:r w:rsidRPr="00454BBE">
              <w:rPr>
                <w:rFonts w:ascii="Arial" w:eastAsia="Calibri" w:hAnsi="Arial" w:cs="Arial"/>
                <w:spacing w:val="2"/>
              </w:rPr>
              <w:t xml:space="preserve"> de Acceso a </w:t>
            </w:r>
            <w:smartTag w:uri="urn:schemas-microsoft-com:office:smarttags" w:element="PersonName">
              <w:smartTagPr>
                <w:attr w:name="ProductID" w:val="la Justicia"/>
              </w:smartTagPr>
              <w:r w:rsidRPr="00454BBE">
                <w:rPr>
                  <w:rFonts w:ascii="Arial" w:eastAsia="Calibri" w:hAnsi="Arial" w:cs="Arial"/>
                  <w:spacing w:val="2"/>
                </w:rPr>
                <w:t>la Justicia</w:t>
              </w:r>
            </w:smartTag>
            <w:r w:rsidRPr="00454BBE">
              <w:rPr>
                <w:rFonts w:ascii="Arial" w:eastAsia="Calibri" w:hAnsi="Arial" w:cs="Arial"/>
                <w:spacing w:val="2"/>
              </w:rPr>
              <w:t xml:space="preserve">” y dirigidas a Unidad de  Acceso a </w:t>
            </w:r>
            <w:smartTag w:uri="urn:schemas-microsoft-com:office:smarttags" w:element="PersonName">
              <w:smartTagPr>
                <w:attr w:name="ProductID" w:val="la Justicia"/>
              </w:smartTagPr>
              <w:r w:rsidRPr="00454BBE">
                <w:rPr>
                  <w:rFonts w:ascii="Arial" w:eastAsia="Calibri" w:hAnsi="Arial" w:cs="Arial"/>
                  <w:spacing w:val="2"/>
                </w:rPr>
                <w:t>la Justicia</w:t>
              </w:r>
            </w:smartTag>
          </w:p>
        </w:tc>
        <w:tc>
          <w:tcPr>
            <w:tcW w:w="4382" w:type="dxa"/>
          </w:tcPr>
          <w:p w:rsidR="00254676" w:rsidRPr="00454BBE" w:rsidRDefault="00254676" w:rsidP="00254676">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511-102-SEGA-2015</w:t>
            </w:r>
          </w:p>
        </w:tc>
        <w:tc>
          <w:tcPr>
            <w:tcW w:w="4382" w:type="dxa"/>
          </w:tcPr>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18-06-2015</w:t>
            </w:r>
          </w:p>
        </w:tc>
      </w:tr>
      <w:tr w:rsidR="00254676" w:rsidTr="00E56FF7">
        <w:tc>
          <w:tcPr>
            <w:tcW w:w="4382" w:type="dxa"/>
          </w:tcPr>
          <w:p w:rsidR="00254676" w:rsidRPr="00454BBE"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t xml:space="preserve">Primer seguimiento de recomendaciones dirigidas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454BBE">
                  <w:rPr>
                    <w:rFonts w:ascii="Arial" w:eastAsia="Calibri" w:hAnsi="Arial" w:cs="Arial"/>
                    <w:spacing w:val="2"/>
                  </w:rPr>
                  <w:t>la Dirección</w:t>
                </w:r>
              </w:smartTag>
              <w:r w:rsidRPr="00454BBE">
                <w:rPr>
                  <w:rFonts w:ascii="Arial" w:eastAsia="Calibri" w:hAnsi="Arial" w:cs="Arial"/>
                  <w:spacing w:val="2"/>
                </w:rPr>
                <w:t xml:space="preserve"> Ejecutiva</w:t>
              </w:r>
            </w:smartTag>
            <w:r w:rsidRPr="00454BBE">
              <w:rPr>
                <w:rFonts w:ascii="Arial" w:eastAsia="Calibri" w:hAnsi="Arial" w:cs="Arial"/>
                <w:spacing w:val="2"/>
              </w:rPr>
              <w:t>, emitidas en el informe N° 1248-145-AFJP-2014 del 10 de diciembre de 2014, sobre “Evaluación proceso de contratación administrativa para el desarrollo de un estudio actuarial en el Fondo de Jubilaciones y Pensiones del Poder Judicial”.</w:t>
            </w:r>
          </w:p>
        </w:tc>
        <w:tc>
          <w:tcPr>
            <w:tcW w:w="4382" w:type="dxa"/>
          </w:tcPr>
          <w:p w:rsidR="00254676" w:rsidRPr="00454BBE" w:rsidRDefault="00254676" w:rsidP="00254676">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52-AFJP-2015</w:t>
            </w:r>
          </w:p>
        </w:tc>
        <w:tc>
          <w:tcPr>
            <w:tcW w:w="4382" w:type="dxa"/>
          </w:tcPr>
          <w:p w:rsidR="00254676" w:rsidRPr="00454BBE"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19-06-2015</w:t>
            </w:r>
          </w:p>
        </w:tc>
      </w:tr>
      <w:tr w:rsidR="00743C74" w:rsidTr="00E56FF7">
        <w:tc>
          <w:tcPr>
            <w:tcW w:w="4382" w:type="dxa"/>
          </w:tcPr>
          <w:p w:rsidR="00743C74" w:rsidRPr="00454BBE" w:rsidRDefault="00743C74" w:rsidP="00743C74">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t>Seguimiento de recomendaciones dirigidas al Departamento Financiero Contable, del informe N° 968-116-AFJP-2014, del 03 de octubre de 2014, relacionado con el estudio sobre “Documentación de controles y procesos del Fondo de Jubilaciones y Pensiones”.</w:t>
            </w:r>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53-AFJP-2015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19-06-2015</w:t>
            </w:r>
          </w:p>
        </w:tc>
      </w:tr>
      <w:tr w:rsidR="00743C74" w:rsidTr="00E56FF7">
        <w:tc>
          <w:tcPr>
            <w:tcW w:w="4382" w:type="dxa"/>
          </w:tcPr>
          <w:p w:rsidR="00743C74" w:rsidRPr="00454BBE" w:rsidRDefault="00743C74" w:rsidP="00743C74">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t xml:space="preserve">Recomendaciones 4.1 a la 4.3 del informe Nº 644-64-AEE-2014 del 30 de junio del 2014, relacionadas con el </w:t>
            </w:r>
            <w:r w:rsidRPr="00454BBE">
              <w:rPr>
                <w:rFonts w:ascii="Arial" w:eastAsia="Calibri" w:hAnsi="Arial" w:cs="Arial"/>
                <w:spacing w:val="2"/>
              </w:rPr>
              <w:lastRenderedPageBreak/>
              <w:t xml:space="preserve">estudio de Auditoría para el mejoramiento de las gestiones relacionadas con el proceso de construcción del edificio de los Tribunales de Justicia de </w:t>
            </w:r>
            <w:proofErr w:type="spellStart"/>
            <w:r w:rsidRPr="00454BBE">
              <w:rPr>
                <w:rFonts w:ascii="Arial" w:eastAsia="Calibri" w:hAnsi="Arial" w:cs="Arial"/>
                <w:spacing w:val="2"/>
              </w:rPr>
              <w:t>Jicaral</w:t>
            </w:r>
            <w:proofErr w:type="spellEnd"/>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lastRenderedPageBreak/>
              <w:t>555-105-SEGA-2015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02-07-2015</w:t>
            </w:r>
          </w:p>
        </w:tc>
      </w:tr>
      <w:tr w:rsidR="00743C74" w:rsidTr="00E56FF7">
        <w:tc>
          <w:tcPr>
            <w:tcW w:w="4382" w:type="dxa"/>
          </w:tcPr>
          <w:p w:rsidR="00743C74" w:rsidRPr="00454BBE" w:rsidRDefault="00743C74" w:rsidP="00743C74">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lastRenderedPageBreak/>
              <w:t xml:space="preserve">Primer seguimiento de recomendación dirigidas a </w:t>
            </w:r>
            <w:smartTag w:uri="urn:schemas-microsoft-com:office:smarttags" w:element="PersonName">
              <w:smartTagPr>
                <w:attr w:name="ProductID" w:val="la Direcci￳n"/>
              </w:smartTagPr>
              <w:r w:rsidRPr="00454BBE">
                <w:rPr>
                  <w:rFonts w:ascii="Arial" w:eastAsia="Calibri" w:hAnsi="Arial" w:cs="Arial"/>
                  <w:spacing w:val="2"/>
                </w:rPr>
                <w:t>la Dirección</w:t>
              </w:r>
            </w:smartTag>
            <w:r w:rsidRPr="00454BBE">
              <w:rPr>
                <w:rFonts w:ascii="Arial" w:eastAsia="Calibri" w:hAnsi="Arial" w:cs="Arial"/>
                <w:spacing w:val="2"/>
              </w:rPr>
              <w:t xml:space="preserve"> de Tecnología de Información y Comunicación en informes N° 1158-43-ATI-2011, 414-20-ATI-2012, 475-23-ATI-2014, 785-51-ATI-2012, 745-49-ATI-2012, 463-29-SATI-2013,857-65-ATI-2013, 1229-93-ATI-2013</w:t>
            </w:r>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56-SATI-2015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20-07-2015</w:t>
            </w:r>
          </w:p>
        </w:tc>
      </w:tr>
      <w:tr w:rsidR="00743C74" w:rsidTr="00E56FF7">
        <w:tc>
          <w:tcPr>
            <w:tcW w:w="4382" w:type="dxa"/>
          </w:tcPr>
          <w:p w:rsidR="00743C74" w:rsidRPr="00454BBE" w:rsidRDefault="00743C74" w:rsidP="00743C74">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54BBE">
              <w:rPr>
                <w:rFonts w:ascii="Arial" w:eastAsia="Calibri" w:hAnsi="Arial" w:cs="Arial"/>
                <w:spacing w:val="2"/>
              </w:rPr>
              <w:t xml:space="preserve">Segundo seguimiento de recomendaciones emitidas en informe 1384-148-AEE-2013 del 16 de diciembre de 2013, relacionadas con el estudio ““Evaluación del proceso de recepción, custodia, destrucción y entrega de bienes decomisados en </w:t>
            </w:r>
            <w:smartTag w:uri="urn:schemas-microsoft-com:office:smarttags" w:element="PersonName">
              <w:smartTagPr>
                <w:attr w:name="ProductID" w:val="la Fiscal￭a"/>
              </w:smartTagPr>
              <w:r w:rsidRPr="00454BBE">
                <w:rPr>
                  <w:rFonts w:ascii="Arial" w:eastAsia="Calibri" w:hAnsi="Arial" w:cs="Arial"/>
                  <w:spacing w:val="2"/>
                </w:rPr>
                <w:t>la Fiscalía</w:t>
              </w:r>
            </w:smartTag>
            <w:r w:rsidRPr="00454BBE">
              <w:rPr>
                <w:rFonts w:ascii="Arial" w:eastAsia="Calibri" w:hAnsi="Arial" w:cs="Arial"/>
                <w:spacing w:val="2"/>
              </w:rPr>
              <w:t xml:space="preserve"> de Cañas”</w:t>
            </w:r>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612-106-SEGA-2015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24-07-2015</w:t>
            </w:r>
          </w:p>
        </w:tc>
      </w:tr>
      <w:tr w:rsidR="00743C74" w:rsidTr="00E56FF7">
        <w:tc>
          <w:tcPr>
            <w:tcW w:w="4382" w:type="dxa"/>
          </w:tcPr>
          <w:p w:rsidR="00743C74" w:rsidRPr="00454BBE" w:rsidRDefault="00743C74" w:rsidP="00743C74">
            <w:pPr>
              <w:tabs>
                <w:tab w:val="left" w:pos="708"/>
              </w:tabs>
              <w:rPr>
                <w:rFonts w:ascii="Arial" w:eastAsia="Calibri" w:hAnsi="Arial" w:cs="Arial"/>
                <w:spacing w:val="2"/>
              </w:rPr>
            </w:pPr>
            <w:r w:rsidRPr="00454BBE">
              <w:rPr>
                <w:rFonts w:ascii="Arial" w:eastAsia="Calibri" w:hAnsi="Arial" w:cs="Arial"/>
                <w:spacing w:val="2"/>
              </w:rPr>
              <w:t>Seguimiento de la recomendación N°4.2 dirigida al Departamento de Planificación, del informe N° 970-118-AFJP-2014 del 03 de octubre de 2014, relacionado con el estudio sobre “Documentación de controles y procesos del Fondo de Jubilaciones”</w:t>
            </w:r>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67-AFJP-2015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04-08-2015</w:t>
            </w:r>
          </w:p>
        </w:tc>
      </w:tr>
      <w:tr w:rsidR="00743C74" w:rsidTr="00E56FF7">
        <w:tc>
          <w:tcPr>
            <w:tcW w:w="4382" w:type="dxa"/>
          </w:tcPr>
          <w:p w:rsidR="00743C74" w:rsidRPr="00454BBE" w:rsidRDefault="00743C74" w:rsidP="00743C74">
            <w:pPr>
              <w:rPr>
                <w:rFonts w:ascii="Arial" w:eastAsia="Calibri" w:hAnsi="Arial" w:cs="Arial"/>
                <w:spacing w:val="2"/>
              </w:rPr>
            </w:pPr>
            <w:r w:rsidRPr="00454BBE">
              <w:rPr>
                <w:rFonts w:ascii="Arial" w:eastAsia="Calibri" w:hAnsi="Arial" w:cs="Arial"/>
                <w:spacing w:val="2"/>
              </w:rPr>
              <w:t xml:space="preserve">Seguimiento de recomendaciones N° 4.1, 4.2,4.3, 4.4  dirigidas a Corte Plena, las cuales fueron emitidas en el informe N° 64-07-AFJP-2014 del 22 de enero de 2014, relacionado con el estudio sobre la “Evaluación referente a los aportes del </w:t>
            </w:r>
            <w:r w:rsidRPr="00454BBE">
              <w:rPr>
                <w:rFonts w:ascii="Arial" w:eastAsia="Calibri" w:hAnsi="Arial" w:cs="Arial"/>
                <w:spacing w:val="2"/>
              </w:rPr>
              <w:lastRenderedPageBreak/>
              <w:t>Fondo de Jubilaciones y Pensiones”</w:t>
            </w:r>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lastRenderedPageBreak/>
              <w:t>655-70-AFJP-2015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07-08-2015</w:t>
            </w:r>
          </w:p>
        </w:tc>
      </w:tr>
      <w:tr w:rsidR="00743C74" w:rsidTr="00E56FF7">
        <w:tc>
          <w:tcPr>
            <w:tcW w:w="4382" w:type="dxa"/>
          </w:tcPr>
          <w:p w:rsidR="00743C74" w:rsidRPr="00454BBE" w:rsidRDefault="00743C74" w:rsidP="00743C74">
            <w:pPr>
              <w:rPr>
                <w:rFonts w:ascii="Arial" w:eastAsia="Calibri" w:hAnsi="Arial" w:cs="Arial"/>
                <w:spacing w:val="2"/>
              </w:rPr>
            </w:pPr>
            <w:r w:rsidRPr="00454BBE">
              <w:rPr>
                <w:rFonts w:ascii="Arial" w:eastAsia="Calibri" w:hAnsi="Arial" w:cs="Arial"/>
                <w:spacing w:val="2"/>
              </w:rPr>
              <w:lastRenderedPageBreak/>
              <w:t>Primer seguimiento de recomendaciones dirigidas al Departamento de Gestión Humana, las cuales fueron emitidas en los informes N° 26-07-AFJP-2013 y 941-106-AFJP-2014, relacionados con la “Evaluación sobre el otorgamiento de jubilaciones y pensiones</w:t>
            </w:r>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64-AFJP-2015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14-08-2015</w:t>
            </w:r>
          </w:p>
        </w:tc>
      </w:tr>
      <w:tr w:rsidR="00743C74" w:rsidTr="00E56FF7">
        <w:tc>
          <w:tcPr>
            <w:tcW w:w="4382" w:type="dxa"/>
          </w:tcPr>
          <w:p w:rsidR="00743C74" w:rsidRPr="00454BBE" w:rsidRDefault="00743C74" w:rsidP="00743C74">
            <w:pPr>
              <w:rPr>
                <w:rFonts w:ascii="Arial" w:eastAsia="Calibri" w:hAnsi="Arial" w:cs="Arial"/>
                <w:spacing w:val="2"/>
              </w:rPr>
            </w:pPr>
            <w:r w:rsidRPr="00454BBE">
              <w:rPr>
                <w:rFonts w:ascii="Arial" w:eastAsia="Calibri" w:hAnsi="Arial" w:cs="Arial"/>
                <w:spacing w:val="2"/>
              </w:rPr>
              <w:t xml:space="preserve">Seguimiento de recomendaciones emitidas en informe 1179-80-AEE-2013 del </w:t>
            </w:r>
            <w:smartTag w:uri="urn:schemas-microsoft-com:office:smarttags" w:element="date">
              <w:smartTagPr>
                <w:attr w:name="ls" w:val="trans"/>
                <w:attr w:name="Month" w:val="11"/>
                <w:attr w:name="Day" w:val="30"/>
                <w:attr w:name="Year" w:val="2012"/>
              </w:smartTagPr>
              <w:r w:rsidRPr="00454BBE">
                <w:rPr>
                  <w:rFonts w:ascii="Arial" w:eastAsia="Calibri" w:hAnsi="Arial" w:cs="Arial"/>
                  <w:spacing w:val="2"/>
                </w:rPr>
                <w:t>30 de noviembre del 2012</w:t>
              </w:r>
            </w:smartTag>
            <w:r w:rsidRPr="00454BBE">
              <w:rPr>
                <w:rFonts w:ascii="Arial" w:eastAsia="Calibri" w:hAnsi="Arial" w:cs="Arial"/>
                <w:spacing w:val="2"/>
              </w:rPr>
              <w:t xml:space="preserve"> “Evaluación de la efectividad del proceso de seguimiento de las disposiciones emitidas por Corte Plena y Consejo Superior, que requieren estudios de algunos despachos para su resolución final”</w:t>
            </w:r>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645-96-SEGA-2015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04-08-2015</w:t>
            </w:r>
          </w:p>
        </w:tc>
      </w:tr>
      <w:tr w:rsidR="00743C74" w:rsidTr="00E56FF7">
        <w:tc>
          <w:tcPr>
            <w:tcW w:w="4382" w:type="dxa"/>
          </w:tcPr>
          <w:p w:rsidR="00743C74" w:rsidRPr="00454BBE" w:rsidRDefault="00743C74" w:rsidP="00743C74">
            <w:pPr>
              <w:tabs>
                <w:tab w:val="left" w:pos="708"/>
              </w:tabs>
              <w:rPr>
                <w:rFonts w:ascii="Arial" w:eastAsia="Calibri" w:hAnsi="Arial" w:cs="Arial"/>
                <w:spacing w:val="2"/>
              </w:rPr>
            </w:pPr>
            <w:r w:rsidRPr="00454BBE">
              <w:rPr>
                <w:rFonts w:ascii="Arial" w:eastAsia="Calibri" w:hAnsi="Arial" w:cs="Arial"/>
                <w:spacing w:val="2"/>
              </w:rPr>
              <w:t>Seguimiento de recomendaciones en el Tribunal de Familia (oficio 82-28-SEGA-2015)</w:t>
            </w:r>
          </w:p>
        </w:tc>
        <w:tc>
          <w:tcPr>
            <w:tcW w:w="4382" w:type="dxa"/>
          </w:tcPr>
          <w:p w:rsidR="00743C74" w:rsidRPr="00454BBE" w:rsidRDefault="00743C74" w:rsidP="00743C74">
            <w:pPr>
              <w:tabs>
                <w:tab w:val="left" w:pos="-720"/>
                <w:tab w:val="left" w:pos="0"/>
                <w:tab w:val="left" w:pos="708"/>
                <w:tab w:val="left" w:pos="1416"/>
              </w:tabs>
              <w:snapToGrid w:val="0"/>
              <w:rPr>
                <w:rFonts w:ascii="Arial" w:eastAsia="Calibri" w:hAnsi="Arial" w:cs="Arial"/>
                <w:spacing w:val="2"/>
              </w:rPr>
            </w:pPr>
            <w:r w:rsidRPr="00454BBE">
              <w:rPr>
                <w:rFonts w:ascii="Arial" w:eastAsia="Calibri" w:hAnsi="Arial" w:cs="Arial"/>
                <w:spacing w:val="2"/>
              </w:rPr>
              <w:t>1118-127-SEGA-2015</w:t>
            </w:r>
          </w:p>
        </w:tc>
        <w:tc>
          <w:tcPr>
            <w:tcW w:w="4382" w:type="dxa"/>
          </w:tcPr>
          <w:p w:rsidR="00743C74" w:rsidRPr="00454BBE" w:rsidRDefault="00743C74" w:rsidP="00743C74">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454BBE">
              <w:rPr>
                <w:rFonts w:eastAsia="Calibri" w:cs="Arial"/>
                <w:spacing w:val="2"/>
                <w:szCs w:val="22"/>
                <w:lang w:val="es-CR" w:eastAsia="en-US"/>
              </w:rPr>
              <w:t>27-10-2015</w:t>
            </w:r>
          </w:p>
        </w:tc>
      </w:tr>
      <w:tr w:rsidR="00254676" w:rsidTr="00E56FF7">
        <w:tc>
          <w:tcPr>
            <w:tcW w:w="4382" w:type="dxa"/>
          </w:tcPr>
          <w:p w:rsidR="00254676" w:rsidRPr="00FE04BA"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254676" w:rsidRPr="00FE04BA" w:rsidRDefault="00254676" w:rsidP="00254676">
            <w:pPr>
              <w:tabs>
                <w:tab w:val="left" w:pos="-720"/>
                <w:tab w:val="left" w:pos="0"/>
                <w:tab w:val="left" w:pos="708"/>
                <w:tab w:val="left" w:pos="1416"/>
              </w:tabs>
              <w:snapToGrid w:val="0"/>
              <w:rPr>
                <w:rFonts w:ascii="Arial" w:eastAsia="Calibri" w:hAnsi="Arial" w:cs="Arial"/>
                <w:spacing w:val="2"/>
              </w:rPr>
            </w:pPr>
          </w:p>
        </w:tc>
        <w:tc>
          <w:tcPr>
            <w:tcW w:w="4382" w:type="dxa"/>
          </w:tcPr>
          <w:p w:rsidR="00254676" w:rsidRPr="00FE04BA"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p>
        </w:tc>
      </w:tr>
      <w:tr w:rsidR="00254676" w:rsidTr="00E56FF7">
        <w:tc>
          <w:tcPr>
            <w:tcW w:w="4382" w:type="dxa"/>
          </w:tcPr>
          <w:p w:rsidR="00254676" w:rsidRPr="00FE04BA" w:rsidRDefault="00254676" w:rsidP="0025467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254676" w:rsidRPr="00FE04BA" w:rsidRDefault="00254676" w:rsidP="00254676">
            <w:pPr>
              <w:tabs>
                <w:tab w:val="left" w:pos="-720"/>
                <w:tab w:val="left" w:pos="0"/>
                <w:tab w:val="left" w:pos="708"/>
                <w:tab w:val="left" w:pos="1416"/>
              </w:tabs>
              <w:snapToGrid w:val="0"/>
              <w:rPr>
                <w:rFonts w:ascii="Arial" w:eastAsia="Calibri" w:hAnsi="Arial" w:cs="Arial"/>
                <w:spacing w:val="2"/>
              </w:rPr>
            </w:pPr>
          </w:p>
        </w:tc>
        <w:tc>
          <w:tcPr>
            <w:tcW w:w="4382" w:type="dxa"/>
          </w:tcPr>
          <w:p w:rsidR="00254676" w:rsidRPr="00FE04BA" w:rsidRDefault="00254676" w:rsidP="00254676">
            <w:pPr>
              <w:pStyle w:val="Piedepgina"/>
              <w:tabs>
                <w:tab w:val="clear" w:pos="4252"/>
                <w:tab w:val="clear" w:pos="8504"/>
                <w:tab w:val="left" w:pos="-720"/>
                <w:tab w:val="left" w:pos="0"/>
                <w:tab w:val="left" w:pos="708"/>
              </w:tabs>
              <w:snapToGrid w:val="0"/>
              <w:rPr>
                <w:rFonts w:eastAsia="Calibri" w:cs="Arial"/>
                <w:spacing w:val="2"/>
                <w:szCs w:val="22"/>
                <w:lang w:val="es-CR" w:eastAsia="en-US"/>
              </w:rPr>
            </w:pPr>
          </w:p>
        </w:tc>
      </w:tr>
    </w:tbl>
    <w:p w:rsidR="004932B9" w:rsidRDefault="004932B9"/>
    <w:sectPr w:rsidR="004932B9" w:rsidSect="004932B9">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2B9"/>
    <w:rsid w:val="00000C04"/>
    <w:rsid w:val="000228D1"/>
    <w:rsid w:val="000337DD"/>
    <w:rsid w:val="00066003"/>
    <w:rsid w:val="000A32CC"/>
    <w:rsid w:val="000C13FC"/>
    <w:rsid w:val="000F4229"/>
    <w:rsid w:val="00132787"/>
    <w:rsid w:val="00173223"/>
    <w:rsid w:val="0019647E"/>
    <w:rsid w:val="001B2203"/>
    <w:rsid w:val="001B5D2C"/>
    <w:rsid w:val="002045D8"/>
    <w:rsid w:val="00254676"/>
    <w:rsid w:val="002B27C8"/>
    <w:rsid w:val="002C6A97"/>
    <w:rsid w:val="003A2BA1"/>
    <w:rsid w:val="003B2596"/>
    <w:rsid w:val="003D1049"/>
    <w:rsid w:val="003E27FD"/>
    <w:rsid w:val="003E2D59"/>
    <w:rsid w:val="003F53F0"/>
    <w:rsid w:val="0040250E"/>
    <w:rsid w:val="00447D08"/>
    <w:rsid w:val="00455C6E"/>
    <w:rsid w:val="00464C60"/>
    <w:rsid w:val="004932B9"/>
    <w:rsid w:val="00515A77"/>
    <w:rsid w:val="005D357A"/>
    <w:rsid w:val="00660625"/>
    <w:rsid w:val="00743C74"/>
    <w:rsid w:val="00791488"/>
    <w:rsid w:val="00892D9D"/>
    <w:rsid w:val="008D7F5B"/>
    <w:rsid w:val="008E2018"/>
    <w:rsid w:val="009411BF"/>
    <w:rsid w:val="00954907"/>
    <w:rsid w:val="00955308"/>
    <w:rsid w:val="00965386"/>
    <w:rsid w:val="009D3256"/>
    <w:rsid w:val="009F2B15"/>
    <w:rsid w:val="009F6043"/>
    <w:rsid w:val="00A30B4F"/>
    <w:rsid w:val="00A3681A"/>
    <w:rsid w:val="00A81C73"/>
    <w:rsid w:val="00AA02E3"/>
    <w:rsid w:val="00AB4F7F"/>
    <w:rsid w:val="00AC3CAA"/>
    <w:rsid w:val="00B25765"/>
    <w:rsid w:val="00B40839"/>
    <w:rsid w:val="00BD0F07"/>
    <w:rsid w:val="00C67F43"/>
    <w:rsid w:val="00CA5DCA"/>
    <w:rsid w:val="00CD3AD3"/>
    <w:rsid w:val="00CF2BBB"/>
    <w:rsid w:val="00E07784"/>
    <w:rsid w:val="00E31DF8"/>
    <w:rsid w:val="00E56FF7"/>
    <w:rsid w:val="00F01A3E"/>
    <w:rsid w:val="00F04A00"/>
    <w:rsid w:val="00F12669"/>
    <w:rsid w:val="00F52972"/>
    <w:rsid w:val="00F53E14"/>
    <w:rsid w:val="00F750D8"/>
    <w:rsid w:val="00F84DA6"/>
    <w:rsid w:val="00FB3AB8"/>
    <w:rsid w:val="00FD5356"/>
    <w:rsid w:val="00FD54E4"/>
    <w:rsid w:val="00FE77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uditoria@poder-judicial.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5B365-9C92-4E72-A77D-C2EB619F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6689</Words>
  <Characters>36791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43394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Rodriguez Salas</dc:creator>
  <cp:lastModifiedBy>ycardenas</cp:lastModifiedBy>
  <cp:revision>8</cp:revision>
  <dcterms:created xsi:type="dcterms:W3CDTF">2018-06-06T19:02:00Z</dcterms:created>
  <dcterms:modified xsi:type="dcterms:W3CDTF">2018-06-06T21:54:00Z</dcterms:modified>
</cp:coreProperties>
</file>