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E3FFD" w14:textId="77777777" w:rsidR="009F2B15" w:rsidRDefault="00711EE6" w:rsidP="00955308">
      <w:r>
        <w:rPr>
          <w:noProof/>
          <w:lang w:eastAsia="es-CR"/>
        </w:rPr>
        <w:pict w14:anchorId="3DED73CF">
          <v:shapetype id="_x0000_t202" coordsize="21600,21600" o:spt="202" path="m,l,21600r21600,l21600,xe">
            <v:stroke joinstyle="miter"/>
            <v:path gradientshapeok="t" o:connecttype="rect"/>
          </v:shapetype>
          <v:shape id="WordArt 2" o:spid="_x0000_s1026" type="#_x0000_t202" style="position:absolute;margin-left:39.55pt;margin-top:.15pt;width:573.6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" filled="f" stroked="f">
            <v:stroke joinstyle="round"/>
            <o:lock v:ext="edit" shapetype="t"/>
            <v:textbox style="mso-fit-shape-to-text:t">
              <w:txbxContent>
                <w:p w14:paraId="6C1B779B" w14:textId="4A7A46EB" w:rsidR="00AE2204" w:rsidRDefault="00AE2204" w:rsidP="0005699B">
                  <w:pPr>
                    <w:pStyle w:val="NormalWeb"/>
                    <w:jc w:val="center"/>
                    <w:rPr>
                      <w:color w:val="336699"/>
                      <w:sz w:val="72"/>
                      <w:szCs w:val="72"/>
                    </w:rPr>
                  </w:pPr>
                  <w:r w:rsidRPr="00DB0EAA">
                    <w:rPr>
                      <w:color w:val="336699"/>
                      <w:sz w:val="72"/>
                      <w:szCs w:val="72"/>
                    </w:rPr>
                    <w:t>Informes de Auditoría 2</w:t>
                  </w:r>
                  <w:r>
                    <w:rPr>
                      <w:color w:val="336699"/>
                      <w:sz w:val="72"/>
                      <w:szCs w:val="72"/>
                    </w:rPr>
                    <w:t>022</w:t>
                  </w:r>
                </w:p>
                <w:p w14:paraId="74C8664C" w14:textId="77777777" w:rsidR="00AE2204" w:rsidRDefault="00AE2204" w:rsidP="0005699B">
                  <w:pPr>
                    <w:pStyle w:val="NormalWeb"/>
                    <w:jc w:val="center"/>
                    <w:rPr>
                      <w:sz w:val="24"/>
                      <w:szCs w:val="24"/>
                    </w:rPr>
                  </w:pPr>
                  <w:r>
                    <w:rPr>
                      <w:color w:val="336699"/>
                      <w:sz w:val="72"/>
                      <w:szCs w:val="72"/>
                    </w:rPr>
                    <w:t>Seguimiento de recomendaciones</w:t>
                  </w:r>
                </w:p>
              </w:txbxContent>
            </v:textbox>
            <w10:wrap type="square" side="left"/>
          </v:shape>
        </w:pict>
      </w:r>
      <w:r w:rsidR="00955308">
        <w:br w:type="textWrapping" w:clear="all"/>
      </w:r>
    </w:p>
    <w:tbl>
      <w:tblPr>
        <w:tblStyle w:val="Tablaconcuadrcula"/>
        <w:tblW w:w="0" w:type="auto"/>
        <w:tblLook w:val="04A0" w:firstRow="1" w:lastRow="0" w:firstColumn="1" w:lastColumn="0" w:noHBand="0" w:noVBand="1"/>
      </w:tblPr>
      <w:tblGrid>
        <w:gridCol w:w="12441"/>
      </w:tblGrid>
      <w:tr w:rsidR="000C13FC" w14:paraId="5700925F" w14:textId="77777777" w:rsidTr="00BF2720">
        <w:tc>
          <w:tcPr>
            <w:tcW w:w="12441" w:type="dxa"/>
          </w:tcPr>
          <w:p w14:paraId="4BE97A2B" w14:textId="77777777" w:rsidR="000C13FC" w:rsidRPr="00455C6E" w:rsidRDefault="000C13FC" w:rsidP="001B7572">
            <w:pPr>
              <w:rPr>
                <w:rFonts w:ascii="Comic Sans MS" w:hAnsi="Comic Sans MS"/>
                <w:sz w:val="28"/>
                <w:szCs w:val="28"/>
              </w:rPr>
            </w:pPr>
            <w:r w:rsidRPr="00455C6E">
              <w:rPr>
                <w:rFonts w:ascii="Comic Sans MS" w:hAnsi="Comic Sans MS"/>
                <w:sz w:val="28"/>
                <w:szCs w:val="28"/>
              </w:rPr>
              <w:t xml:space="preserve">NOTA: Si necesita algún </w:t>
            </w:r>
            <w:r w:rsidR="001B7572">
              <w:rPr>
                <w:rFonts w:ascii="Comic Sans MS" w:hAnsi="Comic Sans MS"/>
                <w:sz w:val="28"/>
                <w:szCs w:val="28"/>
              </w:rPr>
              <w:t>documento</w:t>
            </w:r>
            <w:r w:rsidRPr="00455C6E">
              <w:rPr>
                <w:rFonts w:ascii="Comic Sans MS" w:hAnsi="Comic Sans MS"/>
                <w:sz w:val="28"/>
                <w:szCs w:val="28"/>
              </w:rPr>
              <w:t>, favor solicitarlo</w:t>
            </w:r>
            <w:r w:rsidR="001B7572">
              <w:rPr>
                <w:rFonts w:ascii="Comic Sans MS" w:hAnsi="Comic Sans MS"/>
                <w:sz w:val="28"/>
                <w:szCs w:val="28"/>
              </w:rPr>
              <w:t xml:space="preserve"> referenciando el Nº de Informe</w:t>
            </w:r>
            <w:r w:rsidRPr="00455C6E">
              <w:rPr>
                <w:rFonts w:ascii="Comic Sans MS" w:hAnsi="Comic Sans MS"/>
                <w:sz w:val="28"/>
                <w:szCs w:val="28"/>
              </w:rPr>
              <w:t xml:space="preserve"> a la siguiente dirección: </w:t>
            </w:r>
            <w:hyperlink r:id="rId7" w:history="1">
              <w:r w:rsidRPr="00455C6E">
                <w:rPr>
                  <w:rStyle w:val="Hipervnculo"/>
                  <w:rFonts w:ascii="Comic Sans MS" w:hAnsi="Comic Sans MS"/>
                  <w:sz w:val="28"/>
                  <w:szCs w:val="28"/>
                </w:rPr>
                <w:t>auditoria@poder-judicial.go.cr</w:t>
              </w:r>
            </w:hyperlink>
            <w:r w:rsidRPr="00455C6E">
              <w:rPr>
                <w:rFonts w:ascii="Comic Sans MS" w:hAnsi="Comic Sans MS"/>
                <w:sz w:val="28"/>
                <w:szCs w:val="28"/>
              </w:rPr>
              <w:t xml:space="preserve">  y con mucho gusto se le facilitará. </w:t>
            </w:r>
          </w:p>
        </w:tc>
      </w:tr>
    </w:tbl>
    <w:p w14:paraId="21E514B5" w14:textId="23C1859C" w:rsidR="00762DA6" w:rsidRPr="001553D2" w:rsidRDefault="00762DA6" w:rsidP="007A58A0">
      <w:pPr>
        <w:rPr>
          <w:b/>
          <w:i/>
          <w:color w:val="7030A0"/>
          <w:sz w:val="32"/>
          <w:szCs w:val="32"/>
        </w:rPr>
      </w:pPr>
    </w:p>
    <w:tbl>
      <w:tblPr>
        <w:tblStyle w:val="Tablaconcuadrcula"/>
        <w:tblW w:w="12299" w:type="dxa"/>
        <w:tblLook w:val="04A0" w:firstRow="1" w:lastRow="0" w:firstColumn="1" w:lastColumn="0" w:noHBand="0" w:noVBand="1"/>
      </w:tblPr>
      <w:tblGrid>
        <w:gridCol w:w="1582"/>
        <w:gridCol w:w="6323"/>
        <w:gridCol w:w="2835"/>
        <w:gridCol w:w="1559"/>
      </w:tblGrid>
      <w:tr w:rsidR="00A7665F" w:rsidRPr="001553D2" w14:paraId="1FEC9181" w14:textId="77777777" w:rsidTr="00F56BDD">
        <w:trPr>
          <w:tblHeader/>
        </w:trPr>
        <w:tc>
          <w:tcPr>
            <w:tcW w:w="1582" w:type="dxa"/>
          </w:tcPr>
          <w:p w14:paraId="6C5820E5" w14:textId="77777777" w:rsidR="00A7665F" w:rsidRPr="00A67A74" w:rsidRDefault="00A7665F" w:rsidP="00A7665F">
            <w:pPr>
              <w:jc w:val="center"/>
              <w:rPr>
                <w:rFonts w:ascii="Baskerville Old Face" w:hAnsi="Baskerville Old Face" w:cs="Arial"/>
                <w:b/>
                <w:sz w:val="28"/>
                <w:szCs w:val="28"/>
                <w:lang w:val="es-MX"/>
              </w:rPr>
            </w:pPr>
            <w:r w:rsidRPr="00A67A74">
              <w:rPr>
                <w:rFonts w:ascii="Baskerville Old Face" w:hAnsi="Baskerville Old Face" w:cs="Arial"/>
                <w:b/>
                <w:sz w:val="28"/>
                <w:szCs w:val="28"/>
                <w:lang w:val="es-MX"/>
              </w:rPr>
              <w:t xml:space="preserve">No. </w:t>
            </w:r>
          </w:p>
          <w:p w14:paraId="0BF2D36D" w14:textId="77777777" w:rsidR="00A7665F" w:rsidRPr="00A67A74" w:rsidRDefault="00A7665F" w:rsidP="00A7665F">
            <w:pPr>
              <w:jc w:val="center"/>
              <w:rPr>
                <w:rFonts w:ascii="Arial" w:hAnsi="Arial" w:cs="Arial"/>
                <w:b/>
                <w:sz w:val="28"/>
                <w:szCs w:val="28"/>
                <w:lang w:val="es-MX"/>
              </w:rPr>
            </w:pPr>
            <w:r w:rsidRPr="00A67A74">
              <w:rPr>
                <w:rFonts w:ascii="Baskerville Old Face" w:hAnsi="Baskerville Old Face" w:cs="Arial"/>
                <w:b/>
                <w:sz w:val="28"/>
                <w:szCs w:val="28"/>
                <w:lang w:val="es-MX"/>
              </w:rPr>
              <w:t>Consecutivo</w:t>
            </w:r>
          </w:p>
        </w:tc>
        <w:tc>
          <w:tcPr>
            <w:tcW w:w="6323" w:type="dxa"/>
          </w:tcPr>
          <w:p w14:paraId="7DA5B52A" w14:textId="77777777" w:rsidR="00A7665F" w:rsidRPr="00A67A74" w:rsidRDefault="00A7665F" w:rsidP="00A7665F">
            <w:pPr>
              <w:jc w:val="center"/>
              <w:rPr>
                <w:rFonts w:ascii="Baskerville Old Face" w:hAnsi="Baskerville Old Face" w:cs="Arial"/>
                <w:b/>
                <w:sz w:val="28"/>
                <w:szCs w:val="28"/>
                <w:lang w:val="es-MX"/>
              </w:rPr>
            </w:pPr>
            <w:r w:rsidRPr="00A67A74">
              <w:rPr>
                <w:rFonts w:ascii="Baskerville Old Face" w:hAnsi="Baskerville Old Face" w:cs="Arial"/>
                <w:b/>
                <w:sz w:val="28"/>
                <w:szCs w:val="28"/>
                <w:lang w:val="es-MX"/>
              </w:rPr>
              <w:t xml:space="preserve">Descripción </w:t>
            </w:r>
          </w:p>
        </w:tc>
        <w:tc>
          <w:tcPr>
            <w:tcW w:w="2835" w:type="dxa"/>
          </w:tcPr>
          <w:p w14:paraId="592411C7" w14:textId="37D696B9" w:rsidR="00A7665F" w:rsidRPr="00A67A74" w:rsidRDefault="00A7665F" w:rsidP="00A7665F">
            <w:pPr>
              <w:jc w:val="center"/>
              <w:rPr>
                <w:rFonts w:ascii="Baskerville Old Face" w:hAnsi="Baskerville Old Face" w:cs="Arial"/>
                <w:b/>
                <w:sz w:val="28"/>
                <w:szCs w:val="28"/>
                <w:lang w:val="es-MX"/>
              </w:rPr>
            </w:pPr>
            <w:r w:rsidRPr="00A67A74">
              <w:rPr>
                <w:rFonts w:ascii="Baskerville Old Face" w:hAnsi="Baskerville Old Face" w:cs="Arial"/>
                <w:b/>
                <w:sz w:val="28"/>
                <w:szCs w:val="28"/>
                <w:lang w:val="es-MX"/>
              </w:rPr>
              <w:t>No.</w:t>
            </w:r>
            <w:r>
              <w:rPr>
                <w:rFonts w:ascii="Baskerville Old Face" w:hAnsi="Baskerville Old Face" w:cs="Arial"/>
                <w:b/>
                <w:sz w:val="28"/>
                <w:szCs w:val="28"/>
                <w:lang w:val="es-MX"/>
              </w:rPr>
              <w:t xml:space="preserve"> </w:t>
            </w:r>
            <w:r w:rsidRPr="00A67A74">
              <w:rPr>
                <w:rFonts w:ascii="Baskerville Old Face" w:hAnsi="Baskerville Old Face" w:cs="Arial"/>
                <w:b/>
                <w:sz w:val="28"/>
                <w:szCs w:val="28"/>
                <w:lang w:val="es-MX"/>
              </w:rPr>
              <w:t>Informe</w:t>
            </w:r>
          </w:p>
        </w:tc>
        <w:tc>
          <w:tcPr>
            <w:tcW w:w="1559" w:type="dxa"/>
          </w:tcPr>
          <w:p w14:paraId="57CAF381" w14:textId="77777777" w:rsidR="00A7665F" w:rsidRPr="00A67A74" w:rsidRDefault="00A7665F" w:rsidP="00A7665F">
            <w:pPr>
              <w:jc w:val="center"/>
              <w:rPr>
                <w:rFonts w:ascii="Baskerville Old Face" w:hAnsi="Baskerville Old Face" w:cs="Arial"/>
                <w:b/>
                <w:sz w:val="28"/>
                <w:szCs w:val="28"/>
                <w:lang w:val="es-MX"/>
              </w:rPr>
            </w:pPr>
            <w:r w:rsidRPr="00A67A74">
              <w:rPr>
                <w:rFonts w:ascii="Baskerville Old Face" w:hAnsi="Baskerville Old Face" w:cs="Arial"/>
                <w:b/>
                <w:sz w:val="28"/>
                <w:szCs w:val="28"/>
                <w:lang w:val="es-MX"/>
              </w:rPr>
              <w:t xml:space="preserve">Fecha de informe </w:t>
            </w:r>
          </w:p>
        </w:tc>
      </w:tr>
      <w:tr w:rsidR="007A58A0" w:rsidRPr="005E6CEC" w14:paraId="5C4FB369" w14:textId="77777777" w:rsidTr="00F56BDD">
        <w:tc>
          <w:tcPr>
            <w:tcW w:w="12299" w:type="dxa"/>
            <w:gridSpan w:val="4"/>
          </w:tcPr>
          <w:p w14:paraId="0722C797" w14:textId="612D5923" w:rsidR="007A58A0" w:rsidRPr="005E6CEC" w:rsidRDefault="007A58A0" w:rsidP="00A7665F">
            <w:pPr>
              <w:jc w:val="center"/>
              <w:rPr>
                <w:rFonts w:ascii="Baskerville Old Face" w:hAnsi="Baskerville Old Face" w:cs="Arial"/>
                <w:b/>
                <w:i/>
                <w:iCs/>
                <w:sz w:val="28"/>
                <w:szCs w:val="28"/>
                <w:lang w:val="es-MX"/>
              </w:rPr>
            </w:pPr>
            <w:r w:rsidRPr="005E6CEC">
              <w:rPr>
                <w:rFonts w:cs="Arial"/>
                <w:b/>
                <w:i/>
                <w:iCs/>
                <w:color w:val="7030A0"/>
                <w:sz w:val="28"/>
                <w:szCs w:val="28"/>
                <w:lang w:val="es-MX"/>
              </w:rPr>
              <w:t>Sección Auditoría de Seguimiento y Gestión Administrativa</w:t>
            </w:r>
          </w:p>
        </w:tc>
      </w:tr>
      <w:tr w:rsidR="00814C83" w:rsidRPr="001B1C5E" w14:paraId="42ECCF6D" w14:textId="77777777" w:rsidTr="00F56BDD">
        <w:tc>
          <w:tcPr>
            <w:tcW w:w="1582" w:type="dxa"/>
          </w:tcPr>
          <w:p w14:paraId="6CB46357" w14:textId="71885DF4" w:rsidR="00814C83" w:rsidRPr="001B1C5E" w:rsidRDefault="00C5738A" w:rsidP="00814C83">
            <w:pPr>
              <w:rPr>
                <w:rFonts w:cstheme="minorHAnsi"/>
              </w:rPr>
            </w:pPr>
            <w:r>
              <w:rPr>
                <w:rFonts w:cstheme="minorHAnsi"/>
              </w:rPr>
              <w:t>1-SASGA-22</w:t>
            </w:r>
          </w:p>
        </w:tc>
        <w:tc>
          <w:tcPr>
            <w:tcW w:w="6323" w:type="dxa"/>
          </w:tcPr>
          <w:p w14:paraId="5F53F08C" w14:textId="52FFD1BA" w:rsidR="00814C83" w:rsidRPr="00035D60" w:rsidRDefault="00814C83" w:rsidP="00814C83">
            <w:pPr>
              <w:jc w:val="both"/>
              <w:rPr>
                <w:rFonts w:cstheme="minorHAnsi"/>
              </w:rPr>
            </w:pPr>
            <w:r w:rsidRPr="00035D60">
              <w:rPr>
                <w:rFonts w:eastAsia="Times New Roman" w:cstheme="minorHAnsi"/>
                <w:bCs/>
              </w:rPr>
              <w:t>Primer seguimiento de las recomendaciones 5.6 y 5.7 a la Defensa Pública, emitidas en el informe N° Nº1445-54-SAEE-2019 del 5 de diciembre de 2019, relacionado con la “Evaluación del proceso de Reclutamiento y Selección de personas profesionales defensoras en materia penal y agrario”.</w:t>
            </w:r>
          </w:p>
        </w:tc>
        <w:tc>
          <w:tcPr>
            <w:tcW w:w="2835" w:type="dxa"/>
          </w:tcPr>
          <w:p w14:paraId="32401316" w14:textId="3B1DBF96" w:rsidR="00814C83" w:rsidRPr="00035D60" w:rsidRDefault="00814C83" w:rsidP="00814C83">
            <w:pPr>
              <w:rPr>
                <w:rFonts w:cstheme="minorHAnsi"/>
              </w:rPr>
            </w:pPr>
            <w:r w:rsidRPr="00035D60">
              <w:rPr>
                <w:rFonts w:eastAsia="Times New Roman" w:cstheme="minorHAnsi"/>
                <w:bCs/>
              </w:rPr>
              <w:t>10-003-ISEG-SASGA-2022</w:t>
            </w:r>
          </w:p>
        </w:tc>
        <w:tc>
          <w:tcPr>
            <w:tcW w:w="1559" w:type="dxa"/>
          </w:tcPr>
          <w:p w14:paraId="5F28FFDE" w14:textId="7F4BB05C" w:rsidR="00814C83" w:rsidRPr="00035D60" w:rsidRDefault="00814C83" w:rsidP="00814C83">
            <w:pPr>
              <w:rPr>
                <w:rFonts w:cstheme="minorHAnsi"/>
              </w:rPr>
            </w:pPr>
            <w:r w:rsidRPr="00035D60">
              <w:rPr>
                <w:rFonts w:eastAsia="Times New Roman" w:cstheme="minorHAnsi"/>
                <w:bCs/>
              </w:rPr>
              <w:t>04-01-2022</w:t>
            </w:r>
          </w:p>
        </w:tc>
      </w:tr>
      <w:tr w:rsidR="00814C83" w:rsidRPr="001B1C5E" w14:paraId="0AE57E54" w14:textId="77777777" w:rsidTr="00F56BDD">
        <w:tc>
          <w:tcPr>
            <w:tcW w:w="1582" w:type="dxa"/>
          </w:tcPr>
          <w:p w14:paraId="11DE5208" w14:textId="0B0A96C5" w:rsidR="00814C83" w:rsidRPr="001B1C5E" w:rsidRDefault="00C5738A" w:rsidP="00814C83">
            <w:pPr>
              <w:rPr>
                <w:rFonts w:cstheme="minorHAnsi"/>
              </w:rPr>
            </w:pPr>
            <w:r>
              <w:rPr>
                <w:rFonts w:cstheme="minorHAnsi"/>
              </w:rPr>
              <w:t>2-SASGA-22</w:t>
            </w:r>
          </w:p>
        </w:tc>
        <w:tc>
          <w:tcPr>
            <w:tcW w:w="6323" w:type="dxa"/>
          </w:tcPr>
          <w:p w14:paraId="18FDB0AF" w14:textId="15B9B595" w:rsidR="00814C83" w:rsidRPr="00035D60" w:rsidRDefault="00814C83" w:rsidP="00814C83">
            <w:pPr>
              <w:jc w:val="both"/>
              <w:rPr>
                <w:rFonts w:cstheme="minorHAnsi"/>
              </w:rPr>
            </w:pPr>
            <w:r w:rsidRPr="00035D60">
              <w:rPr>
                <w:rFonts w:eastAsia="Times New Roman" w:cstheme="minorHAnsi"/>
                <w:bCs/>
              </w:rPr>
              <w:t>Segundo seguimiento de las recomendaciones N° 5.12 y 5.13 a la Defensa Pública, emitidas en el informe N° Nº1445-54-SAEE-2019 del 5 de diciembre de 2019, relacionado con la “Evaluación del proceso de Reclutamiento y Selección de personas profesionales defensoras en materia penal y agrario”</w:t>
            </w:r>
          </w:p>
        </w:tc>
        <w:tc>
          <w:tcPr>
            <w:tcW w:w="2835" w:type="dxa"/>
          </w:tcPr>
          <w:p w14:paraId="576FF0C1" w14:textId="1077C7DC" w:rsidR="00814C83" w:rsidRPr="00035D60" w:rsidRDefault="00814C83" w:rsidP="00814C83">
            <w:pPr>
              <w:rPr>
                <w:rFonts w:cstheme="minorHAnsi"/>
              </w:rPr>
            </w:pPr>
            <w:r w:rsidRPr="00035D60">
              <w:rPr>
                <w:rFonts w:eastAsia="Times New Roman" w:cstheme="minorHAnsi"/>
                <w:bCs/>
              </w:rPr>
              <w:t>12-002-ISEG-SASGA-2022</w:t>
            </w:r>
          </w:p>
        </w:tc>
        <w:tc>
          <w:tcPr>
            <w:tcW w:w="1559" w:type="dxa"/>
          </w:tcPr>
          <w:p w14:paraId="7C740B61" w14:textId="5E3AF546" w:rsidR="00814C83" w:rsidRPr="00035D60" w:rsidRDefault="00814C83" w:rsidP="00814C83">
            <w:pPr>
              <w:rPr>
                <w:rFonts w:cstheme="minorHAnsi"/>
              </w:rPr>
            </w:pPr>
            <w:r w:rsidRPr="00035D60">
              <w:rPr>
                <w:rFonts w:eastAsia="Times New Roman" w:cstheme="minorHAnsi"/>
                <w:bCs/>
              </w:rPr>
              <w:t>04-01-2022</w:t>
            </w:r>
          </w:p>
        </w:tc>
      </w:tr>
      <w:tr w:rsidR="008A0384" w:rsidRPr="001B1C5E" w14:paraId="0529AFA8" w14:textId="77777777" w:rsidTr="00F56BDD">
        <w:tc>
          <w:tcPr>
            <w:tcW w:w="1582" w:type="dxa"/>
          </w:tcPr>
          <w:p w14:paraId="790D9101" w14:textId="7C2B114C" w:rsidR="008A0384" w:rsidRDefault="008A0384" w:rsidP="008A0384">
            <w:pPr>
              <w:rPr>
                <w:rFonts w:cstheme="minorHAnsi"/>
              </w:rPr>
            </w:pPr>
            <w:r>
              <w:rPr>
                <w:rFonts w:cstheme="minorHAnsi"/>
              </w:rPr>
              <w:t>3-SASGA-22</w:t>
            </w:r>
          </w:p>
        </w:tc>
        <w:tc>
          <w:tcPr>
            <w:tcW w:w="6323" w:type="dxa"/>
          </w:tcPr>
          <w:p w14:paraId="1880BC0A" w14:textId="68835FAD" w:rsidR="008A0384" w:rsidRPr="00035D60" w:rsidRDefault="008A0384" w:rsidP="00AE2204">
            <w:pPr>
              <w:jc w:val="both"/>
              <w:rPr>
                <w:rFonts w:eastAsia="Times New Roman" w:cstheme="minorHAnsi"/>
                <w:bCs/>
              </w:rPr>
            </w:pPr>
            <w:r w:rsidRPr="00035D60">
              <w:rPr>
                <w:rFonts w:eastAsia="Times New Roman" w:cstheme="minorHAnsi"/>
                <w:bCs/>
              </w:rPr>
              <w:t>Primer seguimiento de las recomendaciones N° 4.4, 4.5, 4.6, 4.7, 4.9, 4.10, 4.11, 4.12, 4.13, 4.14, 4.15, 4.16 y 4.17 al Departamento de Trabajo Soc</w:t>
            </w:r>
            <w:r w:rsidR="00547856">
              <w:rPr>
                <w:rFonts w:eastAsia="Times New Roman" w:cstheme="minorHAnsi"/>
                <w:bCs/>
              </w:rPr>
              <w:t>ial</w:t>
            </w:r>
            <w:r w:rsidRPr="00035D60">
              <w:rPr>
                <w:rFonts w:eastAsia="Times New Roman" w:cstheme="minorHAnsi"/>
                <w:bCs/>
              </w:rPr>
              <w:t xml:space="preserve"> y Psicología, emitidas en el informe N° 1045-93-IAO-SAEE-2020, del 31 de agosto de 2020, relacionado con el “Estudio operativo en el Departamento de Trabajo Social y </w:t>
            </w:r>
            <w:r w:rsidRPr="00035D60">
              <w:rPr>
                <w:rFonts w:eastAsia="Times New Roman" w:cstheme="minorHAnsi"/>
                <w:bCs/>
              </w:rPr>
              <w:lastRenderedPageBreak/>
              <w:t>Psicología.”</w:t>
            </w:r>
          </w:p>
        </w:tc>
        <w:tc>
          <w:tcPr>
            <w:tcW w:w="2835" w:type="dxa"/>
          </w:tcPr>
          <w:p w14:paraId="1DBA9C09" w14:textId="0C5853A2" w:rsidR="008A0384" w:rsidRPr="00035D60" w:rsidRDefault="008A0384" w:rsidP="003475AD">
            <w:pPr>
              <w:rPr>
                <w:rFonts w:eastAsia="Times New Roman" w:cstheme="minorHAnsi"/>
                <w:bCs/>
              </w:rPr>
            </w:pPr>
            <w:r w:rsidRPr="00035D60">
              <w:rPr>
                <w:rFonts w:eastAsia="Times New Roman" w:cstheme="minorHAnsi"/>
                <w:bCs/>
              </w:rPr>
              <w:lastRenderedPageBreak/>
              <w:t>127-006-ISEG-</w:t>
            </w:r>
            <w:r w:rsidR="003475AD">
              <w:rPr>
                <w:rFonts w:eastAsia="Times New Roman" w:cstheme="minorHAnsi"/>
                <w:bCs/>
              </w:rPr>
              <w:t>SASGA</w:t>
            </w:r>
            <w:r w:rsidRPr="00035D60">
              <w:rPr>
                <w:rFonts w:eastAsia="Times New Roman" w:cstheme="minorHAnsi"/>
                <w:bCs/>
              </w:rPr>
              <w:t>-2022</w:t>
            </w:r>
          </w:p>
        </w:tc>
        <w:tc>
          <w:tcPr>
            <w:tcW w:w="1559" w:type="dxa"/>
          </w:tcPr>
          <w:p w14:paraId="1B00B4ED" w14:textId="3AC5821C" w:rsidR="008A0384" w:rsidRPr="00035D60" w:rsidRDefault="008A0384" w:rsidP="008A0384">
            <w:pPr>
              <w:rPr>
                <w:rFonts w:eastAsia="Times New Roman" w:cstheme="minorHAnsi"/>
                <w:bCs/>
              </w:rPr>
            </w:pPr>
            <w:r w:rsidRPr="00035D60">
              <w:rPr>
                <w:rFonts w:eastAsia="Times New Roman" w:cstheme="minorHAnsi"/>
                <w:bCs/>
              </w:rPr>
              <w:t>25-01-2022</w:t>
            </w:r>
          </w:p>
        </w:tc>
      </w:tr>
      <w:tr w:rsidR="008A0384" w:rsidRPr="001B1C5E" w14:paraId="405BAEF3" w14:textId="77777777" w:rsidTr="00F56BDD">
        <w:tc>
          <w:tcPr>
            <w:tcW w:w="1582" w:type="dxa"/>
          </w:tcPr>
          <w:p w14:paraId="3E75B8EF" w14:textId="1E797F51" w:rsidR="008A0384" w:rsidRDefault="008A0384" w:rsidP="008A0384">
            <w:pPr>
              <w:rPr>
                <w:rFonts w:cstheme="minorHAnsi"/>
              </w:rPr>
            </w:pPr>
            <w:r>
              <w:rPr>
                <w:rFonts w:cstheme="minorHAnsi"/>
              </w:rPr>
              <w:t>4-SASGA-22</w:t>
            </w:r>
          </w:p>
        </w:tc>
        <w:tc>
          <w:tcPr>
            <w:tcW w:w="6323" w:type="dxa"/>
          </w:tcPr>
          <w:p w14:paraId="454484D6" w14:textId="22426758" w:rsidR="008A0384" w:rsidRPr="00035D60" w:rsidRDefault="008A0384" w:rsidP="00AE2204">
            <w:pPr>
              <w:jc w:val="both"/>
              <w:rPr>
                <w:rFonts w:eastAsia="Times New Roman" w:cstheme="minorHAnsi"/>
                <w:bCs/>
              </w:rPr>
            </w:pPr>
            <w:r w:rsidRPr="00035D60">
              <w:rPr>
                <w:rFonts w:eastAsia="Times New Roman" w:cstheme="minorHAnsi"/>
                <w:bCs/>
              </w:rPr>
              <w:t xml:space="preserve">Seguimiento de </w:t>
            </w:r>
            <w:r w:rsidR="00012AFB" w:rsidRPr="00035D60">
              <w:rPr>
                <w:rFonts w:eastAsia="Times New Roman" w:cstheme="minorHAnsi"/>
                <w:bCs/>
              </w:rPr>
              <w:t>las sugerencias</w:t>
            </w:r>
            <w:r w:rsidRPr="00035D60">
              <w:rPr>
                <w:rFonts w:eastAsia="Times New Roman" w:cstheme="minorHAnsi"/>
                <w:bCs/>
              </w:rPr>
              <w:t xml:space="preserve"> 1 a la Corte Suprema de Justicia, emitida en el informe N° 223-30-SAO-</w:t>
            </w:r>
            <w:r w:rsidRPr="00035D60">
              <w:rPr>
                <w:rFonts w:eastAsia="Times New Roman" w:cstheme="minorHAnsi"/>
                <w:bCs/>
              </w:rPr>
              <w:fldChar w:fldCharType="begin"/>
            </w:r>
            <w:r w:rsidRPr="00035D60">
              <w:rPr>
                <w:rFonts w:eastAsia="Times New Roman" w:cstheme="minorHAnsi"/>
                <w:bCs/>
              </w:rPr>
              <w:instrText xml:space="preserve"> &lt;xsl:value-of select="TmData/PROJECT/PROFILE/STAFFTYPE"/&gt; </w:instrText>
            </w:r>
            <w:r w:rsidRPr="00035D60">
              <w:rPr>
                <w:rFonts w:eastAsia="Times New Roman" w:cstheme="minorHAnsi"/>
                <w:bCs/>
              </w:rPr>
              <w:fldChar w:fldCharType="separate"/>
            </w:r>
            <w:r w:rsidRPr="00035D60">
              <w:rPr>
                <w:rFonts w:eastAsia="Times New Roman" w:cstheme="minorHAnsi"/>
                <w:bCs/>
              </w:rPr>
              <w:t>«Staff_type»</w:t>
            </w:r>
            <w:r w:rsidRPr="00035D60">
              <w:rPr>
                <w:rFonts w:eastAsia="Times New Roman" w:cstheme="minorHAnsi"/>
                <w:bCs/>
              </w:rPr>
              <w:fldChar w:fldCharType="end"/>
            </w:r>
            <w:r w:rsidRPr="00035D60">
              <w:rPr>
                <w:rFonts w:eastAsia="Times New Roman" w:cstheme="minorHAnsi"/>
                <w:bCs/>
              </w:rPr>
              <w:t>2020 del 19 de febrero de 2020, relacionada con el “Informe de advertencia relativo a la necesidad de vincular los riesgos asociados y los controles requeridos en los rediseños de procesos”.</w:t>
            </w:r>
          </w:p>
        </w:tc>
        <w:tc>
          <w:tcPr>
            <w:tcW w:w="2835" w:type="dxa"/>
          </w:tcPr>
          <w:p w14:paraId="70A8E1AD" w14:textId="068FF408" w:rsidR="008A0384" w:rsidRPr="00035D60" w:rsidRDefault="008A0384" w:rsidP="003475AD">
            <w:pPr>
              <w:rPr>
                <w:rFonts w:eastAsia="Times New Roman" w:cstheme="minorHAnsi"/>
                <w:bCs/>
              </w:rPr>
            </w:pPr>
            <w:r w:rsidRPr="00035D60">
              <w:rPr>
                <w:rFonts w:eastAsia="Times New Roman" w:cstheme="minorHAnsi"/>
                <w:bCs/>
              </w:rPr>
              <w:t>139-021-ISEG-</w:t>
            </w:r>
            <w:r w:rsidR="003475AD">
              <w:rPr>
                <w:rFonts w:eastAsia="Times New Roman" w:cstheme="minorHAnsi"/>
                <w:bCs/>
              </w:rPr>
              <w:t>SASGA</w:t>
            </w:r>
            <w:r w:rsidRPr="00035D60">
              <w:rPr>
                <w:rFonts w:eastAsia="Times New Roman" w:cstheme="minorHAnsi"/>
                <w:bCs/>
              </w:rPr>
              <w:t>-2022</w:t>
            </w:r>
          </w:p>
        </w:tc>
        <w:tc>
          <w:tcPr>
            <w:tcW w:w="1559" w:type="dxa"/>
          </w:tcPr>
          <w:p w14:paraId="19E6A52F" w14:textId="014F4D1F" w:rsidR="008A0384" w:rsidRPr="00035D60" w:rsidRDefault="008A0384" w:rsidP="008A0384">
            <w:pPr>
              <w:rPr>
                <w:rFonts w:eastAsia="Times New Roman" w:cstheme="minorHAnsi"/>
                <w:bCs/>
              </w:rPr>
            </w:pPr>
            <w:r w:rsidRPr="00035D60">
              <w:rPr>
                <w:rFonts w:eastAsia="Times New Roman" w:cstheme="minorHAnsi"/>
                <w:bCs/>
              </w:rPr>
              <w:t>27-01-2022</w:t>
            </w:r>
          </w:p>
        </w:tc>
      </w:tr>
      <w:tr w:rsidR="008A0384" w:rsidRPr="001B1C5E" w14:paraId="6F2DE07A" w14:textId="77777777" w:rsidTr="00F56BDD">
        <w:tc>
          <w:tcPr>
            <w:tcW w:w="1582" w:type="dxa"/>
          </w:tcPr>
          <w:p w14:paraId="3AD056CC" w14:textId="0B37F127" w:rsidR="008A0384" w:rsidRDefault="008A0384" w:rsidP="008A0384">
            <w:pPr>
              <w:rPr>
                <w:rFonts w:cstheme="minorHAnsi"/>
              </w:rPr>
            </w:pPr>
            <w:r>
              <w:rPr>
                <w:rFonts w:cstheme="minorHAnsi"/>
              </w:rPr>
              <w:t>5-SASGA-22</w:t>
            </w:r>
          </w:p>
        </w:tc>
        <w:tc>
          <w:tcPr>
            <w:tcW w:w="6323" w:type="dxa"/>
          </w:tcPr>
          <w:p w14:paraId="659EA826" w14:textId="0F71F7F7" w:rsidR="008A0384" w:rsidRPr="00AE2204" w:rsidRDefault="008A0384" w:rsidP="00AE2204">
            <w:pPr>
              <w:jc w:val="both"/>
              <w:rPr>
                <w:rFonts w:eastAsia="Times New Roman" w:cstheme="minorHAnsi"/>
                <w:bCs/>
              </w:rPr>
            </w:pPr>
            <w:r w:rsidRPr="00035D60">
              <w:rPr>
                <w:rFonts w:eastAsia="Times New Roman" w:cstheme="minorHAnsi"/>
                <w:bCs/>
              </w:rPr>
              <w:t>Segundo seguimiento de las recomendaciones N° 4.8, 4.10, 4.11 y 4.12 al Registro Judicial, emitidas en el informe N° 1330-82-SAO-2018, del 29 de octubre de 2018, relacionado con el “Estudio Operativo en el Registro Judicial”.</w:t>
            </w:r>
          </w:p>
        </w:tc>
        <w:tc>
          <w:tcPr>
            <w:tcW w:w="2835" w:type="dxa"/>
          </w:tcPr>
          <w:p w14:paraId="12A5A40E" w14:textId="39D0F560" w:rsidR="008A0384" w:rsidRPr="00035D60" w:rsidRDefault="003475AD" w:rsidP="008A0384">
            <w:pPr>
              <w:rPr>
                <w:rFonts w:ascii="Calibri" w:hAnsi="Calibri" w:cs="Calibri"/>
                <w:sz w:val="20"/>
                <w:szCs w:val="20"/>
              </w:rPr>
            </w:pPr>
            <w:r>
              <w:rPr>
                <w:rFonts w:eastAsia="Times New Roman" w:cstheme="minorHAnsi"/>
                <w:bCs/>
              </w:rPr>
              <w:t>148-024-ISEG-SASGA</w:t>
            </w:r>
            <w:r w:rsidR="008A0384" w:rsidRPr="00035D60">
              <w:rPr>
                <w:rFonts w:eastAsia="Times New Roman" w:cstheme="minorHAnsi"/>
                <w:bCs/>
              </w:rPr>
              <w:t>-2022</w:t>
            </w:r>
          </w:p>
        </w:tc>
        <w:tc>
          <w:tcPr>
            <w:tcW w:w="1559" w:type="dxa"/>
          </w:tcPr>
          <w:p w14:paraId="7793764A" w14:textId="0C01FD78" w:rsidR="008A0384" w:rsidRPr="00035D60" w:rsidRDefault="008A0384" w:rsidP="008A0384">
            <w:pPr>
              <w:rPr>
                <w:rFonts w:ascii="Calibri" w:hAnsi="Calibri" w:cs="Calibri"/>
                <w:sz w:val="20"/>
                <w:szCs w:val="20"/>
              </w:rPr>
            </w:pPr>
            <w:r w:rsidRPr="00035D60">
              <w:rPr>
                <w:rFonts w:eastAsia="Times New Roman" w:cstheme="minorHAnsi"/>
                <w:bCs/>
              </w:rPr>
              <w:t>28-01-2022</w:t>
            </w:r>
          </w:p>
        </w:tc>
      </w:tr>
      <w:tr w:rsidR="008A0384" w:rsidRPr="001B1C5E" w14:paraId="4AC4EFC3" w14:textId="77777777" w:rsidTr="00F56BDD">
        <w:tc>
          <w:tcPr>
            <w:tcW w:w="1582" w:type="dxa"/>
          </w:tcPr>
          <w:p w14:paraId="4C70261D" w14:textId="37EC6F11" w:rsidR="008A0384" w:rsidRDefault="008A0384" w:rsidP="008A0384">
            <w:pPr>
              <w:rPr>
                <w:rFonts w:cstheme="minorHAnsi"/>
              </w:rPr>
            </w:pPr>
            <w:r>
              <w:rPr>
                <w:rFonts w:cstheme="minorHAnsi"/>
              </w:rPr>
              <w:t>6-SASGA-22</w:t>
            </w:r>
          </w:p>
        </w:tc>
        <w:tc>
          <w:tcPr>
            <w:tcW w:w="6323" w:type="dxa"/>
          </w:tcPr>
          <w:p w14:paraId="057312F6" w14:textId="441FB510" w:rsidR="008A0384" w:rsidRPr="00AE2204" w:rsidRDefault="008A0384" w:rsidP="00AE2204">
            <w:pPr>
              <w:jc w:val="both"/>
              <w:rPr>
                <w:rFonts w:eastAsia="Times New Roman" w:cstheme="minorHAnsi"/>
                <w:bCs/>
              </w:rPr>
            </w:pPr>
            <w:r w:rsidRPr="00035D60">
              <w:rPr>
                <w:rFonts w:eastAsia="Times New Roman" w:cstheme="minorHAnsi"/>
                <w:bCs/>
              </w:rPr>
              <w:t>Primer seguimiento de las recomendaciones N° 4.2 y 4.3 a la Unidad Tecnológica Informática, OIJ, emitidas en el informe N° 1382-117-IAO-SATI-2021 del 11 de octubre 2021, relacionado con la “Evaluación del Sistema de Control Vehicular (SICOVE)”.</w:t>
            </w:r>
          </w:p>
        </w:tc>
        <w:tc>
          <w:tcPr>
            <w:tcW w:w="2835" w:type="dxa"/>
          </w:tcPr>
          <w:p w14:paraId="2AAB147A" w14:textId="66212B53" w:rsidR="008A0384" w:rsidRPr="00035D60" w:rsidRDefault="003475AD" w:rsidP="008A0384">
            <w:pPr>
              <w:rPr>
                <w:rFonts w:ascii="Calibri" w:hAnsi="Calibri" w:cs="Calibri"/>
                <w:sz w:val="20"/>
                <w:szCs w:val="20"/>
              </w:rPr>
            </w:pPr>
            <w:r>
              <w:rPr>
                <w:rFonts w:eastAsia="Times New Roman" w:cstheme="minorHAnsi"/>
                <w:bCs/>
              </w:rPr>
              <w:t>151-023-ISEG-SASGA</w:t>
            </w:r>
            <w:r w:rsidR="008A0384" w:rsidRPr="00035D60">
              <w:rPr>
                <w:rFonts w:eastAsia="Times New Roman" w:cstheme="minorHAnsi"/>
                <w:bCs/>
              </w:rPr>
              <w:t>-2022</w:t>
            </w:r>
          </w:p>
        </w:tc>
        <w:tc>
          <w:tcPr>
            <w:tcW w:w="1559" w:type="dxa"/>
          </w:tcPr>
          <w:p w14:paraId="003D4D23" w14:textId="53C93BC8" w:rsidR="008A0384" w:rsidRPr="00035D60" w:rsidRDefault="008A0384" w:rsidP="008A0384">
            <w:pPr>
              <w:rPr>
                <w:rFonts w:ascii="Calibri" w:hAnsi="Calibri" w:cs="Calibri"/>
                <w:sz w:val="20"/>
                <w:szCs w:val="20"/>
              </w:rPr>
            </w:pPr>
            <w:r w:rsidRPr="00035D60">
              <w:rPr>
                <w:rFonts w:eastAsia="Times New Roman" w:cstheme="minorHAnsi"/>
                <w:bCs/>
              </w:rPr>
              <w:t>31-01-2022</w:t>
            </w:r>
          </w:p>
        </w:tc>
      </w:tr>
      <w:tr w:rsidR="000E7E89" w:rsidRPr="001B1C5E" w14:paraId="5E6384CD" w14:textId="77777777" w:rsidTr="00F56BDD">
        <w:trPr>
          <w:trHeight w:val="260"/>
        </w:trPr>
        <w:tc>
          <w:tcPr>
            <w:tcW w:w="1582" w:type="dxa"/>
          </w:tcPr>
          <w:p w14:paraId="2CFBD89C" w14:textId="10F77367" w:rsidR="000E7E89" w:rsidRPr="001B1C5E" w:rsidRDefault="000E7E89" w:rsidP="000E7E89">
            <w:pPr>
              <w:rPr>
                <w:rFonts w:cstheme="minorHAnsi"/>
              </w:rPr>
            </w:pPr>
            <w:r>
              <w:rPr>
                <w:rFonts w:cstheme="minorHAnsi"/>
              </w:rPr>
              <w:t>7-SASGA-22</w:t>
            </w:r>
          </w:p>
        </w:tc>
        <w:tc>
          <w:tcPr>
            <w:tcW w:w="6323" w:type="dxa"/>
          </w:tcPr>
          <w:p w14:paraId="54B1AE50" w14:textId="483F6C04" w:rsidR="000E7E89" w:rsidRPr="00AE2204" w:rsidRDefault="000E7E89" w:rsidP="00AE2204">
            <w:pPr>
              <w:jc w:val="both"/>
              <w:rPr>
                <w:rFonts w:eastAsia="Times New Roman" w:cstheme="minorHAnsi"/>
                <w:bCs/>
                <w:i/>
                <w:iCs/>
              </w:rPr>
            </w:pPr>
            <w:r w:rsidRPr="008E5BC9">
              <w:rPr>
                <w:rFonts w:eastAsia="Times New Roman" w:cstheme="minorHAnsi"/>
                <w:bCs/>
                <w:i/>
                <w:iCs/>
              </w:rPr>
              <w:t>Primer seguimiento de las recomendaciones N° 5.7, 5.8 y 5.9 a la Administración Regional de Golfito, emitidas en el informe N° 1270-60-IAO-SAO-2021 del 20 de setiembre de 2021, relacionado con la “Evaluación operativa relacionada con el aporte y efectividad del trabajo realizado por la judicatura supernumeraria adscrita a las Administraciones Regionales de Osa, Corredores, Pérez Zeledón y Golfito”.</w:t>
            </w:r>
          </w:p>
        </w:tc>
        <w:tc>
          <w:tcPr>
            <w:tcW w:w="2835" w:type="dxa"/>
          </w:tcPr>
          <w:p w14:paraId="3F792481" w14:textId="0104615D" w:rsidR="000E7E89" w:rsidRPr="001B1C5E" w:rsidRDefault="003475AD" w:rsidP="000E7E89">
            <w:pPr>
              <w:rPr>
                <w:rFonts w:cstheme="minorHAnsi"/>
              </w:rPr>
            </w:pPr>
            <w:r>
              <w:rPr>
                <w:rFonts w:cstheme="minorHAnsi"/>
              </w:rPr>
              <w:t>159-020-ISEG-SASGA</w:t>
            </w:r>
            <w:r w:rsidR="000E7E89">
              <w:rPr>
                <w:rFonts w:cstheme="minorHAnsi"/>
              </w:rPr>
              <w:t>-2022</w:t>
            </w:r>
          </w:p>
        </w:tc>
        <w:tc>
          <w:tcPr>
            <w:tcW w:w="1559" w:type="dxa"/>
          </w:tcPr>
          <w:p w14:paraId="257A42DB" w14:textId="7DF867D3" w:rsidR="000E7E89" w:rsidRPr="001B1C5E" w:rsidRDefault="000E7E89" w:rsidP="000E7E89">
            <w:pPr>
              <w:rPr>
                <w:rFonts w:cstheme="minorHAnsi"/>
              </w:rPr>
            </w:pPr>
            <w:r>
              <w:rPr>
                <w:rFonts w:cstheme="minorHAnsi"/>
              </w:rPr>
              <w:t>01-02-2022</w:t>
            </w:r>
          </w:p>
        </w:tc>
      </w:tr>
      <w:tr w:rsidR="00890494" w:rsidRPr="001B1C5E" w14:paraId="079B0B14" w14:textId="77777777" w:rsidTr="00F56BDD">
        <w:trPr>
          <w:trHeight w:val="260"/>
        </w:trPr>
        <w:tc>
          <w:tcPr>
            <w:tcW w:w="1582" w:type="dxa"/>
          </w:tcPr>
          <w:p w14:paraId="5993711C" w14:textId="6BCF719B" w:rsidR="00890494" w:rsidRPr="001B1C5E" w:rsidRDefault="00890494" w:rsidP="00890494">
            <w:pPr>
              <w:rPr>
                <w:rFonts w:cstheme="minorHAnsi"/>
              </w:rPr>
            </w:pPr>
            <w:r>
              <w:rPr>
                <w:rFonts w:cstheme="minorHAnsi"/>
              </w:rPr>
              <w:t>8-SASGA-22</w:t>
            </w:r>
          </w:p>
        </w:tc>
        <w:tc>
          <w:tcPr>
            <w:tcW w:w="6323" w:type="dxa"/>
          </w:tcPr>
          <w:p w14:paraId="08673483" w14:textId="069CCBB4" w:rsidR="00890494" w:rsidRPr="00AE2204" w:rsidRDefault="00890494" w:rsidP="00AE2204">
            <w:pPr>
              <w:jc w:val="both"/>
              <w:rPr>
                <w:rFonts w:eastAsia="Times New Roman" w:cstheme="minorHAnsi"/>
                <w:bCs/>
                <w:i/>
                <w:iCs/>
              </w:rPr>
            </w:pPr>
            <w:r w:rsidRPr="00D3484E">
              <w:rPr>
                <w:rFonts w:eastAsia="Times New Roman" w:cstheme="minorHAnsi"/>
                <w:bCs/>
                <w:i/>
                <w:iCs/>
              </w:rPr>
              <w:t>Primer seguimiento de las recomendaciones N° 4.3, 4.4, 4.5 y 4.6</w:t>
            </w:r>
            <w:r>
              <w:rPr>
                <w:rFonts w:eastAsia="Times New Roman" w:cstheme="minorHAnsi"/>
                <w:bCs/>
                <w:i/>
                <w:iCs/>
              </w:rPr>
              <w:t xml:space="preserve"> al Registro Judicial, emitidas en el informe N° </w:t>
            </w:r>
            <w:r w:rsidRPr="00F21B32">
              <w:rPr>
                <w:rFonts w:eastAsia="Times New Roman" w:cstheme="minorHAnsi"/>
                <w:bCs/>
                <w:i/>
                <w:iCs/>
              </w:rPr>
              <w:t>737-72-SATI-2020, del 29 de junio de 2020, relacionado con el “Mejoramiento del control interno relativo a la seguridad de la información del Sistema de Obligados Alimentarios y Penal (SOAP)”</w:t>
            </w:r>
          </w:p>
        </w:tc>
        <w:tc>
          <w:tcPr>
            <w:tcW w:w="2835" w:type="dxa"/>
          </w:tcPr>
          <w:p w14:paraId="7A564A4C" w14:textId="7D4E3706" w:rsidR="00890494" w:rsidRPr="00341D48" w:rsidRDefault="00890494" w:rsidP="00890494">
            <w:pPr>
              <w:rPr>
                <w:rFonts w:cstheme="minorHAnsi"/>
              </w:rPr>
            </w:pPr>
            <w:r w:rsidRPr="00341D48">
              <w:rPr>
                <w:rFonts w:ascii="Calibri" w:hAnsi="Calibri" w:cs="Calibri"/>
              </w:rPr>
              <w:t>171-025-ISEG-SASGA-2022</w:t>
            </w:r>
          </w:p>
        </w:tc>
        <w:tc>
          <w:tcPr>
            <w:tcW w:w="1559" w:type="dxa"/>
          </w:tcPr>
          <w:p w14:paraId="5B6D351A" w14:textId="3CA1D193" w:rsidR="00890494" w:rsidRPr="001B1C5E" w:rsidRDefault="00890494" w:rsidP="00890494">
            <w:pPr>
              <w:rPr>
                <w:rFonts w:cstheme="minorHAnsi"/>
              </w:rPr>
            </w:pPr>
            <w:r>
              <w:rPr>
                <w:rFonts w:ascii="Calibri" w:hAnsi="Calibri" w:cs="Calibri"/>
                <w:sz w:val="20"/>
                <w:szCs w:val="20"/>
              </w:rPr>
              <w:t>02-02-2022</w:t>
            </w:r>
          </w:p>
        </w:tc>
      </w:tr>
      <w:tr w:rsidR="00890494" w:rsidRPr="001B1C5E" w14:paraId="19F05722" w14:textId="77777777" w:rsidTr="00F56BDD">
        <w:trPr>
          <w:trHeight w:val="260"/>
        </w:trPr>
        <w:tc>
          <w:tcPr>
            <w:tcW w:w="1582" w:type="dxa"/>
          </w:tcPr>
          <w:p w14:paraId="4130338C" w14:textId="3E63ACA2" w:rsidR="00890494" w:rsidRPr="001B1C5E" w:rsidRDefault="00890494" w:rsidP="00890494">
            <w:pPr>
              <w:rPr>
                <w:rFonts w:cstheme="minorHAnsi"/>
              </w:rPr>
            </w:pPr>
            <w:r>
              <w:rPr>
                <w:rFonts w:cstheme="minorHAnsi"/>
              </w:rPr>
              <w:t>9-SASGA-22</w:t>
            </w:r>
          </w:p>
        </w:tc>
        <w:tc>
          <w:tcPr>
            <w:tcW w:w="6323" w:type="dxa"/>
          </w:tcPr>
          <w:p w14:paraId="71366AE8" w14:textId="5A18DB2A" w:rsidR="00890494" w:rsidRPr="00AE2204" w:rsidRDefault="00890494" w:rsidP="00AE2204">
            <w:pPr>
              <w:pStyle w:val="NormalWeb"/>
              <w:jc w:val="both"/>
              <w:rPr>
                <w:rFonts w:asciiTheme="minorHAnsi" w:hAnsiTheme="minorHAnsi" w:cstheme="minorHAnsi"/>
                <w:bCs/>
                <w:i/>
                <w:iCs/>
                <w:sz w:val="22"/>
                <w:szCs w:val="22"/>
              </w:rPr>
            </w:pPr>
            <w:r w:rsidRPr="00F21B32">
              <w:rPr>
                <w:rFonts w:asciiTheme="minorHAnsi" w:hAnsiTheme="minorHAnsi" w:cstheme="minorHAnsi"/>
                <w:bCs/>
                <w:i/>
                <w:iCs/>
                <w:sz w:val="22"/>
                <w:szCs w:val="22"/>
              </w:rPr>
              <w:t xml:space="preserve">Primer seguimiento de la recomendación 4.1 a la Dirección Ejecutiva, emitida en el informe N° </w:t>
            </w:r>
            <w:bookmarkStart w:id="0" w:name="_Hlk93925161"/>
            <w:r w:rsidRPr="00F21B32">
              <w:rPr>
                <w:rFonts w:asciiTheme="minorHAnsi" w:hAnsiTheme="minorHAnsi" w:cstheme="minorHAnsi"/>
                <w:bCs/>
                <w:i/>
                <w:iCs/>
                <w:sz w:val="22"/>
                <w:szCs w:val="22"/>
              </w:rPr>
              <w:t>Nº739-72-SATI-2019</w:t>
            </w:r>
            <w:bookmarkEnd w:id="0"/>
            <w:r w:rsidRPr="00F21B32">
              <w:rPr>
                <w:rFonts w:asciiTheme="minorHAnsi" w:hAnsiTheme="minorHAnsi" w:cstheme="minorHAnsi"/>
                <w:bCs/>
                <w:i/>
                <w:iCs/>
                <w:sz w:val="22"/>
                <w:szCs w:val="22"/>
              </w:rPr>
              <w:t xml:space="preserve"> del 28 de junio de 2019, relacionado con la “Evaluación de los mecanismos automatizados para la tramitación y comunicación de la </w:t>
            </w:r>
            <w:r w:rsidRPr="00F21B32">
              <w:rPr>
                <w:rFonts w:asciiTheme="minorHAnsi" w:hAnsiTheme="minorHAnsi" w:cstheme="minorHAnsi"/>
                <w:bCs/>
                <w:i/>
                <w:iCs/>
                <w:sz w:val="22"/>
                <w:szCs w:val="22"/>
              </w:rPr>
              <w:lastRenderedPageBreak/>
              <w:t>información de las incapacidades bajo la modalidad con subsidios pagados por la Caja Costarricense del Seguro Social (CCSS)”.</w:t>
            </w:r>
          </w:p>
        </w:tc>
        <w:tc>
          <w:tcPr>
            <w:tcW w:w="2835" w:type="dxa"/>
          </w:tcPr>
          <w:p w14:paraId="4FB03972" w14:textId="7213B0D1" w:rsidR="00890494" w:rsidRPr="00341D48" w:rsidRDefault="00890494" w:rsidP="00890494">
            <w:pPr>
              <w:rPr>
                <w:rFonts w:cstheme="minorHAnsi"/>
              </w:rPr>
            </w:pPr>
            <w:r w:rsidRPr="00341D48">
              <w:rPr>
                <w:rFonts w:ascii="Calibri" w:hAnsi="Calibri" w:cs="Calibri"/>
              </w:rPr>
              <w:lastRenderedPageBreak/>
              <w:t>181-022-ISEG-SASGA-2022</w:t>
            </w:r>
          </w:p>
        </w:tc>
        <w:tc>
          <w:tcPr>
            <w:tcW w:w="1559" w:type="dxa"/>
          </w:tcPr>
          <w:p w14:paraId="3698AB4C" w14:textId="787343B3" w:rsidR="00890494" w:rsidRPr="001B1C5E" w:rsidRDefault="00890494" w:rsidP="00890494">
            <w:pPr>
              <w:rPr>
                <w:rFonts w:cstheme="minorHAnsi"/>
              </w:rPr>
            </w:pPr>
            <w:r>
              <w:rPr>
                <w:rFonts w:ascii="Calibri" w:hAnsi="Calibri" w:cs="Calibri"/>
                <w:sz w:val="20"/>
                <w:szCs w:val="20"/>
              </w:rPr>
              <w:t>04-02-2022</w:t>
            </w:r>
          </w:p>
        </w:tc>
      </w:tr>
      <w:tr w:rsidR="00890494" w:rsidRPr="001B1C5E" w14:paraId="5FD70B07" w14:textId="77777777" w:rsidTr="00F56BDD">
        <w:trPr>
          <w:trHeight w:val="118"/>
        </w:trPr>
        <w:tc>
          <w:tcPr>
            <w:tcW w:w="1582" w:type="dxa"/>
          </w:tcPr>
          <w:p w14:paraId="05819B07" w14:textId="7A5E44C6" w:rsidR="00890494" w:rsidRPr="001B1C5E" w:rsidRDefault="00890494" w:rsidP="00890494">
            <w:pPr>
              <w:rPr>
                <w:rFonts w:cstheme="minorHAnsi"/>
              </w:rPr>
            </w:pPr>
            <w:r>
              <w:rPr>
                <w:rFonts w:cstheme="minorHAnsi"/>
              </w:rPr>
              <w:t>10-SASGA-22</w:t>
            </w:r>
          </w:p>
        </w:tc>
        <w:tc>
          <w:tcPr>
            <w:tcW w:w="6323" w:type="dxa"/>
          </w:tcPr>
          <w:p w14:paraId="582507C0" w14:textId="7984496C" w:rsidR="00890494" w:rsidRPr="001B1C5E" w:rsidRDefault="00890494" w:rsidP="00890494">
            <w:pPr>
              <w:jc w:val="both"/>
              <w:rPr>
                <w:rFonts w:cstheme="minorHAnsi"/>
              </w:rPr>
            </w:pPr>
            <w:r w:rsidRPr="001972B5">
              <w:rPr>
                <w:rFonts w:cstheme="minorHAnsi"/>
              </w:rPr>
              <w:t>Segundo seguimiento de las recomendaciones N° 4.1, 4.2, 4.4, 4.5, 4.6 y 4.7 a la Secretaría General de la Corte, emitidas en el informe °1425-78-IAC-SAF-2020 del 20 de noviembre del 2020, relacionado con la “</w:t>
            </w:r>
            <w:bookmarkStart w:id="1" w:name="_Hlk90370299"/>
            <w:r w:rsidRPr="001972B5">
              <w:rPr>
                <w:rFonts w:cstheme="minorHAnsi"/>
              </w:rPr>
              <w:t>Evaluación sobre aspectos relacionados con la aplicación del artículo 202 de la Ley Orgánica del Poder Judicial</w:t>
            </w:r>
            <w:bookmarkEnd w:id="1"/>
            <w:r w:rsidRPr="001972B5">
              <w:rPr>
                <w:rFonts w:cstheme="minorHAnsi"/>
              </w:rPr>
              <w:t>”.</w:t>
            </w:r>
          </w:p>
        </w:tc>
        <w:tc>
          <w:tcPr>
            <w:tcW w:w="2835" w:type="dxa"/>
          </w:tcPr>
          <w:p w14:paraId="1FA73109" w14:textId="6BB181B7" w:rsidR="00890494" w:rsidRPr="00B91AA1" w:rsidRDefault="00890494" w:rsidP="00890494">
            <w:pPr>
              <w:rPr>
                <w:rFonts w:cstheme="minorHAnsi"/>
              </w:rPr>
            </w:pPr>
            <w:r w:rsidRPr="001972B5">
              <w:rPr>
                <w:rFonts w:cstheme="minorHAnsi"/>
              </w:rPr>
              <w:t>182-004-ISEG-SASGA-2022</w:t>
            </w:r>
          </w:p>
        </w:tc>
        <w:tc>
          <w:tcPr>
            <w:tcW w:w="1559" w:type="dxa"/>
          </w:tcPr>
          <w:p w14:paraId="6C10E967" w14:textId="13CA2CFD" w:rsidR="00890494" w:rsidRPr="00B91AA1" w:rsidRDefault="00890494" w:rsidP="00890494">
            <w:pPr>
              <w:rPr>
                <w:rFonts w:cstheme="minorHAnsi"/>
              </w:rPr>
            </w:pPr>
            <w:r w:rsidRPr="001972B5">
              <w:rPr>
                <w:rFonts w:cstheme="minorHAnsi"/>
              </w:rPr>
              <w:t>04-02-2022</w:t>
            </w:r>
          </w:p>
        </w:tc>
      </w:tr>
      <w:tr w:rsidR="00890494" w:rsidRPr="001B1C5E" w14:paraId="3A1040DF" w14:textId="77777777" w:rsidTr="00F56BDD">
        <w:trPr>
          <w:trHeight w:val="118"/>
        </w:trPr>
        <w:tc>
          <w:tcPr>
            <w:tcW w:w="1582" w:type="dxa"/>
          </w:tcPr>
          <w:p w14:paraId="17816B34" w14:textId="155ED613" w:rsidR="00890494" w:rsidRPr="001B1C5E" w:rsidRDefault="00890494" w:rsidP="00890494">
            <w:pPr>
              <w:rPr>
                <w:rFonts w:cstheme="minorHAnsi"/>
              </w:rPr>
            </w:pPr>
            <w:r w:rsidRPr="001972B5">
              <w:rPr>
                <w:rFonts w:cstheme="minorHAnsi"/>
              </w:rPr>
              <w:t>11-SASGA-22</w:t>
            </w:r>
          </w:p>
        </w:tc>
        <w:tc>
          <w:tcPr>
            <w:tcW w:w="6323" w:type="dxa"/>
          </w:tcPr>
          <w:p w14:paraId="5AFA5E44" w14:textId="040BF73F" w:rsidR="00890494" w:rsidRPr="00AE2204" w:rsidRDefault="00890494" w:rsidP="00AE2204">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 xml:space="preserve">Primer seguimiento de la recomendación 4.8 a la Administración Segundo Circuito Judicial de Alajuela (San Carlos), emitida en el informe </w:t>
            </w:r>
            <w:bookmarkStart w:id="2" w:name="_Hlk94013988"/>
            <w:r w:rsidRPr="001972B5">
              <w:rPr>
                <w:rFonts w:asciiTheme="minorHAnsi" w:eastAsiaTheme="minorHAnsi" w:hAnsiTheme="minorHAnsi" w:cstheme="minorHAnsi"/>
                <w:sz w:val="22"/>
                <w:szCs w:val="22"/>
              </w:rPr>
              <w:t>Nº</w:t>
            </w:r>
            <w:r w:rsidR="00734888" w:rsidRPr="001972B5">
              <w:rPr>
                <w:rFonts w:asciiTheme="minorHAnsi" w:eastAsiaTheme="minorHAnsi" w:hAnsiTheme="minorHAnsi" w:cstheme="minorHAnsi"/>
                <w:sz w:val="22"/>
                <w:szCs w:val="22"/>
              </w:rPr>
              <w:t xml:space="preserve"> </w:t>
            </w:r>
            <w:r w:rsidRPr="001972B5">
              <w:rPr>
                <w:rFonts w:asciiTheme="minorHAnsi" w:eastAsiaTheme="minorHAnsi" w:hAnsiTheme="minorHAnsi" w:cstheme="minorHAnsi"/>
                <w:sz w:val="22"/>
                <w:szCs w:val="22"/>
              </w:rPr>
              <w:t>1514-114-IAO-SAEE-2020</w:t>
            </w:r>
            <w:bookmarkEnd w:id="2"/>
            <w:r w:rsidRPr="001972B5">
              <w:rPr>
                <w:rFonts w:asciiTheme="minorHAnsi" w:eastAsiaTheme="minorHAnsi" w:hAnsiTheme="minorHAnsi" w:cstheme="minorHAnsi"/>
                <w:sz w:val="22"/>
                <w:szCs w:val="22"/>
              </w:rPr>
              <w:t xml:space="preserve"> del 8 de diciembre de 2020, relacionado con la “Evaluación Operativa sobre la efectividad de la gestión de los Consejos de Administración a partir de los informes de rendimiento de las oficinas rediseñadas”.</w:t>
            </w:r>
          </w:p>
        </w:tc>
        <w:tc>
          <w:tcPr>
            <w:tcW w:w="2835" w:type="dxa"/>
          </w:tcPr>
          <w:p w14:paraId="51FF2F45" w14:textId="35D4A7B4" w:rsidR="00890494" w:rsidRPr="00B91AA1" w:rsidRDefault="00890494" w:rsidP="00890494">
            <w:pPr>
              <w:rPr>
                <w:rFonts w:cstheme="minorHAnsi"/>
              </w:rPr>
            </w:pPr>
            <w:r w:rsidRPr="001972B5">
              <w:rPr>
                <w:rFonts w:cstheme="minorHAnsi"/>
              </w:rPr>
              <w:t>200-019-ISEG-SASGA-2022</w:t>
            </w:r>
          </w:p>
        </w:tc>
        <w:tc>
          <w:tcPr>
            <w:tcW w:w="1559" w:type="dxa"/>
          </w:tcPr>
          <w:p w14:paraId="45C5385E" w14:textId="3A326641" w:rsidR="00890494" w:rsidRPr="00B91AA1" w:rsidRDefault="00890494" w:rsidP="00890494">
            <w:pPr>
              <w:rPr>
                <w:rFonts w:cstheme="minorHAnsi"/>
              </w:rPr>
            </w:pPr>
            <w:r w:rsidRPr="001972B5">
              <w:rPr>
                <w:rFonts w:cstheme="minorHAnsi"/>
              </w:rPr>
              <w:t>07-02-2022</w:t>
            </w:r>
          </w:p>
        </w:tc>
      </w:tr>
      <w:tr w:rsidR="00890494" w:rsidRPr="001B1C5E" w14:paraId="3332E398" w14:textId="77777777" w:rsidTr="00F56BDD">
        <w:trPr>
          <w:trHeight w:val="260"/>
        </w:trPr>
        <w:tc>
          <w:tcPr>
            <w:tcW w:w="1582" w:type="dxa"/>
          </w:tcPr>
          <w:p w14:paraId="6C1F3E16" w14:textId="2BF8A7EA" w:rsidR="00890494" w:rsidRPr="001B1C5E" w:rsidRDefault="00890494" w:rsidP="00890494">
            <w:pPr>
              <w:rPr>
                <w:rFonts w:cstheme="minorHAnsi"/>
              </w:rPr>
            </w:pPr>
            <w:r>
              <w:rPr>
                <w:rFonts w:cstheme="minorHAnsi"/>
              </w:rPr>
              <w:t>12-SASGA-22</w:t>
            </w:r>
          </w:p>
        </w:tc>
        <w:tc>
          <w:tcPr>
            <w:tcW w:w="6323" w:type="dxa"/>
          </w:tcPr>
          <w:p w14:paraId="059DB80C" w14:textId="7A966D3A" w:rsidR="00890494" w:rsidRPr="001B1C5E" w:rsidRDefault="00890494" w:rsidP="00890494">
            <w:pPr>
              <w:jc w:val="both"/>
              <w:rPr>
                <w:rFonts w:cstheme="minorHAnsi"/>
              </w:rPr>
            </w:pPr>
            <w:r w:rsidRPr="001972B5">
              <w:rPr>
                <w:rFonts w:cstheme="minorHAnsi"/>
              </w:rPr>
              <w:t>Segundo seguimiento de las recomendaciones N° 4.2 y 4.12 al Consejo Superior, emitidas en el informe N° 940-75-IAO-SAEE-2021 del 23 de julio de 2021, relacionado con la “Evaluación para el mejoramiento del sistema de control interno del Tribunal de la Inspección Judicial”</w:t>
            </w:r>
          </w:p>
        </w:tc>
        <w:tc>
          <w:tcPr>
            <w:tcW w:w="2835" w:type="dxa"/>
          </w:tcPr>
          <w:p w14:paraId="0EAA6720" w14:textId="77E93298" w:rsidR="00890494" w:rsidRPr="00B91AA1" w:rsidRDefault="00890494" w:rsidP="00890494">
            <w:pPr>
              <w:rPr>
                <w:rFonts w:cstheme="minorHAnsi"/>
              </w:rPr>
            </w:pPr>
            <w:r w:rsidRPr="001972B5">
              <w:rPr>
                <w:rFonts w:cstheme="minorHAnsi"/>
              </w:rPr>
              <w:t>222-030-ISEG-SASGA-2022</w:t>
            </w:r>
          </w:p>
        </w:tc>
        <w:tc>
          <w:tcPr>
            <w:tcW w:w="1559" w:type="dxa"/>
          </w:tcPr>
          <w:p w14:paraId="3A42E408" w14:textId="4846DA0B" w:rsidR="00890494" w:rsidRPr="00B91AA1" w:rsidRDefault="00890494" w:rsidP="00890494">
            <w:pPr>
              <w:rPr>
                <w:rFonts w:cstheme="minorHAnsi"/>
              </w:rPr>
            </w:pPr>
            <w:r w:rsidRPr="001972B5">
              <w:rPr>
                <w:rFonts w:cstheme="minorHAnsi"/>
              </w:rPr>
              <w:t>14-02-2022</w:t>
            </w:r>
          </w:p>
        </w:tc>
      </w:tr>
      <w:tr w:rsidR="00890494" w:rsidRPr="001B1C5E" w14:paraId="793A07E0" w14:textId="77777777" w:rsidTr="00F56BDD">
        <w:trPr>
          <w:trHeight w:val="260"/>
        </w:trPr>
        <w:tc>
          <w:tcPr>
            <w:tcW w:w="1582" w:type="dxa"/>
          </w:tcPr>
          <w:p w14:paraId="2DBC128D" w14:textId="7CA91F10" w:rsidR="00890494" w:rsidRDefault="00890494" w:rsidP="00890494">
            <w:pPr>
              <w:rPr>
                <w:rFonts w:cstheme="minorHAnsi"/>
              </w:rPr>
            </w:pPr>
            <w:r w:rsidRPr="001972B5">
              <w:rPr>
                <w:rFonts w:cstheme="minorHAnsi"/>
              </w:rPr>
              <w:t>13-SASGA-22</w:t>
            </w:r>
          </w:p>
        </w:tc>
        <w:tc>
          <w:tcPr>
            <w:tcW w:w="6323" w:type="dxa"/>
          </w:tcPr>
          <w:p w14:paraId="23206E83" w14:textId="3CBEF00D" w:rsidR="00890494" w:rsidRPr="00AE2204" w:rsidRDefault="00890494" w:rsidP="00AE2204">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Primer seguimiento de las recomendaciones N° 4.3, 4.4, 4.5 y 4.6 al Tribunal de la</w:t>
            </w:r>
            <w:r w:rsidR="00734888" w:rsidRPr="001972B5">
              <w:rPr>
                <w:rFonts w:asciiTheme="minorHAnsi" w:eastAsiaTheme="minorHAnsi" w:hAnsiTheme="minorHAnsi" w:cstheme="minorHAnsi"/>
                <w:sz w:val="22"/>
                <w:szCs w:val="22"/>
              </w:rPr>
              <w:t xml:space="preserve"> </w:t>
            </w:r>
            <w:r w:rsidRPr="001972B5">
              <w:rPr>
                <w:rFonts w:asciiTheme="minorHAnsi" w:eastAsiaTheme="minorHAnsi" w:hAnsiTheme="minorHAnsi" w:cstheme="minorHAnsi"/>
                <w:sz w:val="22"/>
                <w:szCs w:val="22"/>
              </w:rPr>
              <w:t>Inspección Judicial, emitidas en el informe 940-75-IAO-SAEE-2021 del 23 de julio de 2021, relacionado con la “Evaluación para el mejoramiento del sistema de control interno del Tribunal de la Inspección Judicial”.</w:t>
            </w:r>
          </w:p>
        </w:tc>
        <w:tc>
          <w:tcPr>
            <w:tcW w:w="2835" w:type="dxa"/>
          </w:tcPr>
          <w:p w14:paraId="2E3C4F6A" w14:textId="13C10F72" w:rsidR="00890494" w:rsidRPr="001972B5" w:rsidRDefault="00890494" w:rsidP="00890494">
            <w:pPr>
              <w:rPr>
                <w:rFonts w:cstheme="minorHAnsi"/>
              </w:rPr>
            </w:pPr>
            <w:r w:rsidRPr="001972B5">
              <w:rPr>
                <w:rFonts w:cstheme="minorHAnsi"/>
              </w:rPr>
              <w:t>223-018-ISEG-SASGA-2022</w:t>
            </w:r>
          </w:p>
        </w:tc>
        <w:tc>
          <w:tcPr>
            <w:tcW w:w="1559" w:type="dxa"/>
          </w:tcPr>
          <w:p w14:paraId="5ABF5558" w14:textId="707A452E" w:rsidR="00890494" w:rsidRPr="001972B5" w:rsidRDefault="00890494" w:rsidP="00890494">
            <w:pPr>
              <w:rPr>
                <w:rFonts w:cstheme="minorHAnsi"/>
              </w:rPr>
            </w:pPr>
            <w:r w:rsidRPr="001972B5">
              <w:rPr>
                <w:rFonts w:cstheme="minorHAnsi"/>
              </w:rPr>
              <w:t>14-02-2022</w:t>
            </w:r>
          </w:p>
        </w:tc>
      </w:tr>
      <w:tr w:rsidR="00370247" w:rsidRPr="001B1C5E" w14:paraId="02E59F44" w14:textId="77777777" w:rsidTr="00F56BDD">
        <w:trPr>
          <w:trHeight w:val="260"/>
        </w:trPr>
        <w:tc>
          <w:tcPr>
            <w:tcW w:w="1582" w:type="dxa"/>
          </w:tcPr>
          <w:p w14:paraId="6205B981" w14:textId="121B850C" w:rsidR="00370247" w:rsidRDefault="00370247" w:rsidP="00370247">
            <w:pPr>
              <w:rPr>
                <w:rFonts w:cstheme="minorHAnsi"/>
              </w:rPr>
            </w:pPr>
            <w:r>
              <w:rPr>
                <w:rFonts w:cstheme="minorHAnsi"/>
              </w:rPr>
              <w:t>14-SASGA-22</w:t>
            </w:r>
          </w:p>
        </w:tc>
        <w:tc>
          <w:tcPr>
            <w:tcW w:w="6323" w:type="dxa"/>
          </w:tcPr>
          <w:p w14:paraId="10AA75D7" w14:textId="3C4BA327" w:rsidR="00370247" w:rsidRPr="00AE2204" w:rsidRDefault="00370247" w:rsidP="00AE2204">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Primer seguimiento de las recomendaciones N° 5.1, 5.2, 5.3, 5.9, 5.10, 5.11 y 5.12 a la Sala Constitucional, emitidas en el informe N° 551-57-SAO-2020, del 15 de mayo de 2020, relacionado con el “Estudio operativo en la Sala Constitucional.”</w:t>
            </w:r>
          </w:p>
        </w:tc>
        <w:tc>
          <w:tcPr>
            <w:tcW w:w="2835" w:type="dxa"/>
          </w:tcPr>
          <w:p w14:paraId="767762C3" w14:textId="08DF03FB" w:rsidR="00370247" w:rsidRPr="001972B5" w:rsidRDefault="00370247" w:rsidP="00370247">
            <w:pPr>
              <w:rPr>
                <w:rFonts w:cstheme="minorHAnsi"/>
              </w:rPr>
            </w:pPr>
            <w:r w:rsidRPr="001972B5">
              <w:rPr>
                <w:rFonts w:cstheme="minorHAnsi"/>
              </w:rPr>
              <w:t>234-031-SEGA-SASGA-2022</w:t>
            </w:r>
          </w:p>
        </w:tc>
        <w:tc>
          <w:tcPr>
            <w:tcW w:w="1559" w:type="dxa"/>
          </w:tcPr>
          <w:p w14:paraId="5D14D2BE" w14:textId="6EA86329" w:rsidR="00370247" w:rsidRPr="001972B5" w:rsidRDefault="00370247" w:rsidP="00370247">
            <w:pPr>
              <w:rPr>
                <w:rFonts w:cstheme="minorHAnsi"/>
              </w:rPr>
            </w:pPr>
            <w:r w:rsidRPr="001972B5">
              <w:rPr>
                <w:rFonts w:cstheme="minorHAnsi"/>
              </w:rPr>
              <w:t>16-02-2022</w:t>
            </w:r>
          </w:p>
        </w:tc>
      </w:tr>
      <w:tr w:rsidR="00370247" w:rsidRPr="001B1C5E" w14:paraId="7B37260D" w14:textId="77777777" w:rsidTr="00F56BDD">
        <w:trPr>
          <w:trHeight w:val="260"/>
        </w:trPr>
        <w:tc>
          <w:tcPr>
            <w:tcW w:w="1582" w:type="dxa"/>
          </w:tcPr>
          <w:p w14:paraId="09B262C0" w14:textId="1D77BA0B" w:rsidR="00370247" w:rsidRDefault="00370247" w:rsidP="00370247">
            <w:pPr>
              <w:rPr>
                <w:rFonts w:cstheme="minorHAnsi"/>
              </w:rPr>
            </w:pPr>
            <w:r>
              <w:rPr>
                <w:rFonts w:cstheme="minorHAnsi"/>
              </w:rPr>
              <w:t>15-SASGA-22</w:t>
            </w:r>
          </w:p>
        </w:tc>
        <w:tc>
          <w:tcPr>
            <w:tcW w:w="6323" w:type="dxa"/>
          </w:tcPr>
          <w:p w14:paraId="1B831121" w14:textId="0814A6C2" w:rsidR="00370247" w:rsidRPr="001972B5" w:rsidRDefault="00370247" w:rsidP="00370247">
            <w:pPr>
              <w:jc w:val="both"/>
              <w:rPr>
                <w:rFonts w:cstheme="minorHAnsi"/>
              </w:rPr>
            </w:pPr>
            <w:r w:rsidRPr="001972B5">
              <w:rPr>
                <w:rFonts w:cstheme="minorHAnsi"/>
              </w:rPr>
              <w:t xml:space="preserve">Segundo seguimiento de la sugerencia 6 a la Sala Constitucional, emitida en el informe N° 290-74-SAO-2020, del 03 de marzo de 2020, relacionado con el “Informe de advertencia relativo a los </w:t>
            </w:r>
            <w:r w:rsidRPr="001972B5">
              <w:rPr>
                <w:rFonts w:cstheme="minorHAnsi"/>
              </w:rPr>
              <w:lastRenderedPageBreak/>
              <w:t>lineamientos y requisitos existentes para nombramientos interinos en la clase de puesto Secretaria Ejecutiva”.</w:t>
            </w:r>
          </w:p>
        </w:tc>
        <w:tc>
          <w:tcPr>
            <w:tcW w:w="2835" w:type="dxa"/>
          </w:tcPr>
          <w:p w14:paraId="0E34ED5E" w14:textId="1B4E0AAA" w:rsidR="00370247" w:rsidRPr="001972B5" w:rsidRDefault="00370247" w:rsidP="00370247">
            <w:pPr>
              <w:rPr>
                <w:rFonts w:cstheme="minorHAnsi"/>
              </w:rPr>
            </w:pPr>
            <w:r w:rsidRPr="001972B5">
              <w:rPr>
                <w:rFonts w:cstheme="minorHAnsi"/>
              </w:rPr>
              <w:lastRenderedPageBreak/>
              <w:t>235-032-ISEG-SASGA-2022</w:t>
            </w:r>
          </w:p>
        </w:tc>
        <w:tc>
          <w:tcPr>
            <w:tcW w:w="1559" w:type="dxa"/>
          </w:tcPr>
          <w:p w14:paraId="1F82E27A" w14:textId="1BFBD95A" w:rsidR="00370247" w:rsidRPr="001972B5" w:rsidRDefault="00370247" w:rsidP="00370247">
            <w:pPr>
              <w:rPr>
                <w:rFonts w:cstheme="minorHAnsi"/>
              </w:rPr>
            </w:pPr>
            <w:r w:rsidRPr="001972B5">
              <w:rPr>
                <w:rFonts w:cstheme="minorHAnsi"/>
              </w:rPr>
              <w:t>16-02-2022</w:t>
            </w:r>
          </w:p>
        </w:tc>
      </w:tr>
      <w:tr w:rsidR="0040570A" w:rsidRPr="001B1C5E" w14:paraId="7AED5D73" w14:textId="77777777" w:rsidTr="00F56BDD">
        <w:trPr>
          <w:trHeight w:val="260"/>
        </w:trPr>
        <w:tc>
          <w:tcPr>
            <w:tcW w:w="1582" w:type="dxa"/>
          </w:tcPr>
          <w:p w14:paraId="55FD1CE9" w14:textId="2D5416FC" w:rsidR="0040570A" w:rsidRDefault="0040570A" w:rsidP="0040570A">
            <w:pPr>
              <w:rPr>
                <w:rFonts w:cstheme="minorHAnsi"/>
              </w:rPr>
            </w:pPr>
            <w:r>
              <w:rPr>
                <w:rFonts w:cstheme="minorHAnsi"/>
              </w:rPr>
              <w:t>16-SASGA-22</w:t>
            </w:r>
          </w:p>
        </w:tc>
        <w:tc>
          <w:tcPr>
            <w:tcW w:w="6323" w:type="dxa"/>
          </w:tcPr>
          <w:p w14:paraId="6A4AFC18" w14:textId="4672C711" w:rsidR="0040570A" w:rsidRPr="001972B5" w:rsidRDefault="0040570A" w:rsidP="00AE2204">
            <w:pPr>
              <w:jc w:val="both"/>
              <w:rPr>
                <w:rFonts w:cstheme="minorHAnsi"/>
              </w:rPr>
            </w:pPr>
            <w:r w:rsidRPr="001972B5">
              <w:rPr>
                <w:rFonts w:cstheme="minorHAnsi"/>
              </w:rPr>
              <w:t>Primer seguimiento de Auditoría dirigidas a la Sección de Transportes Administrativos, relacionado con el “Estudio operativo en la Sección de Transportes Administrativos del Departamento de Servicios Generales”</w:t>
            </w:r>
          </w:p>
        </w:tc>
        <w:tc>
          <w:tcPr>
            <w:tcW w:w="2835" w:type="dxa"/>
          </w:tcPr>
          <w:p w14:paraId="59B622AC" w14:textId="68C22E69" w:rsidR="0040570A" w:rsidRPr="001972B5" w:rsidRDefault="0040570A" w:rsidP="0040570A">
            <w:pPr>
              <w:rPr>
                <w:rFonts w:cstheme="minorHAnsi"/>
              </w:rPr>
            </w:pPr>
            <w:r w:rsidRPr="001972B5">
              <w:rPr>
                <w:rFonts w:cstheme="minorHAnsi"/>
              </w:rPr>
              <w:t>240-039-ISEG-SASGA-2022</w:t>
            </w:r>
          </w:p>
        </w:tc>
        <w:tc>
          <w:tcPr>
            <w:tcW w:w="1559" w:type="dxa"/>
          </w:tcPr>
          <w:p w14:paraId="3B5D0749" w14:textId="7C7B4F0D" w:rsidR="0040570A" w:rsidRPr="001972B5" w:rsidRDefault="0040570A" w:rsidP="0040570A">
            <w:pPr>
              <w:rPr>
                <w:rFonts w:cstheme="minorHAnsi"/>
              </w:rPr>
            </w:pPr>
            <w:r w:rsidRPr="001972B5">
              <w:rPr>
                <w:rFonts w:cstheme="minorHAnsi"/>
              </w:rPr>
              <w:t>17-02-2022</w:t>
            </w:r>
          </w:p>
        </w:tc>
      </w:tr>
      <w:tr w:rsidR="0040570A" w:rsidRPr="001B1C5E" w14:paraId="1D3DC153" w14:textId="77777777" w:rsidTr="00F56BDD">
        <w:trPr>
          <w:trHeight w:val="260"/>
        </w:trPr>
        <w:tc>
          <w:tcPr>
            <w:tcW w:w="1582" w:type="dxa"/>
          </w:tcPr>
          <w:p w14:paraId="23A84C1F" w14:textId="11AD400D" w:rsidR="0040570A" w:rsidRDefault="0040570A" w:rsidP="0040570A">
            <w:pPr>
              <w:rPr>
                <w:rFonts w:cstheme="minorHAnsi"/>
              </w:rPr>
            </w:pPr>
            <w:r>
              <w:rPr>
                <w:rFonts w:cstheme="minorHAnsi"/>
              </w:rPr>
              <w:t>17-SASGA-22</w:t>
            </w:r>
          </w:p>
        </w:tc>
        <w:tc>
          <w:tcPr>
            <w:tcW w:w="6323" w:type="dxa"/>
          </w:tcPr>
          <w:p w14:paraId="0A7CF6EA" w14:textId="63DD938F" w:rsidR="0040570A" w:rsidRPr="001972B5" w:rsidRDefault="0040570A" w:rsidP="00AE2204">
            <w:pPr>
              <w:jc w:val="both"/>
              <w:rPr>
                <w:rFonts w:cstheme="minorHAnsi"/>
              </w:rPr>
            </w:pPr>
            <w:r w:rsidRPr="001972B5">
              <w:rPr>
                <w:rFonts w:cstheme="minorHAnsi"/>
              </w:rPr>
              <w:t>Primer seguimiento de las recomendaciones 5.1, 5.2, 5.3, 5.9, 5.10, 5.11 y 5.12 a la Sala Constitucional, emitidas en el informe N° 551-57-SAO-2020, del 15 de mayo de 2020, relacionado con el “Estudio operativo en la Sala Constitucional.”</w:t>
            </w:r>
          </w:p>
        </w:tc>
        <w:tc>
          <w:tcPr>
            <w:tcW w:w="2835" w:type="dxa"/>
          </w:tcPr>
          <w:p w14:paraId="77192494" w14:textId="41EFA654" w:rsidR="0040570A" w:rsidRPr="001972B5" w:rsidRDefault="0040570A" w:rsidP="0040570A">
            <w:pPr>
              <w:rPr>
                <w:rFonts w:cstheme="minorHAnsi"/>
              </w:rPr>
            </w:pPr>
            <w:r w:rsidRPr="001972B5">
              <w:rPr>
                <w:rFonts w:cstheme="minorHAnsi"/>
              </w:rPr>
              <w:t>248-041-ISEG-SASGA-2022</w:t>
            </w:r>
          </w:p>
        </w:tc>
        <w:tc>
          <w:tcPr>
            <w:tcW w:w="1559" w:type="dxa"/>
          </w:tcPr>
          <w:p w14:paraId="1A9D3D1A" w14:textId="21CCABA0" w:rsidR="0040570A" w:rsidRPr="001972B5" w:rsidRDefault="0040570A" w:rsidP="0040570A">
            <w:pPr>
              <w:rPr>
                <w:rFonts w:cstheme="minorHAnsi"/>
              </w:rPr>
            </w:pPr>
            <w:r w:rsidRPr="001972B5">
              <w:rPr>
                <w:rFonts w:cstheme="minorHAnsi"/>
              </w:rPr>
              <w:t>16-02-2022</w:t>
            </w:r>
          </w:p>
        </w:tc>
      </w:tr>
      <w:tr w:rsidR="0040570A" w:rsidRPr="001B1C5E" w14:paraId="57D62253" w14:textId="77777777" w:rsidTr="00F56BDD">
        <w:trPr>
          <w:trHeight w:val="260"/>
        </w:trPr>
        <w:tc>
          <w:tcPr>
            <w:tcW w:w="1582" w:type="dxa"/>
          </w:tcPr>
          <w:p w14:paraId="57463380" w14:textId="6713EE42" w:rsidR="0040570A" w:rsidRDefault="0040570A" w:rsidP="0040570A">
            <w:pPr>
              <w:rPr>
                <w:rFonts w:cstheme="minorHAnsi"/>
              </w:rPr>
            </w:pPr>
            <w:r>
              <w:rPr>
                <w:rFonts w:cstheme="minorHAnsi"/>
              </w:rPr>
              <w:t>18-SASGA-22</w:t>
            </w:r>
          </w:p>
        </w:tc>
        <w:tc>
          <w:tcPr>
            <w:tcW w:w="6323" w:type="dxa"/>
          </w:tcPr>
          <w:p w14:paraId="3B329017" w14:textId="766A376F" w:rsidR="0040570A" w:rsidRPr="001972B5" w:rsidRDefault="0040570A" w:rsidP="00AE2204">
            <w:pPr>
              <w:jc w:val="both"/>
              <w:rPr>
                <w:rFonts w:cstheme="minorHAnsi"/>
              </w:rPr>
            </w:pPr>
            <w:r w:rsidRPr="001972B5">
              <w:rPr>
                <w:rFonts w:cstheme="minorHAnsi"/>
              </w:rPr>
              <w:t>Segundo seguimiento de la recomendación N° 4.4 a la Dirección Jurídica, emitida en el informe N° 1256-90-SAEE-2016, del 28 de noviembre de 2016, relacionado con el “Mejoramiento de la gestión de los Consejos de Administración de los Circuitos Judiciales”.</w:t>
            </w:r>
          </w:p>
        </w:tc>
        <w:tc>
          <w:tcPr>
            <w:tcW w:w="2835" w:type="dxa"/>
          </w:tcPr>
          <w:p w14:paraId="1DCE8CFD" w14:textId="645EB8AF" w:rsidR="0040570A" w:rsidRPr="001972B5" w:rsidRDefault="0040570A" w:rsidP="0040570A">
            <w:pPr>
              <w:rPr>
                <w:rFonts w:cstheme="minorHAnsi"/>
              </w:rPr>
            </w:pPr>
            <w:r w:rsidRPr="001972B5">
              <w:rPr>
                <w:rFonts w:cstheme="minorHAnsi"/>
              </w:rPr>
              <w:t>262-043-ISEG-SEGA-2022</w:t>
            </w:r>
          </w:p>
        </w:tc>
        <w:tc>
          <w:tcPr>
            <w:tcW w:w="1559" w:type="dxa"/>
          </w:tcPr>
          <w:p w14:paraId="18037618" w14:textId="20E001BE" w:rsidR="0040570A" w:rsidRPr="001972B5" w:rsidRDefault="0040570A" w:rsidP="0040570A">
            <w:pPr>
              <w:rPr>
                <w:rFonts w:cstheme="minorHAnsi"/>
              </w:rPr>
            </w:pPr>
            <w:r w:rsidRPr="001972B5">
              <w:rPr>
                <w:rFonts w:cstheme="minorHAnsi"/>
              </w:rPr>
              <w:t>22-02-2022</w:t>
            </w:r>
          </w:p>
        </w:tc>
      </w:tr>
      <w:tr w:rsidR="0040570A" w:rsidRPr="001B1C5E" w14:paraId="6D196A84" w14:textId="77777777" w:rsidTr="00F56BDD">
        <w:trPr>
          <w:trHeight w:val="260"/>
        </w:trPr>
        <w:tc>
          <w:tcPr>
            <w:tcW w:w="1582" w:type="dxa"/>
          </w:tcPr>
          <w:p w14:paraId="24BA0A91" w14:textId="0FFC04F0" w:rsidR="0040570A" w:rsidRDefault="0040570A" w:rsidP="0040570A">
            <w:pPr>
              <w:rPr>
                <w:rFonts w:cstheme="minorHAnsi"/>
              </w:rPr>
            </w:pPr>
            <w:r>
              <w:rPr>
                <w:rFonts w:cstheme="minorHAnsi"/>
              </w:rPr>
              <w:t>19-SASGA-22</w:t>
            </w:r>
          </w:p>
        </w:tc>
        <w:tc>
          <w:tcPr>
            <w:tcW w:w="6323" w:type="dxa"/>
          </w:tcPr>
          <w:p w14:paraId="10342A14" w14:textId="3B288639" w:rsidR="0040570A" w:rsidRPr="001972B5" w:rsidRDefault="0040570A" w:rsidP="00AE2204">
            <w:pPr>
              <w:jc w:val="both"/>
              <w:rPr>
                <w:rFonts w:cstheme="minorHAnsi"/>
              </w:rPr>
            </w:pPr>
            <w:r w:rsidRPr="001972B5">
              <w:rPr>
                <w:rFonts w:cstheme="minorHAnsi"/>
              </w:rPr>
              <w:t>Primer seguimiento de las recomendaciones 4.1, 4.2 y 4.3 a la Dirección de Tecnología de Información, emitidas en el informe N° 231-35-SAO-2020 del 20 de febrero de 2020, relacionado con la “Evaluación operativa del Sistema para el Registro de Personas Agresoras (SRAG)”.</w:t>
            </w:r>
          </w:p>
        </w:tc>
        <w:tc>
          <w:tcPr>
            <w:tcW w:w="2835" w:type="dxa"/>
          </w:tcPr>
          <w:p w14:paraId="3C3F0D18" w14:textId="3AFBFDD3" w:rsidR="0040570A" w:rsidRPr="001972B5" w:rsidRDefault="0040570A" w:rsidP="0040570A">
            <w:pPr>
              <w:rPr>
                <w:rFonts w:cstheme="minorHAnsi"/>
              </w:rPr>
            </w:pPr>
            <w:r w:rsidRPr="001972B5">
              <w:rPr>
                <w:rFonts w:cstheme="minorHAnsi"/>
              </w:rPr>
              <w:t>269-035-ISEG-SASGA-2022</w:t>
            </w:r>
          </w:p>
        </w:tc>
        <w:tc>
          <w:tcPr>
            <w:tcW w:w="1559" w:type="dxa"/>
          </w:tcPr>
          <w:p w14:paraId="59E624AA" w14:textId="70455174" w:rsidR="0040570A" w:rsidRPr="001972B5" w:rsidRDefault="0040570A" w:rsidP="0040570A">
            <w:pPr>
              <w:rPr>
                <w:rFonts w:cstheme="minorHAnsi"/>
              </w:rPr>
            </w:pPr>
            <w:r w:rsidRPr="001972B5">
              <w:rPr>
                <w:rFonts w:cstheme="minorHAnsi"/>
              </w:rPr>
              <w:t>23-02-2022</w:t>
            </w:r>
          </w:p>
        </w:tc>
      </w:tr>
      <w:tr w:rsidR="0040570A" w:rsidRPr="001B1C5E" w14:paraId="3B1BF4DB" w14:textId="77777777" w:rsidTr="00F56BDD">
        <w:trPr>
          <w:trHeight w:val="260"/>
        </w:trPr>
        <w:tc>
          <w:tcPr>
            <w:tcW w:w="1582" w:type="dxa"/>
          </w:tcPr>
          <w:p w14:paraId="236538B2" w14:textId="7BCC3DD5" w:rsidR="0040570A" w:rsidRDefault="0040570A" w:rsidP="0040570A">
            <w:pPr>
              <w:rPr>
                <w:rFonts w:cstheme="minorHAnsi"/>
              </w:rPr>
            </w:pPr>
            <w:r>
              <w:rPr>
                <w:rFonts w:cstheme="minorHAnsi"/>
              </w:rPr>
              <w:t>20-SASGA-22</w:t>
            </w:r>
          </w:p>
        </w:tc>
        <w:tc>
          <w:tcPr>
            <w:tcW w:w="6323" w:type="dxa"/>
          </w:tcPr>
          <w:p w14:paraId="7D3CB870" w14:textId="69249301" w:rsidR="0040570A" w:rsidRPr="001972B5" w:rsidRDefault="0040570A" w:rsidP="00AE2204">
            <w:pPr>
              <w:jc w:val="both"/>
              <w:rPr>
                <w:rFonts w:cstheme="minorHAnsi"/>
              </w:rPr>
            </w:pPr>
            <w:r w:rsidRPr="001972B5">
              <w:rPr>
                <w:rFonts w:cstheme="minorHAnsi"/>
              </w:rPr>
              <w:t>Segundo seguimiento de la recomendación N° 4.1 a la Dirección Jurídica, emitida en el informe N° 564-45-SAEE-2017, del 11 de mayo de 2017, relacionado con la “Evaluación del Convenio de Cooperación Interinstitucional entre el Poder Judicial y la Universidad de Costa Rica para estudios de postgrado en la Especialidad de Medicina Legal”.</w:t>
            </w:r>
          </w:p>
        </w:tc>
        <w:tc>
          <w:tcPr>
            <w:tcW w:w="2835" w:type="dxa"/>
          </w:tcPr>
          <w:p w14:paraId="1D7C8E3C" w14:textId="396D9A34" w:rsidR="0040570A" w:rsidRPr="001972B5" w:rsidRDefault="0040570A" w:rsidP="0040570A">
            <w:pPr>
              <w:rPr>
                <w:rFonts w:cstheme="minorHAnsi"/>
              </w:rPr>
            </w:pPr>
            <w:r w:rsidRPr="001972B5">
              <w:rPr>
                <w:rFonts w:cstheme="minorHAnsi"/>
              </w:rPr>
              <w:t>277-044-ISEG-SASGA-2022</w:t>
            </w:r>
          </w:p>
        </w:tc>
        <w:tc>
          <w:tcPr>
            <w:tcW w:w="1559" w:type="dxa"/>
          </w:tcPr>
          <w:p w14:paraId="4E695CDA" w14:textId="3CC187AB" w:rsidR="0040570A" w:rsidRPr="001972B5" w:rsidRDefault="0040570A" w:rsidP="0040570A">
            <w:pPr>
              <w:rPr>
                <w:rFonts w:cstheme="minorHAnsi"/>
              </w:rPr>
            </w:pPr>
            <w:r w:rsidRPr="001972B5">
              <w:rPr>
                <w:rFonts w:cstheme="minorHAnsi"/>
              </w:rPr>
              <w:t>24-02-2022</w:t>
            </w:r>
          </w:p>
        </w:tc>
      </w:tr>
      <w:tr w:rsidR="009F1C3D" w:rsidRPr="001B1C5E" w14:paraId="38C00FB6" w14:textId="77777777" w:rsidTr="00F56BDD">
        <w:trPr>
          <w:trHeight w:val="260"/>
        </w:trPr>
        <w:tc>
          <w:tcPr>
            <w:tcW w:w="1582" w:type="dxa"/>
          </w:tcPr>
          <w:p w14:paraId="2BC4026E" w14:textId="3FCE6AF4" w:rsidR="009F1C3D" w:rsidRDefault="009F1C3D" w:rsidP="009F1C3D">
            <w:pPr>
              <w:rPr>
                <w:rFonts w:cstheme="minorHAnsi"/>
              </w:rPr>
            </w:pPr>
            <w:r>
              <w:rPr>
                <w:rFonts w:cstheme="minorHAnsi"/>
              </w:rPr>
              <w:t>21-SASGA-22</w:t>
            </w:r>
          </w:p>
        </w:tc>
        <w:tc>
          <w:tcPr>
            <w:tcW w:w="6323" w:type="dxa"/>
          </w:tcPr>
          <w:p w14:paraId="199DFCFF" w14:textId="6A26AF6B" w:rsidR="009F1C3D" w:rsidRPr="001972B5" w:rsidRDefault="009F1C3D" w:rsidP="00AE2204">
            <w:pPr>
              <w:jc w:val="both"/>
              <w:rPr>
                <w:rFonts w:cstheme="minorHAnsi"/>
              </w:rPr>
            </w:pPr>
            <w:r w:rsidRPr="001972B5">
              <w:rPr>
                <w:rFonts w:cstheme="minorHAnsi"/>
              </w:rPr>
              <w:t>Primer seguimiento de las recomendaciones N° 5.2, 5.3 y 5.4 a la Dirección de Tecnología de Información, emitidas en el informe N° 1415-83-SAO-2019 del 28 de noviembre de 2019, relacionado con el “Estudio operativo relacionado con el control y seguimiento respecto al uso de la Red Privada Virtual (VPN)”.</w:t>
            </w:r>
          </w:p>
        </w:tc>
        <w:tc>
          <w:tcPr>
            <w:tcW w:w="2835" w:type="dxa"/>
          </w:tcPr>
          <w:p w14:paraId="5CFF7D9B" w14:textId="19139934" w:rsidR="009F1C3D" w:rsidRPr="001972B5" w:rsidRDefault="009F1C3D" w:rsidP="00EE6ED2">
            <w:pPr>
              <w:jc w:val="both"/>
              <w:rPr>
                <w:rFonts w:cstheme="minorHAnsi"/>
              </w:rPr>
            </w:pPr>
            <w:r w:rsidRPr="001972B5">
              <w:rPr>
                <w:rFonts w:cstheme="minorHAnsi"/>
              </w:rPr>
              <w:t>286-036-ISEG-SASGA-2022</w:t>
            </w:r>
          </w:p>
        </w:tc>
        <w:tc>
          <w:tcPr>
            <w:tcW w:w="1559" w:type="dxa"/>
          </w:tcPr>
          <w:p w14:paraId="50827B46" w14:textId="1FE91445" w:rsidR="009F1C3D" w:rsidRPr="001972B5" w:rsidRDefault="009F1C3D" w:rsidP="00EE6ED2">
            <w:pPr>
              <w:jc w:val="both"/>
              <w:rPr>
                <w:rFonts w:cstheme="minorHAnsi"/>
              </w:rPr>
            </w:pPr>
            <w:r w:rsidRPr="001972B5">
              <w:rPr>
                <w:rFonts w:cstheme="minorHAnsi"/>
              </w:rPr>
              <w:t>28-02-2022</w:t>
            </w:r>
          </w:p>
        </w:tc>
      </w:tr>
      <w:tr w:rsidR="00EE6ED2" w:rsidRPr="001B1C5E" w14:paraId="4AE5006F" w14:textId="77777777" w:rsidTr="00F56BDD">
        <w:trPr>
          <w:trHeight w:val="260"/>
        </w:trPr>
        <w:tc>
          <w:tcPr>
            <w:tcW w:w="1582" w:type="dxa"/>
          </w:tcPr>
          <w:p w14:paraId="5830D30B" w14:textId="4D51CF24" w:rsidR="00EE6ED2" w:rsidRDefault="00EE6ED2" w:rsidP="00EE6ED2">
            <w:pPr>
              <w:rPr>
                <w:rFonts w:cstheme="minorHAnsi"/>
              </w:rPr>
            </w:pPr>
            <w:r>
              <w:rPr>
                <w:rFonts w:cstheme="minorHAnsi"/>
              </w:rPr>
              <w:lastRenderedPageBreak/>
              <w:t>22-SASGA-22</w:t>
            </w:r>
          </w:p>
        </w:tc>
        <w:tc>
          <w:tcPr>
            <w:tcW w:w="6323" w:type="dxa"/>
          </w:tcPr>
          <w:p w14:paraId="641D2DBA" w14:textId="6218BD65" w:rsidR="00EE6ED2" w:rsidRPr="001972B5" w:rsidRDefault="00EE6ED2" w:rsidP="00AE2204">
            <w:pPr>
              <w:jc w:val="both"/>
              <w:rPr>
                <w:rFonts w:cstheme="minorHAnsi"/>
              </w:rPr>
            </w:pPr>
            <w:r w:rsidRPr="001972B5">
              <w:rPr>
                <w:rFonts w:cstheme="minorHAnsi"/>
              </w:rPr>
              <w:t>Primer seguimiento de la recomendación N° 4.1 a la Dirección Jurídica, emitida en el informe N° ° 814-32-IAF-SAF-2020, del 16 de julio de 2020, relacionado con el “Mejoramiento del sistema de control interno sobre el manejo de los recursos económicos que ingresan a la Oficina de la Defensa Civil de la Víctima.”</w:t>
            </w:r>
          </w:p>
        </w:tc>
        <w:tc>
          <w:tcPr>
            <w:tcW w:w="2835" w:type="dxa"/>
          </w:tcPr>
          <w:p w14:paraId="4E702584" w14:textId="3323985E" w:rsidR="00EE6ED2" w:rsidRPr="001972B5" w:rsidRDefault="00EE6ED2" w:rsidP="00EE6ED2">
            <w:pPr>
              <w:jc w:val="both"/>
              <w:rPr>
                <w:rFonts w:cstheme="minorHAnsi"/>
              </w:rPr>
            </w:pPr>
            <w:r w:rsidRPr="001972B5">
              <w:rPr>
                <w:rFonts w:cstheme="minorHAnsi"/>
              </w:rPr>
              <w:t>299-045-ISEG-SASGA-2022</w:t>
            </w:r>
          </w:p>
        </w:tc>
        <w:tc>
          <w:tcPr>
            <w:tcW w:w="1559" w:type="dxa"/>
          </w:tcPr>
          <w:p w14:paraId="3F5C16D7" w14:textId="77992C7B" w:rsidR="00EE6ED2" w:rsidRPr="001972B5" w:rsidRDefault="00EE6ED2" w:rsidP="00EE6ED2">
            <w:pPr>
              <w:jc w:val="both"/>
              <w:rPr>
                <w:rFonts w:cstheme="minorHAnsi"/>
              </w:rPr>
            </w:pPr>
            <w:r w:rsidRPr="001972B5">
              <w:rPr>
                <w:rFonts w:cstheme="minorHAnsi"/>
              </w:rPr>
              <w:t>01-03-2022</w:t>
            </w:r>
          </w:p>
        </w:tc>
      </w:tr>
      <w:tr w:rsidR="00EE6ED2" w:rsidRPr="001B1C5E" w14:paraId="5F5BED1A" w14:textId="77777777" w:rsidTr="00F56BDD">
        <w:trPr>
          <w:trHeight w:val="260"/>
        </w:trPr>
        <w:tc>
          <w:tcPr>
            <w:tcW w:w="1582" w:type="dxa"/>
          </w:tcPr>
          <w:p w14:paraId="26447D69" w14:textId="74CCC91A" w:rsidR="00EE6ED2" w:rsidRDefault="00EE6ED2" w:rsidP="00EE6ED2">
            <w:pPr>
              <w:rPr>
                <w:rFonts w:cstheme="minorHAnsi"/>
              </w:rPr>
            </w:pPr>
            <w:r>
              <w:rPr>
                <w:rFonts w:cstheme="minorHAnsi"/>
              </w:rPr>
              <w:t>23-SASGA-22</w:t>
            </w:r>
          </w:p>
        </w:tc>
        <w:tc>
          <w:tcPr>
            <w:tcW w:w="6323" w:type="dxa"/>
          </w:tcPr>
          <w:p w14:paraId="2C8BDDF1" w14:textId="7021F74A" w:rsidR="00EE6ED2" w:rsidRPr="001972B5" w:rsidRDefault="00EE6ED2" w:rsidP="00AE2204">
            <w:pPr>
              <w:jc w:val="both"/>
              <w:rPr>
                <w:rFonts w:cstheme="minorHAnsi"/>
              </w:rPr>
            </w:pPr>
            <w:r w:rsidRPr="001972B5">
              <w:rPr>
                <w:rFonts w:cstheme="minorHAnsi"/>
              </w:rPr>
              <w:t>Primer seguimiento de las recomendaciones N° 5.13, 5.14 y 5.5 a la Dirección de Tecnología de Información, emitidas en el informe N° 551-57-SAO-2020 del 15 de mayo de 2020, relacionado con el “Estudio operativo en la Sala Constitucional”.</w:t>
            </w:r>
          </w:p>
        </w:tc>
        <w:tc>
          <w:tcPr>
            <w:tcW w:w="2835" w:type="dxa"/>
          </w:tcPr>
          <w:p w14:paraId="0CCE3441" w14:textId="33831443" w:rsidR="00EE6ED2" w:rsidRPr="001972B5" w:rsidRDefault="00EE6ED2" w:rsidP="00EE6ED2">
            <w:pPr>
              <w:jc w:val="both"/>
              <w:rPr>
                <w:rFonts w:cstheme="minorHAnsi"/>
              </w:rPr>
            </w:pPr>
            <w:r w:rsidRPr="001972B5">
              <w:rPr>
                <w:rFonts w:cstheme="minorHAnsi"/>
              </w:rPr>
              <w:t>309-037-ISEG-SASGA-2022</w:t>
            </w:r>
          </w:p>
        </w:tc>
        <w:tc>
          <w:tcPr>
            <w:tcW w:w="1559" w:type="dxa"/>
          </w:tcPr>
          <w:p w14:paraId="5DB762F3" w14:textId="46AD282E" w:rsidR="00EE6ED2" w:rsidRPr="001972B5" w:rsidRDefault="00EE6ED2" w:rsidP="00EE6ED2">
            <w:pPr>
              <w:jc w:val="both"/>
              <w:rPr>
                <w:rFonts w:cstheme="minorHAnsi"/>
              </w:rPr>
            </w:pPr>
            <w:r w:rsidRPr="001972B5">
              <w:rPr>
                <w:rFonts w:cstheme="minorHAnsi"/>
              </w:rPr>
              <w:t>02-03-2022</w:t>
            </w:r>
          </w:p>
        </w:tc>
      </w:tr>
      <w:tr w:rsidR="00EE6ED2" w:rsidRPr="001B1C5E" w14:paraId="59CB3298" w14:textId="77777777" w:rsidTr="00F56BDD">
        <w:trPr>
          <w:trHeight w:val="260"/>
        </w:trPr>
        <w:tc>
          <w:tcPr>
            <w:tcW w:w="1582" w:type="dxa"/>
          </w:tcPr>
          <w:p w14:paraId="17EB6F44" w14:textId="0027647E" w:rsidR="00EE6ED2" w:rsidRDefault="00EE6ED2" w:rsidP="00EE6ED2">
            <w:pPr>
              <w:rPr>
                <w:rFonts w:cstheme="minorHAnsi"/>
              </w:rPr>
            </w:pPr>
            <w:r>
              <w:rPr>
                <w:rFonts w:cstheme="minorHAnsi"/>
              </w:rPr>
              <w:t>24-SASGA-22</w:t>
            </w:r>
          </w:p>
        </w:tc>
        <w:tc>
          <w:tcPr>
            <w:tcW w:w="6323" w:type="dxa"/>
          </w:tcPr>
          <w:p w14:paraId="3E184A10" w14:textId="0AEE3989" w:rsidR="00EE6ED2" w:rsidRPr="001972B5" w:rsidRDefault="00EE6ED2" w:rsidP="00AE2204">
            <w:pPr>
              <w:jc w:val="both"/>
              <w:rPr>
                <w:rFonts w:cstheme="minorHAnsi"/>
              </w:rPr>
            </w:pPr>
            <w:r w:rsidRPr="001972B5">
              <w:rPr>
                <w:rFonts w:cstheme="minorHAnsi"/>
              </w:rPr>
              <w:t>Primer seguimiento de las recomendaciones N° 4.2, 4.3, 4.4, 4.5, 4.6, 4.7, 4.8, 4.9 y 4.10 a la Dirección Jurídica, emitidas en el informe N° 937-87-IAO-SAO-2020, del 12 de agosto de 2020, relacionado con el “Estudio Operativo en la Dirección Jurídica.”</w:t>
            </w:r>
          </w:p>
        </w:tc>
        <w:tc>
          <w:tcPr>
            <w:tcW w:w="2835" w:type="dxa"/>
          </w:tcPr>
          <w:p w14:paraId="44DE10CB" w14:textId="0AC50EFF" w:rsidR="00EE6ED2" w:rsidRPr="001972B5" w:rsidRDefault="00EE6ED2" w:rsidP="00EE6ED2">
            <w:pPr>
              <w:jc w:val="both"/>
              <w:rPr>
                <w:rFonts w:cstheme="minorHAnsi"/>
              </w:rPr>
            </w:pPr>
            <w:r w:rsidRPr="001972B5">
              <w:rPr>
                <w:rFonts w:cstheme="minorHAnsi"/>
              </w:rPr>
              <w:t>326-052-ISEG-SASGA-2022</w:t>
            </w:r>
          </w:p>
        </w:tc>
        <w:tc>
          <w:tcPr>
            <w:tcW w:w="1559" w:type="dxa"/>
          </w:tcPr>
          <w:p w14:paraId="16371271" w14:textId="44DCF493" w:rsidR="00EE6ED2" w:rsidRPr="001972B5" w:rsidRDefault="00EE6ED2" w:rsidP="00EE6ED2">
            <w:pPr>
              <w:jc w:val="both"/>
              <w:rPr>
                <w:rFonts w:cstheme="minorHAnsi"/>
              </w:rPr>
            </w:pPr>
            <w:r w:rsidRPr="001972B5">
              <w:rPr>
                <w:rFonts w:cstheme="minorHAnsi"/>
              </w:rPr>
              <w:t>07-03-2022</w:t>
            </w:r>
          </w:p>
        </w:tc>
      </w:tr>
      <w:tr w:rsidR="00004F61" w:rsidRPr="001B1C5E" w14:paraId="499A776E" w14:textId="77777777" w:rsidTr="00F56BDD">
        <w:trPr>
          <w:trHeight w:val="260"/>
        </w:trPr>
        <w:tc>
          <w:tcPr>
            <w:tcW w:w="1582" w:type="dxa"/>
          </w:tcPr>
          <w:p w14:paraId="28ED566A" w14:textId="2FD78B9D" w:rsidR="00004F61" w:rsidRDefault="00004F61" w:rsidP="00004F61">
            <w:pPr>
              <w:rPr>
                <w:rFonts w:cstheme="minorHAnsi"/>
              </w:rPr>
            </w:pPr>
            <w:r>
              <w:rPr>
                <w:rFonts w:cstheme="minorHAnsi"/>
              </w:rPr>
              <w:t>25-SASGA-22</w:t>
            </w:r>
          </w:p>
        </w:tc>
        <w:tc>
          <w:tcPr>
            <w:tcW w:w="6323" w:type="dxa"/>
          </w:tcPr>
          <w:p w14:paraId="3418D6E8" w14:textId="021F6EE7" w:rsidR="00004F61" w:rsidRPr="00AE2204" w:rsidRDefault="00004F61" w:rsidP="00AE2204">
            <w:pPr>
              <w:pStyle w:val="NormalWeb"/>
              <w:jc w:val="both"/>
              <w:rPr>
                <w:rFonts w:asciiTheme="minorHAnsi" w:eastAsiaTheme="minorHAnsi" w:hAnsiTheme="minorHAnsi" w:cstheme="minorHAnsi"/>
                <w:sz w:val="22"/>
                <w:szCs w:val="22"/>
              </w:rPr>
            </w:pPr>
            <w:r w:rsidRPr="00004F61">
              <w:rPr>
                <w:rFonts w:asciiTheme="minorHAnsi" w:eastAsiaTheme="minorHAnsi" w:hAnsiTheme="minorHAnsi" w:cstheme="minorHAnsi"/>
                <w:sz w:val="22"/>
                <w:szCs w:val="22"/>
              </w:rPr>
              <w:t>Primer seguimiento de la recomendación 4.1 a la Dirección Ejecutiva, emitida en el informe N° 1295-32-SAEEC-2020, del 12 de agosto de 2020, relacionado con el “Estudio económico sobre el control y custodia de los dineros recibidos en efectivo por parte de los juzgados penales y de pensiones alimentarias del I Circuito Judicial de Guanacaste.”</w:t>
            </w:r>
          </w:p>
        </w:tc>
        <w:tc>
          <w:tcPr>
            <w:tcW w:w="2835" w:type="dxa"/>
          </w:tcPr>
          <w:p w14:paraId="37F9572D" w14:textId="7E27C796" w:rsidR="00004F61" w:rsidRPr="00004F61" w:rsidRDefault="00004F61" w:rsidP="00004F61">
            <w:pPr>
              <w:rPr>
                <w:rFonts w:cstheme="minorHAnsi"/>
              </w:rPr>
            </w:pPr>
            <w:r w:rsidRPr="00004F61">
              <w:rPr>
                <w:rFonts w:cstheme="minorHAnsi"/>
              </w:rPr>
              <w:t>331-056-ISEG-SASGA-2022</w:t>
            </w:r>
          </w:p>
        </w:tc>
        <w:tc>
          <w:tcPr>
            <w:tcW w:w="1559" w:type="dxa"/>
          </w:tcPr>
          <w:p w14:paraId="73922B77" w14:textId="5720C82B" w:rsidR="00004F61" w:rsidRPr="00004F61" w:rsidRDefault="00004F61" w:rsidP="00004F61">
            <w:pPr>
              <w:rPr>
                <w:rFonts w:cstheme="minorHAnsi"/>
              </w:rPr>
            </w:pPr>
            <w:r w:rsidRPr="00004F61">
              <w:rPr>
                <w:rFonts w:cstheme="minorHAnsi"/>
              </w:rPr>
              <w:t>07-03-2022</w:t>
            </w:r>
          </w:p>
        </w:tc>
      </w:tr>
      <w:tr w:rsidR="0029090B" w:rsidRPr="001B1C5E" w14:paraId="0A11BB67" w14:textId="77777777" w:rsidTr="00F56BDD">
        <w:trPr>
          <w:trHeight w:val="260"/>
        </w:trPr>
        <w:tc>
          <w:tcPr>
            <w:tcW w:w="1582" w:type="dxa"/>
          </w:tcPr>
          <w:p w14:paraId="2152A130" w14:textId="709E55CD" w:rsidR="0029090B" w:rsidRDefault="0029090B" w:rsidP="0029090B">
            <w:pPr>
              <w:rPr>
                <w:rFonts w:cstheme="minorHAnsi"/>
              </w:rPr>
            </w:pPr>
            <w:r>
              <w:rPr>
                <w:rFonts w:cstheme="minorHAnsi"/>
              </w:rPr>
              <w:t>26-SASGA-22</w:t>
            </w:r>
          </w:p>
        </w:tc>
        <w:tc>
          <w:tcPr>
            <w:tcW w:w="6323" w:type="dxa"/>
          </w:tcPr>
          <w:p w14:paraId="79FE644F" w14:textId="1E321369" w:rsidR="0029090B" w:rsidRPr="0029090B" w:rsidRDefault="0029090B" w:rsidP="00AE2204">
            <w:pPr>
              <w:pStyle w:val="NormalWeb"/>
              <w:jc w:val="both"/>
              <w:rPr>
                <w:rFonts w:asciiTheme="minorHAnsi" w:eastAsiaTheme="minorHAnsi" w:hAnsiTheme="minorHAnsi" w:cstheme="minorHAnsi"/>
                <w:sz w:val="22"/>
                <w:szCs w:val="22"/>
              </w:rPr>
            </w:pPr>
            <w:r w:rsidRPr="0029090B">
              <w:rPr>
                <w:rFonts w:asciiTheme="minorHAnsi" w:eastAsiaTheme="minorHAnsi" w:hAnsiTheme="minorHAnsi" w:cstheme="minorHAnsi"/>
                <w:sz w:val="22"/>
                <w:szCs w:val="22"/>
              </w:rPr>
              <w:t>Primer seguimiento de la recomendación 5.6 a la Dirección Ejecutiva emitida en el informe N° ° 1384-108-IAO-SAEE-2020, del 13 de noviembre de 2020, relacionado con la “Evaluación del proceso de ejecución presupuestaria en las Administraciones Regionales.”</w:t>
            </w:r>
          </w:p>
        </w:tc>
        <w:tc>
          <w:tcPr>
            <w:tcW w:w="2835" w:type="dxa"/>
          </w:tcPr>
          <w:p w14:paraId="2F5B1B8B" w14:textId="37BC5DD8" w:rsidR="0029090B" w:rsidRPr="0029090B" w:rsidRDefault="0029090B" w:rsidP="0029090B">
            <w:pPr>
              <w:pStyle w:val="NormalWeb"/>
              <w:jc w:val="both"/>
              <w:rPr>
                <w:rFonts w:asciiTheme="minorHAnsi" w:eastAsiaTheme="minorHAnsi" w:hAnsiTheme="minorHAnsi" w:cstheme="minorHAnsi"/>
                <w:sz w:val="22"/>
                <w:szCs w:val="22"/>
              </w:rPr>
            </w:pPr>
            <w:r w:rsidRPr="0029090B">
              <w:rPr>
                <w:rFonts w:asciiTheme="minorHAnsi" w:eastAsiaTheme="minorHAnsi" w:hAnsiTheme="minorHAnsi" w:cstheme="minorHAnsi"/>
                <w:sz w:val="22"/>
                <w:szCs w:val="22"/>
              </w:rPr>
              <w:t>332-057-ISEG-SASGA-2022</w:t>
            </w:r>
          </w:p>
        </w:tc>
        <w:tc>
          <w:tcPr>
            <w:tcW w:w="1559" w:type="dxa"/>
          </w:tcPr>
          <w:p w14:paraId="553C6C40" w14:textId="50690641" w:rsidR="0029090B" w:rsidRPr="0029090B" w:rsidRDefault="0029090B" w:rsidP="0029090B">
            <w:pPr>
              <w:pStyle w:val="NormalWeb"/>
              <w:jc w:val="both"/>
              <w:rPr>
                <w:rFonts w:asciiTheme="minorHAnsi" w:eastAsiaTheme="minorHAnsi" w:hAnsiTheme="minorHAnsi" w:cstheme="minorHAnsi"/>
                <w:sz w:val="22"/>
                <w:szCs w:val="22"/>
              </w:rPr>
            </w:pPr>
            <w:r w:rsidRPr="0029090B">
              <w:rPr>
                <w:rFonts w:asciiTheme="minorHAnsi" w:eastAsiaTheme="minorHAnsi" w:hAnsiTheme="minorHAnsi" w:cstheme="minorHAnsi"/>
                <w:sz w:val="22"/>
                <w:szCs w:val="22"/>
              </w:rPr>
              <w:t>08-03-2022</w:t>
            </w:r>
          </w:p>
        </w:tc>
      </w:tr>
      <w:tr w:rsidR="0029090B" w:rsidRPr="001B1C5E" w14:paraId="7630B550" w14:textId="77777777" w:rsidTr="00F56BDD">
        <w:trPr>
          <w:trHeight w:val="260"/>
        </w:trPr>
        <w:tc>
          <w:tcPr>
            <w:tcW w:w="1582" w:type="dxa"/>
          </w:tcPr>
          <w:p w14:paraId="3C2494AF" w14:textId="1CC7B8B9" w:rsidR="0029090B" w:rsidRDefault="0029090B" w:rsidP="0029090B">
            <w:pPr>
              <w:rPr>
                <w:rFonts w:cstheme="minorHAnsi"/>
              </w:rPr>
            </w:pPr>
            <w:r>
              <w:rPr>
                <w:rFonts w:cstheme="minorHAnsi"/>
              </w:rPr>
              <w:t>27-SASGA-22</w:t>
            </w:r>
          </w:p>
        </w:tc>
        <w:tc>
          <w:tcPr>
            <w:tcW w:w="6323" w:type="dxa"/>
          </w:tcPr>
          <w:p w14:paraId="6268D337" w14:textId="745FE71C" w:rsidR="0029090B" w:rsidRPr="0029090B" w:rsidRDefault="0029090B" w:rsidP="00AE2204">
            <w:pPr>
              <w:pStyle w:val="NormalWeb"/>
              <w:jc w:val="both"/>
              <w:rPr>
                <w:rFonts w:asciiTheme="minorHAnsi" w:eastAsiaTheme="minorHAnsi" w:hAnsiTheme="minorHAnsi" w:cstheme="minorHAnsi"/>
                <w:sz w:val="22"/>
                <w:szCs w:val="22"/>
              </w:rPr>
            </w:pPr>
            <w:r w:rsidRPr="0029090B">
              <w:rPr>
                <w:rFonts w:asciiTheme="minorHAnsi" w:eastAsiaTheme="minorHAnsi" w:hAnsiTheme="minorHAnsi" w:cstheme="minorHAnsi"/>
                <w:sz w:val="22"/>
                <w:szCs w:val="22"/>
              </w:rPr>
              <w:t xml:space="preserve">Primer seguimiento de las recomendaciones N° 4.1, 4.2, 4.3, 4.4, 4.5 y 4.6 a la Oficina de Atención a la Víctima del Delito, emitidas en el informe N° 98-03-SAF-2020 del 23 de enero de 2020, relacionado con el “Informe de auditoría para el mejoramiento del sistema de control interno sobre el manejo de los recursos económicos asignados al Fondo Especial de la Oficina de Atención y Protección a </w:t>
            </w:r>
            <w:r w:rsidRPr="0029090B">
              <w:rPr>
                <w:rFonts w:asciiTheme="minorHAnsi" w:eastAsiaTheme="minorHAnsi" w:hAnsiTheme="minorHAnsi" w:cstheme="minorHAnsi"/>
                <w:sz w:val="22"/>
                <w:szCs w:val="22"/>
              </w:rPr>
              <w:lastRenderedPageBreak/>
              <w:t>Víctimas del Delito (OAPVD)”.</w:t>
            </w:r>
          </w:p>
        </w:tc>
        <w:tc>
          <w:tcPr>
            <w:tcW w:w="2835" w:type="dxa"/>
          </w:tcPr>
          <w:p w14:paraId="6A7BD66B" w14:textId="715633AF" w:rsidR="0029090B" w:rsidRPr="0029090B" w:rsidRDefault="0029090B" w:rsidP="0029090B">
            <w:pPr>
              <w:pStyle w:val="NormalWeb"/>
              <w:jc w:val="both"/>
              <w:rPr>
                <w:rFonts w:asciiTheme="minorHAnsi" w:eastAsiaTheme="minorHAnsi" w:hAnsiTheme="minorHAnsi" w:cstheme="minorHAnsi"/>
                <w:sz w:val="22"/>
                <w:szCs w:val="22"/>
              </w:rPr>
            </w:pPr>
            <w:r w:rsidRPr="0029090B">
              <w:rPr>
                <w:rFonts w:asciiTheme="minorHAnsi" w:eastAsiaTheme="minorHAnsi" w:hAnsiTheme="minorHAnsi" w:cstheme="minorHAnsi"/>
                <w:sz w:val="22"/>
                <w:szCs w:val="22"/>
              </w:rPr>
              <w:lastRenderedPageBreak/>
              <w:t>341-038-ISEG-SASGA-2022</w:t>
            </w:r>
          </w:p>
        </w:tc>
        <w:tc>
          <w:tcPr>
            <w:tcW w:w="1559" w:type="dxa"/>
          </w:tcPr>
          <w:p w14:paraId="2BDDC73A" w14:textId="1309A787" w:rsidR="0029090B" w:rsidRPr="0029090B" w:rsidRDefault="0029090B" w:rsidP="0029090B">
            <w:pPr>
              <w:pStyle w:val="NormalWeb"/>
              <w:jc w:val="both"/>
              <w:rPr>
                <w:rFonts w:asciiTheme="minorHAnsi" w:eastAsiaTheme="minorHAnsi" w:hAnsiTheme="minorHAnsi" w:cstheme="minorHAnsi"/>
                <w:sz w:val="22"/>
                <w:szCs w:val="22"/>
              </w:rPr>
            </w:pPr>
            <w:r w:rsidRPr="0029090B">
              <w:rPr>
                <w:rFonts w:asciiTheme="minorHAnsi" w:eastAsiaTheme="minorHAnsi" w:hAnsiTheme="minorHAnsi" w:cstheme="minorHAnsi"/>
                <w:sz w:val="22"/>
                <w:szCs w:val="22"/>
              </w:rPr>
              <w:t>09-03-2022</w:t>
            </w:r>
          </w:p>
        </w:tc>
      </w:tr>
      <w:tr w:rsidR="000932E8" w:rsidRPr="001B1C5E" w14:paraId="0759CE81" w14:textId="77777777" w:rsidTr="00F56BDD">
        <w:trPr>
          <w:trHeight w:val="260"/>
        </w:trPr>
        <w:tc>
          <w:tcPr>
            <w:tcW w:w="1582" w:type="dxa"/>
          </w:tcPr>
          <w:p w14:paraId="3E0DFEDC" w14:textId="591A4F31" w:rsidR="000932E8" w:rsidRDefault="000932E8" w:rsidP="000932E8">
            <w:pPr>
              <w:rPr>
                <w:rFonts w:cstheme="minorHAnsi"/>
              </w:rPr>
            </w:pPr>
            <w:r>
              <w:rPr>
                <w:rFonts w:cstheme="minorHAnsi"/>
              </w:rPr>
              <w:t>28-SASGA-22</w:t>
            </w:r>
          </w:p>
        </w:tc>
        <w:tc>
          <w:tcPr>
            <w:tcW w:w="6323" w:type="dxa"/>
          </w:tcPr>
          <w:p w14:paraId="39F72519" w14:textId="3B778CC3" w:rsidR="000932E8" w:rsidRPr="000932E8" w:rsidRDefault="000932E8" w:rsidP="00AE2204">
            <w:pPr>
              <w:pStyle w:val="NormalWeb"/>
              <w:jc w:val="both"/>
              <w:rPr>
                <w:rFonts w:asciiTheme="minorHAnsi" w:eastAsiaTheme="minorHAnsi" w:hAnsiTheme="minorHAnsi" w:cstheme="minorHAnsi"/>
                <w:sz w:val="22"/>
                <w:szCs w:val="22"/>
              </w:rPr>
            </w:pPr>
            <w:r w:rsidRPr="000932E8">
              <w:rPr>
                <w:rFonts w:asciiTheme="minorHAnsi" w:eastAsiaTheme="minorHAnsi" w:hAnsiTheme="minorHAnsi" w:cstheme="minorHAnsi"/>
                <w:sz w:val="22"/>
                <w:szCs w:val="22"/>
              </w:rPr>
              <w:t>Primer seguimiento de las recomendaciones N° 4.5, 4.6 y 4.7 a la Administración Regional de Golfito, emitidas en el informe N° 1503-44-IAF-SAEEC-2020, del 07 de diciembre de 2020, relacionado con la “Evaluación de fondos públicos asignados a la caja chica y contratación administrativa de la Administración del Segundo Circuito Judicial de la zona Sur. Sede Golfito.”</w:t>
            </w:r>
          </w:p>
        </w:tc>
        <w:tc>
          <w:tcPr>
            <w:tcW w:w="2835" w:type="dxa"/>
          </w:tcPr>
          <w:p w14:paraId="59570E7E" w14:textId="2578080C" w:rsidR="000932E8" w:rsidRPr="000932E8" w:rsidRDefault="000932E8" w:rsidP="000932E8">
            <w:pPr>
              <w:pStyle w:val="NormalWeb"/>
              <w:jc w:val="both"/>
              <w:rPr>
                <w:rFonts w:asciiTheme="minorHAnsi" w:eastAsiaTheme="minorHAnsi" w:hAnsiTheme="minorHAnsi" w:cstheme="minorHAnsi"/>
                <w:sz w:val="22"/>
                <w:szCs w:val="22"/>
              </w:rPr>
            </w:pPr>
            <w:r w:rsidRPr="000932E8">
              <w:rPr>
                <w:rFonts w:asciiTheme="minorHAnsi" w:eastAsiaTheme="minorHAnsi" w:hAnsiTheme="minorHAnsi" w:cstheme="minorHAnsi"/>
                <w:sz w:val="22"/>
                <w:szCs w:val="22"/>
              </w:rPr>
              <w:t>342-059-ISEG-SASGA-2022</w:t>
            </w:r>
          </w:p>
        </w:tc>
        <w:tc>
          <w:tcPr>
            <w:tcW w:w="1559" w:type="dxa"/>
          </w:tcPr>
          <w:p w14:paraId="7BD3CC84" w14:textId="08D97733" w:rsidR="000932E8" w:rsidRPr="000932E8" w:rsidRDefault="000932E8" w:rsidP="000932E8">
            <w:pPr>
              <w:pStyle w:val="NormalWeb"/>
              <w:jc w:val="both"/>
              <w:rPr>
                <w:rFonts w:asciiTheme="minorHAnsi" w:eastAsiaTheme="minorHAnsi" w:hAnsiTheme="minorHAnsi" w:cstheme="minorHAnsi"/>
                <w:sz w:val="22"/>
                <w:szCs w:val="22"/>
              </w:rPr>
            </w:pPr>
            <w:r w:rsidRPr="000932E8">
              <w:rPr>
                <w:rFonts w:asciiTheme="minorHAnsi" w:eastAsiaTheme="minorHAnsi" w:hAnsiTheme="minorHAnsi" w:cstheme="minorHAnsi"/>
                <w:sz w:val="22"/>
                <w:szCs w:val="22"/>
              </w:rPr>
              <w:t>09-03-2022</w:t>
            </w:r>
          </w:p>
        </w:tc>
      </w:tr>
      <w:tr w:rsidR="00B031A5" w:rsidRPr="001B1C5E" w14:paraId="156B6152" w14:textId="77777777" w:rsidTr="00F56BDD">
        <w:trPr>
          <w:trHeight w:val="260"/>
        </w:trPr>
        <w:tc>
          <w:tcPr>
            <w:tcW w:w="1582" w:type="dxa"/>
          </w:tcPr>
          <w:p w14:paraId="798FC1CA" w14:textId="41FE30C0" w:rsidR="00B031A5" w:rsidRDefault="00B031A5" w:rsidP="00B031A5">
            <w:pPr>
              <w:rPr>
                <w:rFonts w:cstheme="minorHAnsi"/>
              </w:rPr>
            </w:pPr>
            <w:r>
              <w:rPr>
                <w:rFonts w:cstheme="minorHAnsi"/>
              </w:rPr>
              <w:t>29-SASGA-22</w:t>
            </w:r>
          </w:p>
        </w:tc>
        <w:tc>
          <w:tcPr>
            <w:tcW w:w="6323" w:type="dxa"/>
          </w:tcPr>
          <w:p w14:paraId="1B0A564D" w14:textId="014E7F55" w:rsidR="00B031A5" w:rsidRPr="001972B5" w:rsidRDefault="00B031A5" w:rsidP="00AE2204">
            <w:pPr>
              <w:jc w:val="both"/>
              <w:rPr>
                <w:rFonts w:cstheme="minorHAnsi"/>
              </w:rPr>
            </w:pPr>
            <w:r w:rsidRPr="001972B5">
              <w:rPr>
                <w:rFonts w:cstheme="minorHAnsi"/>
              </w:rPr>
              <w:t>Segundo seguimiento de las recomendaciones N° 4.1 y 4.4 a la Secretaría Técnica de Ética y Valores, emitidas en el informe N° 372-35-SAEE-2020, del 19 de marzo de 2020, relacionado con el “Mejoramiento de la gestión de la Ética Institucional”.</w:t>
            </w:r>
          </w:p>
        </w:tc>
        <w:tc>
          <w:tcPr>
            <w:tcW w:w="2835" w:type="dxa"/>
          </w:tcPr>
          <w:p w14:paraId="769D7B72" w14:textId="64A87CC9" w:rsidR="00B031A5" w:rsidRPr="001972B5" w:rsidRDefault="00B031A5" w:rsidP="00B031A5">
            <w:pPr>
              <w:rPr>
                <w:rFonts w:cstheme="minorHAnsi"/>
              </w:rPr>
            </w:pPr>
            <w:r w:rsidRPr="001972B5">
              <w:rPr>
                <w:rFonts w:cstheme="minorHAnsi"/>
              </w:rPr>
              <w:t>349-060-ISEG-SASGA-2022</w:t>
            </w:r>
          </w:p>
        </w:tc>
        <w:tc>
          <w:tcPr>
            <w:tcW w:w="1559" w:type="dxa"/>
          </w:tcPr>
          <w:p w14:paraId="1295BC74" w14:textId="2EC82202" w:rsidR="00B031A5" w:rsidRPr="001972B5" w:rsidRDefault="00B031A5" w:rsidP="00B031A5">
            <w:pPr>
              <w:rPr>
                <w:rFonts w:cstheme="minorHAnsi"/>
              </w:rPr>
            </w:pPr>
            <w:r w:rsidRPr="001972B5">
              <w:rPr>
                <w:rFonts w:cstheme="minorHAnsi"/>
              </w:rPr>
              <w:t>11-03-2022</w:t>
            </w:r>
          </w:p>
        </w:tc>
      </w:tr>
      <w:tr w:rsidR="0034495F" w:rsidRPr="001B1C5E" w14:paraId="7FD57960" w14:textId="77777777" w:rsidTr="00F56BDD">
        <w:trPr>
          <w:trHeight w:val="260"/>
        </w:trPr>
        <w:tc>
          <w:tcPr>
            <w:tcW w:w="1582" w:type="dxa"/>
          </w:tcPr>
          <w:p w14:paraId="400F8CD0" w14:textId="14758A95" w:rsidR="0034495F" w:rsidRDefault="0034495F" w:rsidP="0034495F">
            <w:pPr>
              <w:rPr>
                <w:rFonts w:cstheme="minorHAnsi"/>
              </w:rPr>
            </w:pPr>
            <w:r>
              <w:rPr>
                <w:rFonts w:cstheme="minorHAnsi"/>
              </w:rPr>
              <w:t>30-SASGA-22</w:t>
            </w:r>
          </w:p>
        </w:tc>
        <w:tc>
          <w:tcPr>
            <w:tcW w:w="6323" w:type="dxa"/>
          </w:tcPr>
          <w:p w14:paraId="2F99DB09" w14:textId="64FE0D3B" w:rsidR="0034495F" w:rsidRPr="00920C0A" w:rsidRDefault="0034495F" w:rsidP="00AE2204">
            <w:pPr>
              <w:pStyle w:val="NormalWeb"/>
              <w:jc w:val="both"/>
              <w:rPr>
                <w:rFonts w:asciiTheme="minorHAnsi" w:eastAsiaTheme="minorHAnsi" w:hAnsiTheme="minorHAnsi" w:cstheme="minorHAnsi"/>
                <w:sz w:val="22"/>
                <w:szCs w:val="22"/>
              </w:rPr>
            </w:pPr>
            <w:r w:rsidRPr="00920C0A">
              <w:rPr>
                <w:rFonts w:asciiTheme="minorHAnsi" w:eastAsiaTheme="minorHAnsi" w:hAnsiTheme="minorHAnsi" w:cstheme="minorHAnsi"/>
                <w:sz w:val="22"/>
                <w:szCs w:val="22"/>
              </w:rPr>
              <w:t>Primer seguimiento de las recomendaciones 5.3 a la Dirección de Tecnología de Información, emitida en el informe N° 99-12-SAO-2020 del 21 de enero de 2020, relacionado con el “Informe de auditoría relacionado con los diversos permisos y accesos brindados para el uso de internet y correo electrónico”.</w:t>
            </w:r>
          </w:p>
        </w:tc>
        <w:tc>
          <w:tcPr>
            <w:tcW w:w="2835" w:type="dxa"/>
          </w:tcPr>
          <w:p w14:paraId="3C74A915" w14:textId="2D89CD21" w:rsidR="0034495F" w:rsidRPr="00920C0A" w:rsidRDefault="0034495F" w:rsidP="00920C0A">
            <w:pPr>
              <w:pStyle w:val="NormalWeb"/>
              <w:jc w:val="both"/>
              <w:rPr>
                <w:rFonts w:asciiTheme="minorHAnsi" w:eastAsiaTheme="minorHAnsi" w:hAnsiTheme="minorHAnsi" w:cstheme="minorHAnsi"/>
                <w:sz w:val="22"/>
                <w:szCs w:val="22"/>
              </w:rPr>
            </w:pPr>
            <w:r w:rsidRPr="00920C0A">
              <w:rPr>
                <w:rFonts w:asciiTheme="minorHAnsi" w:eastAsiaTheme="minorHAnsi" w:hAnsiTheme="minorHAnsi" w:cstheme="minorHAnsi"/>
                <w:sz w:val="22"/>
                <w:szCs w:val="22"/>
              </w:rPr>
              <w:t>371-070-ISEG-SSGA-2022</w:t>
            </w:r>
          </w:p>
        </w:tc>
        <w:tc>
          <w:tcPr>
            <w:tcW w:w="1559" w:type="dxa"/>
          </w:tcPr>
          <w:p w14:paraId="62876909" w14:textId="1A8F31E0" w:rsidR="0034495F" w:rsidRPr="00920C0A" w:rsidRDefault="0034495F" w:rsidP="00920C0A">
            <w:pPr>
              <w:pStyle w:val="NormalWeb"/>
              <w:jc w:val="both"/>
              <w:rPr>
                <w:rFonts w:asciiTheme="minorHAnsi" w:eastAsiaTheme="minorHAnsi" w:hAnsiTheme="minorHAnsi" w:cstheme="minorHAnsi"/>
                <w:sz w:val="22"/>
                <w:szCs w:val="22"/>
              </w:rPr>
            </w:pPr>
            <w:r w:rsidRPr="00920C0A">
              <w:rPr>
                <w:rFonts w:asciiTheme="minorHAnsi" w:eastAsiaTheme="minorHAnsi" w:hAnsiTheme="minorHAnsi" w:cstheme="minorHAnsi"/>
                <w:sz w:val="22"/>
                <w:szCs w:val="22"/>
              </w:rPr>
              <w:t>15-03-2022</w:t>
            </w:r>
          </w:p>
        </w:tc>
      </w:tr>
      <w:tr w:rsidR="0034495F" w:rsidRPr="001B1C5E" w14:paraId="5BE3488E" w14:textId="77777777" w:rsidTr="00F56BDD">
        <w:trPr>
          <w:trHeight w:val="260"/>
        </w:trPr>
        <w:tc>
          <w:tcPr>
            <w:tcW w:w="1582" w:type="dxa"/>
          </w:tcPr>
          <w:p w14:paraId="533CEEE6" w14:textId="4BA73BEB" w:rsidR="0034495F" w:rsidRDefault="0034495F" w:rsidP="0034495F">
            <w:pPr>
              <w:rPr>
                <w:rFonts w:cstheme="minorHAnsi"/>
              </w:rPr>
            </w:pPr>
            <w:r>
              <w:rPr>
                <w:rFonts w:cstheme="minorHAnsi"/>
              </w:rPr>
              <w:t>31-SASGA-22</w:t>
            </w:r>
          </w:p>
        </w:tc>
        <w:tc>
          <w:tcPr>
            <w:tcW w:w="6323" w:type="dxa"/>
          </w:tcPr>
          <w:p w14:paraId="63A5C179" w14:textId="25FC8EC6" w:rsidR="0034495F" w:rsidRPr="00920C0A" w:rsidRDefault="0034495F" w:rsidP="00AE2204">
            <w:pPr>
              <w:pStyle w:val="NormalWeb"/>
              <w:jc w:val="both"/>
              <w:rPr>
                <w:rFonts w:asciiTheme="minorHAnsi" w:eastAsiaTheme="minorHAnsi" w:hAnsiTheme="minorHAnsi" w:cstheme="minorHAnsi"/>
                <w:sz w:val="22"/>
                <w:szCs w:val="22"/>
              </w:rPr>
            </w:pPr>
            <w:r w:rsidRPr="00920C0A">
              <w:rPr>
                <w:rFonts w:asciiTheme="minorHAnsi" w:eastAsiaTheme="minorHAnsi" w:hAnsiTheme="minorHAnsi" w:cstheme="minorHAnsi"/>
                <w:sz w:val="22"/>
                <w:szCs w:val="22"/>
              </w:rPr>
              <w:t>Primer seguimiento de la recomendación 4.6 a la Dirección de Tecnología de Información, emitida en el informe N° 309-42-SAO-2020 del 09 de marzo de 2020, relacionado con el “Evaluación operativa relacionada con el acceso y seguridad de la información en el Juzgado de Trabajo de Puntarenas”.</w:t>
            </w:r>
          </w:p>
        </w:tc>
        <w:tc>
          <w:tcPr>
            <w:tcW w:w="2835" w:type="dxa"/>
          </w:tcPr>
          <w:p w14:paraId="68FC2994" w14:textId="7A8B3B06" w:rsidR="0034495F" w:rsidRPr="00920C0A" w:rsidRDefault="0034495F" w:rsidP="00920C0A">
            <w:pPr>
              <w:pStyle w:val="NormalWeb"/>
              <w:jc w:val="both"/>
              <w:rPr>
                <w:rFonts w:asciiTheme="minorHAnsi" w:eastAsiaTheme="minorHAnsi" w:hAnsiTheme="minorHAnsi" w:cstheme="minorHAnsi"/>
                <w:sz w:val="22"/>
                <w:szCs w:val="22"/>
              </w:rPr>
            </w:pPr>
            <w:r w:rsidRPr="00920C0A">
              <w:rPr>
                <w:rFonts w:asciiTheme="minorHAnsi" w:eastAsiaTheme="minorHAnsi" w:hAnsiTheme="minorHAnsi" w:cstheme="minorHAnsi"/>
                <w:sz w:val="22"/>
                <w:szCs w:val="22"/>
              </w:rPr>
              <w:t>373-069-ISEG-SASGA-2022</w:t>
            </w:r>
          </w:p>
        </w:tc>
        <w:tc>
          <w:tcPr>
            <w:tcW w:w="1559" w:type="dxa"/>
          </w:tcPr>
          <w:p w14:paraId="2CD3FED0" w14:textId="4A644978" w:rsidR="0034495F" w:rsidRPr="00920C0A" w:rsidRDefault="0034495F" w:rsidP="00920C0A">
            <w:pPr>
              <w:pStyle w:val="NormalWeb"/>
              <w:jc w:val="both"/>
              <w:rPr>
                <w:rFonts w:asciiTheme="minorHAnsi" w:eastAsiaTheme="minorHAnsi" w:hAnsiTheme="minorHAnsi" w:cstheme="minorHAnsi"/>
                <w:sz w:val="22"/>
                <w:szCs w:val="22"/>
              </w:rPr>
            </w:pPr>
            <w:r w:rsidRPr="00920C0A">
              <w:rPr>
                <w:rFonts w:asciiTheme="minorHAnsi" w:eastAsiaTheme="minorHAnsi" w:hAnsiTheme="minorHAnsi" w:cstheme="minorHAnsi"/>
                <w:sz w:val="22"/>
                <w:szCs w:val="22"/>
              </w:rPr>
              <w:t>16-03-2022</w:t>
            </w:r>
          </w:p>
        </w:tc>
      </w:tr>
      <w:tr w:rsidR="0034495F" w:rsidRPr="001B1C5E" w14:paraId="39E9D10C" w14:textId="77777777" w:rsidTr="00F56BDD">
        <w:trPr>
          <w:trHeight w:val="260"/>
        </w:trPr>
        <w:tc>
          <w:tcPr>
            <w:tcW w:w="1582" w:type="dxa"/>
          </w:tcPr>
          <w:p w14:paraId="64C84C84" w14:textId="1E7C655E" w:rsidR="0034495F" w:rsidRDefault="0034495F" w:rsidP="0034495F">
            <w:pPr>
              <w:rPr>
                <w:rFonts w:cstheme="minorHAnsi"/>
              </w:rPr>
            </w:pPr>
            <w:r>
              <w:rPr>
                <w:rFonts w:cstheme="minorHAnsi"/>
              </w:rPr>
              <w:t>32-SASGA-22</w:t>
            </w:r>
          </w:p>
        </w:tc>
        <w:tc>
          <w:tcPr>
            <w:tcW w:w="6323" w:type="dxa"/>
          </w:tcPr>
          <w:p w14:paraId="732C5E88" w14:textId="7F36CE35" w:rsidR="0034495F" w:rsidRPr="00920C0A" w:rsidRDefault="0034495F" w:rsidP="00920C0A">
            <w:pPr>
              <w:pStyle w:val="NormalWeb"/>
              <w:jc w:val="both"/>
              <w:rPr>
                <w:rFonts w:asciiTheme="minorHAnsi" w:eastAsiaTheme="minorHAnsi" w:hAnsiTheme="minorHAnsi" w:cstheme="minorHAnsi"/>
                <w:sz w:val="22"/>
                <w:szCs w:val="22"/>
              </w:rPr>
            </w:pPr>
            <w:r w:rsidRPr="00920C0A">
              <w:rPr>
                <w:rFonts w:asciiTheme="minorHAnsi" w:eastAsiaTheme="minorHAnsi" w:hAnsiTheme="minorHAnsi" w:cstheme="minorHAnsi"/>
                <w:sz w:val="22"/>
                <w:szCs w:val="22"/>
              </w:rPr>
              <w:t>Segundo seguimiento de las recomendaciones N° 4.10 y 4.11 emitidas en el informe N° 923-55-SAO-2017 del 11 de agosto de 2017, relacionadas con el “Estudio operativo de los procesos bajo responsabilidad de los juzgados penales, modalidad electrónica de Cartago, San Carlos, Pérez Zeledón y Limón”</w:t>
            </w:r>
          </w:p>
        </w:tc>
        <w:tc>
          <w:tcPr>
            <w:tcW w:w="2835" w:type="dxa"/>
          </w:tcPr>
          <w:p w14:paraId="08338DE8" w14:textId="7491BBFD" w:rsidR="0034495F" w:rsidRPr="00920C0A" w:rsidRDefault="0034495F" w:rsidP="00920C0A">
            <w:pPr>
              <w:pStyle w:val="NormalWeb"/>
              <w:jc w:val="both"/>
              <w:rPr>
                <w:rFonts w:asciiTheme="minorHAnsi" w:eastAsiaTheme="minorHAnsi" w:hAnsiTheme="minorHAnsi" w:cstheme="minorHAnsi"/>
                <w:sz w:val="22"/>
                <w:szCs w:val="22"/>
              </w:rPr>
            </w:pPr>
            <w:r w:rsidRPr="00920C0A">
              <w:rPr>
                <w:rFonts w:asciiTheme="minorHAnsi" w:eastAsiaTheme="minorHAnsi" w:hAnsiTheme="minorHAnsi" w:cstheme="minorHAnsi"/>
                <w:sz w:val="22"/>
                <w:szCs w:val="22"/>
              </w:rPr>
              <w:t>374-071-ISEG-SASGA-2022</w:t>
            </w:r>
          </w:p>
        </w:tc>
        <w:tc>
          <w:tcPr>
            <w:tcW w:w="1559" w:type="dxa"/>
          </w:tcPr>
          <w:p w14:paraId="3CD7B28E" w14:textId="15E5D91E" w:rsidR="0034495F" w:rsidRPr="00920C0A" w:rsidRDefault="0034495F" w:rsidP="00920C0A">
            <w:pPr>
              <w:pStyle w:val="NormalWeb"/>
              <w:jc w:val="both"/>
              <w:rPr>
                <w:rFonts w:asciiTheme="minorHAnsi" w:eastAsiaTheme="minorHAnsi" w:hAnsiTheme="minorHAnsi" w:cstheme="minorHAnsi"/>
                <w:sz w:val="22"/>
                <w:szCs w:val="22"/>
              </w:rPr>
            </w:pPr>
            <w:r w:rsidRPr="00920C0A">
              <w:rPr>
                <w:rFonts w:asciiTheme="minorHAnsi" w:eastAsiaTheme="minorHAnsi" w:hAnsiTheme="minorHAnsi" w:cstheme="minorHAnsi"/>
                <w:sz w:val="22"/>
                <w:szCs w:val="22"/>
              </w:rPr>
              <w:t>16-03-2022</w:t>
            </w:r>
          </w:p>
        </w:tc>
      </w:tr>
      <w:tr w:rsidR="00920C0A" w:rsidRPr="001B1C5E" w14:paraId="1EC11F5C" w14:textId="77777777" w:rsidTr="00F56BDD">
        <w:trPr>
          <w:trHeight w:val="260"/>
        </w:trPr>
        <w:tc>
          <w:tcPr>
            <w:tcW w:w="1582" w:type="dxa"/>
          </w:tcPr>
          <w:p w14:paraId="61EAB253" w14:textId="3CF3EC7A" w:rsidR="00920C0A" w:rsidRDefault="00920C0A" w:rsidP="00920C0A">
            <w:pPr>
              <w:rPr>
                <w:rFonts w:cstheme="minorHAnsi"/>
              </w:rPr>
            </w:pPr>
            <w:r w:rsidRPr="001972B5">
              <w:rPr>
                <w:rFonts w:cstheme="minorHAnsi"/>
              </w:rPr>
              <w:t>33-SASGA-22</w:t>
            </w:r>
          </w:p>
        </w:tc>
        <w:tc>
          <w:tcPr>
            <w:tcW w:w="6323" w:type="dxa"/>
          </w:tcPr>
          <w:p w14:paraId="03C7F3EC" w14:textId="071EC766" w:rsidR="00920C0A" w:rsidRPr="00920C0A" w:rsidRDefault="00920C0A" w:rsidP="00920C0A">
            <w:pPr>
              <w:pStyle w:val="NormalWeb"/>
              <w:jc w:val="both"/>
              <w:rPr>
                <w:rFonts w:asciiTheme="minorHAnsi" w:eastAsiaTheme="minorHAnsi" w:hAnsiTheme="minorHAnsi" w:cstheme="minorHAnsi"/>
                <w:sz w:val="22"/>
                <w:szCs w:val="22"/>
              </w:rPr>
            </w:pPr>
            <w:r w:rsidRPr="00920C0A">
              <w:rPr>
                <w:rFonts w:asciiTheme="minorHAnsi" w:eastAsiaTheme="minorHAnsi" w:hAnsiTheme="minorHAnsi" w:cstheme="minorHAnsi"/>
                <w:sz w:val="22"/>
                <w:szCs w:val="22"/>
              </w:rPr>
              <w:t>Primer seguimiento de la recomendación 4.1 al Consejo Superior, emitida en el informe N°937-87-IAO-SAO-2020 del 12 de agosto de 2020, relacionado con el “Estudio operativo en la Dirección Jurídica”.</w:t>
            </w:r>
          </w:p>
        </w:tc>
        <w:tc>
          <w:tcPr>
            <w:tcW w:w="2835" w:type="dxa"/>
          </w:tcPr>
          <w:p w14:paraId="28E54914" w14:textId="42D43D44" w:rsidR="00920C0A" w:rsidRPr="00920C0A" w:rsidRDefault="00920C0A" w:rsidP="00920C0A">
            <w:pPr>
              <w:pStyle w:val="NormalWeb"/>
              <w:jc w:val="both"/>
              <w:rPr>
                <w:rFonts w:asciiTheme="minorHAnsi" w:eastAsiaTheme="minorHAnsi" w:hAnsiTheme="minorHAnsi" w:cstheme="minorHAnsi"/>
                <w:sz w:val="22"/>
                <w:szCs w:val="22"/>
              </w:rPr>
            </w:pPr>
            <w:r w:rsidRPr="00920C0A">
              <w:rPr>
                <w:rFonts w:asciiTheme="minorHAnsi" w:eastAsiaTheme="minorHAnsi" w:hAnsiTheme="minorHAnsi" w:cstheme="minorHAnsi"/>
                <w:sz w:val="22"/>
                <w:szCs w:val="22"/>
              </w:rPr>
              <w:t>381-081-ISEG-SASGA-2022</w:t>
            </w:r>
          </w:p>
        </w:tc>
        <w:tc>
          <w:tcPr>
            <w:tcW w:w="1559" w:type="dxa"/>
          </w:tcPr>
          <w:p w14:paraId="7F313B69" w14:textId="633F2FCB" w:rsidR="00920C0A" w:rsidRPr="00920C0A" w:rsidRDefault="00920C0A" w:rsidP="00920C0A">
            <w:pPr>
              <w:pStyle w:val="NormalWeb"/>
              <w:jc w:val="both"/>
              <w:rPr>
                <w:rFonts w:asciiTheme="minorHAnsi" w:eastAsiaTheme="minorHAnsi" w:hAnsiTheme="minorHAnsi" w:cstheme="minorHAnsi"/>
                <w:sz w:val="22"/>
                <w:szCs w:val="22"/>
              </w:rPr>
            </w:pPr>
            <w:r w:rsidRPr="00920C0A">
              <w:rPr>
                <w:rFonts w:asciiTheme="minorHAnsi" w:eastAsiaTheme="minorHAnsi" w:hAnsiTheme="minorHAnsi" w:cstheme="minorHAnsi"/>
                <w:sz w:val="22"/>
                <w:szCs w:val="22"/>
              </w:rPr>
              <w:t>17-03-2022</w:t>
            </w:r>
          </w:p>
        </w:tc>
      </w:tr>
      <w:tr w:rsidR="00920C0A" w:rsidRPr="001B1C5E" w14:paraId="3CA394AF" w14:textId="77777777" w:rsidTr="00F56BDD">
        <w:trPr>
          <w:trHeight w:val="260"/>
        </w:trPr>
        <w:tc>
          <w:tcPr>
            <w:tcW w:w="1582" w:type="dxa"/>
          </w:tcPr>
          <w:p w14:paraId="236FD02D" w14:textId="764359E7" w:rsidR="00920C0A" w:rsidRDefault="00920C0A" w:rsidP="00920C0A">
            <w:pPr>
              <w:rPr>
                <w:rFonts w:cstheme="minorHAnsi"/>
              </w:rPr>
            </w:pPr>
            <w:r w:rsidRPr="001972B5">
              <w:rPr>
                <w:rFonts w:cstheme="minorHAnsi"/>
              </w:rPr>
              <w:lastRenderedPageBreak/>
              <w:t>34-SASGA-22</w:t>
            </w:r>
          </w:p>
        </w:tc>
        <w:tc>
          <w:tcPr>
            <w:tcW w:w="6323" w:type="dxa"/>
          </w:tcPr>
          <w:p w14:paraId="13921682" w14:textId="3CBC7C62" w:rsidR="00920C0A" w:rsidRPr="00920C0A" w:rsidRDefault="00920C0A" w:rsidP="00AE2204">
            <w:pPr>
              <w:pStyle w:val="NormalWeb"/>
              <w:jc w:val="both"/>
              <w:rPr>
                <w:rFonts w:asciiTheme="minorHAnsi" w:eastAsiaTheme="minorHAnsi" w:hAnsiTheme="minorHAnsi" w:cstheme="minorHAnsi"/>
                <w:sz w:val="22"/>
                <w:szCs w:val="22"/>
              </w:rPr>
            </w:pPr>
            <w:r w:rsidRPr="00920C0A">
              <w:rPr>
                <w:rFonts w:asciiTheme="minorHAnsi" w:eastAsiaTheme="minorHAnsi" w:hAnsiTheme="minorHAnsi" w:cstheme="minorHAnsi"/>
                <w:sz w:val="22"/>
                <w:szCs w:val="22"/>
              </w:rPr>
              <w:t xml:space="preserve">Primer seguimiento de la recomendación 4.7 a la Oficina de Tecnología de Información, Corredores, emitida en el informe </w:t>
            </w:r>
            <w:bookmarkStart w:id="3" w:name="_Hlk77940291"/>
            <w:r w:rsidRPr="00920C0A">
              <w:rPr>
                <w:rFonts w:asciiTheme="minorHAnsi" w:eastAsiaTheme="minorHAnsi" w:hAnsiTheme="minorHAnsi" w:cstheme="minorHAnsi"/>
                <w:sz w:val="22"/>
                <w:szCs w:val="22"/>
              </w:rPr>
              <w:t>N°853-21-SAEEC-2020</w:t>
            </w:r>
            <w:bookmarkEnd w:id="3"/>
            <w:r w:rsidRPr="00920C0A">
              <w:rPr>
                <w:rFonts w:asciiTheme="minorHAnsi" w:eastAsiaTheme="minorHAnsi" w:hAnsiTheme="minorHAnsi" w:cstheme="minorHAnsi"/>
                <w:sz w:val="22"/>
                <w:szCs w:val="22"/>
              </w:rPr>
              <w:t xml:space="preserve"> del 28 de julio de 2020, relacionado con la “Evaluación de fondos públicos asignados a la caja chica y contratación administrativa de la Administración Regional del Segundo Circuito Judicial de la Zona Sur, sede Corredores”.</w:t>
            </w:r>
          </w:p>
        </w:tc>
        <w:tc>
          <w:tcPr>
            <w:tcW w:w="2835" w:type="dxa"/>
          </w:tcPr>
          <w:p w14:paraId="0D75F57B" w14:textId="77777777" w:rsidR="00920C0A" w:rsidRPr="00920C0A" w:rsidRDefault="00920C0A" w:rsidP="00920C0A">
            <w:pPr>
              <w:pStyle w:val="NormalWeb"/>
              <w:jc w:val="both"/>
              <w:rPr>
                <w:rFonts w:asciiTheme="minorHAnsi" w:eastAsiaTheme="minorHAnsi" w:hAnsiTheme="minorHAnsi" w:cstheme="minorHAnsi"/>
                <w:sz w:val="22"/>
                <w:szCs w:val="22"/>
              </w:rPr>
            </w:pPr>
            <w:r w:rsidRPr="00920C0A">
              <w:rPr>
                <w:rFonts w:asciiTheme="minorHAnsi" w:eastAsiaTheme="minorHAnsi" w:hAnsiTheme="minorHAnsi" w:cstheme="minorHAnsi"/>
                <w:sz w:val="22"/>
                <w:szCs w:val="22"/>
              </w:rPr>
              <w:t>382-073-ISEG-SASGA-2022</w:t>
            </w:r>
          </w:p>
          <w:p w14:paraId="01572B2E" w14:textId="77777777" w:rsidR="00920C0A" w:rsidRPr="00920C0A" w:rsidRDefault="00920C0A" w:rsidP="00920C0A">
            <w:pPr>
              <w:pStyle w:val="NormalWeb"/>
              <w:jc w:val="both"/>
              <w:rPr>
                <w:rFonts w:asciiTheme="minorHAnsi" w:eastAsiaTheme="minorHAnsi" w:hAnsiTheme="minorHAnsi" w:cstheme="minorHAnsi"/>
                <w:sz w:val="22"/>
                <w:szCs w:val="22"/>
              </w:rPr>
            </w:pPr>
          </w:p>
          <w:p w14:paraId="667629A1" w14:textId="77777777" w:rsidR="00920C0A" w:rsidRPr="00920C0A" w:rsidRDefault="00920C0A" w:rsidP="00920C0A">
            <w:pPr>
              <w:pStyle w:val="NormalWeb"/>
              <w:jc w:val="both"/>
              <w:rPr>
                <w:rFonts w:asciiTheme="minorHAnsi" w:eastAsiaTheme="minorHAnsi" w:hAnsiTheme="minorHAnsi" w:cstheme="minorHAnsi"/>
                <w:sz w:val="22"/>
                <w:szCs w:val="22"/>
              </w:rPr>
            </w:pPr>
          </w:p>
        </w:tc>
        <w:tc>
          <w:tcPr>
            <w:tcW w:w="1559" w:type="dxa"/>
          </w:tcPr>
          <w:p w14:paraId="5E27EC5D" w14:textId="08203FBB" w:rsidR="00920C0A" w:rsidRPr="00920C0A" w:rsidRDefault="00920C0A" w:rsidP="00920C0A">
            <w:pPr>
              <w:pStyle w:val="NormalWeb"/>
              <w:jc w:val="both"/>
              <w:rPr>
                <w:rFonts w:asciiTheme="minorHAnsi" w:eastAsiaTheme="minorHAnsi" w:hAnsiTheme="minorHAnsi" w:cstheme="minorHAnsi"/>
                <w:sz w:val="22"/>
                <w:szCs w:val="22"/>
              </w:rPr>
            </w:pPr>
            <w:r w:rsidRPr="00920C0A">
              <w:rPr>
                <w:rFonts w:asciiTheme="minorHAnsi" w:eastAsiaTheme="minorHAnsi" w:hAnsiTheme="minorHAnsi" w:cstheme="minorHAnsi"/>
                <w:sz w:val="22"/>
                <w:szCs w:val="22"/>
              </w:rPr>
              <w:t>17-03-2022</w:t>
            </w:r>
          </w:p>
        </w:tc>
      </w:tr>
      <w:tr w:rsidR="00920C0A" w:rsidRPr="001B1C5E" w14:paraId="7CF062E9" w14:textId="77777777" w:rsidTr="00F56BDD">
        <w:trPr>
          <w:trHeight w:val="260"/>
        </w:trPr>
        <w:tc>
          <w:tcPr>
            <w:tcW w:w="1582" w:type="dxa"/>
          </w:tcPr>
          <w:p w14:paraId="68843DBB" w14:textId="4117B1F2" w:rsidR="00920C0A" w:rsidRDefault="00920C0A" w:rsidP="00920C0A">
            <w:pPr>
              <w:rPr>
                <w:rFonts w:cstheme="minorHAnsi"/>
              </w:rPr>
            </w:pPr>
            <w:r w:rsidRPr="001972B5">
              <w:rPr>
                <w:rFonts w:cstheme="minorHAnsi"/>
              </w:rPr>
              <w:t>35-SASGA-22</w:t>
            </w:r>
          </w:p>
        </w:tc>
        <w:tc>
          <w:tcPr>
            <w:tcW w:w="6323" w:type="dxa"/>
          </w:tcPr>
          <w:p w14:paraId="34412A91" w14:textId="08DA60B4" w:rsidR="00920C0A" w:rsidRPr="00920C0A" w:rsidRDefault="00920C0A" w:rsidP="00AE2204">
            <w:pPr>
              <w:pStyle w:val="NormalWeb"/>
              <w:jc w:val="both"/>
              <w:rPr>
                <w:rFonts w:asciiTheme="minorHAnsi" w:eastAsiaTheme="minorHAnsi" w:hAnsiTheme="minorHAnsi" w:cstheme="minorHAnsi"/>
                <w:sz w:val="22"/>
                <w:szCs w:val="22"/>
              </w:rPr>
            </w:pPr>
            <w:r w:rsidRPr="00920C0A">
              <w:rPr>
                <w:rFonts w:asciiTheme="minorHAnsi" w:eastAsiaTheme="minorHAnsi" w:hAnsiTheme="minorHAnsi" w:cstheme="minorHAnsi"/>
                <w:sz w:val="22"/>
                <w:szCs w:val="22"/>
              </w:rPr>
              <w:t>Primer seguimiento de la recomendación 5.4 a la Comisión de Teletrabajo emitida en el Informe N° 750-76-SAEE-2020, del 01 de julio de 2020, relacionado con el “Evaluación de la Modalidad del Teletrabajo en el Poder Judicial.”</w:t>
            </w:r>
          </w:p>
        </w:tc>
        <w:tc>
          <w:tcPr>
            <w:tcW w:w="2835" w:type="dxa"/>
          </w:tcPr>
          <w:p w14:paraId="430ACB47" w14:textId="58245AE4" w:rsidR="00920C0A" w:rsidRPr="00920C0A" w:rsidRDefault="00920C0A" w:rsidP="00920C0A">
            <w:pPr>
              <w:pStyle w:val="NormalWeb"/>
              <w:jc w:val="both"/>
              <w:rPr>
                <w:rFonts w:asciiTheme="minorHAnsi" w:eastAsiaTheme="minorHAnsi" w:hAnsiTheme="minorHAnsi" w:cstheme="minorHAnsi"/>
                <w:sz w:val="22"/>
                <w:szCs w:val="22"/>
              </w:rPr>
            </w:pPr>
            <w:r w:rsidRPr="00920C0A">
              <w:rPr>
                <w:rFonts w:asciiTheme="minorHAnsi" w:eastAsiaTheme="minorHAnsi" w:hAnsiTheme="minorHAnsi" w:cstheme="minorHAnsi"/>
                <w:sz w:val="22"/>
                <w:szCs w:val="22"/>
              </w:rPr>
              <w:t>384-082-ISEG-SASGA-2022</w:t>
            </w:r>
          </w:p>
        </w:tc>
        <w:tc>
          <w:tcPr>
            <w:tcW w:w="1559" w:type="dxa"/>
          </w:tcPr>
          <w:p w14:paraId="10252B07" w14:textId="05BFCA01" w:rsidR="00920C0A" w:rsidRPr="00920C0A" w:rsidRDefault="00920C0A" w:rsidP="00920C0A">
            <w:pPr>
              <w:pStyle w:val="NormalWeb"/>
              <w:jc w:val="both"/>
              <w:rPr>
                <w:rFonts w:asciiTheme="minorHAnsi" w:eastAsiaTheme="minorHAnsi" w:hAnsiTheme="minorHAnsi" w:cstheme="minorHAnsi"/>
                <w:sz w:val="22"/>
                <w:szCs w:val="22"/>
              </w:rPr>
            </w:pPr>
            <w:r w:rsidRPr="00920C0A">
              <w:rPr>
                <w:rFonts w:asciiTheme="minorHAnsi" w:eastAsiaTheme="minorHAnsi" w:hAnsiTheme="minorHAnsi" w:cstheme="minorHAnsi"/>
                <w:sz w:val="22"/>
                <w:szCs w:val="22"/>
              </w:rPr>
              <w:t>17-03-2022</w:t>
            </w:r>
          </w:p>
        </w:tc>
      </w:tr>
      <w:tr w:rsidR="00920C0A" w:rsidRPr="001B1C5E" w14:paraId="0CF13116" w14:textId="77777777" w:rsidTr="00F56BDD">
        <w:trPr>
          <w:trHeight w:val="260"/>
        </w:trPr>
        <w:tc>
          <w:tcPr>
            <w:tcW w:w="1582" w:type="dxa"/>
          </w:tcPr>
          <w:p w14:paraId="718C5D73" w14:textId="54F2E827" w:rsidR="00920C0A" w:rsidRDefault="00920C0A" w:rsidP="00920C0A">
            <w:pPr>
              <w:rPr>
                <w:rFonts w:cstheme="minorHAnsi"/>
              </w:rPr>
            </w:pPr>
            <w:r w:rsidRPr="001972B5">
              <w:rPr>
                <w:rFonts w:cstheme="minorHAnsi"/>
              </w:rPr>
              <w:t>36-SASGA-22</w:t>
            </w:r>
          </w:p>
        </w:tc>
        <w:tc>
          <w:tcPr>
            <w:tcW w:w="6323" w:type="dxa"/>
          </w:tcPr>
          <w:p w14:paraId="30E9F732" w14:textId="7C2093FE" w:rsidR="00920C0A" w:rsidRPr="00920C0A" w:rsidRDefault="00920C0A" w:rsidP="00AE2204">
            <w:pPr>
              <w:pStyle w:val="NormalWeb"/>
              <w:jc w:val="both"/>
              <w:rPr>
                <w:rFonts w:asciiTheme="minorHAnsi" w:eastAsiaTheme="minorHAnsi" w:hAnsiTheme="minorHAnsi" w:cstheme="minorHAnsi"/>
                <w:sz w:val="22"/>
                <w:szCs w:val="22"/>
              </w:rPr>
            </w:pPr>
            <w:r w:rsidRPr="00920C0A">
              <w:rPr>
                <w:rFonts w:asciiTheme="minorHAnsi" w:eastAsiaTheme="minorHAnsi" w:hAnsiTheme="minorHAnsi" w:cstheme="minorHAnsi"/>
                <w:sz w:val="22"/>
                <w:szCs w:val="22"/>
              </w:rPr>
              <w:t>Seguimiento de la sugerencia 1 dirigida al Consejo Superior, emitida en el informe N° 702-27-SAF-2018 del 1 de junio de 2018, concerniente al “Informe de advertencia relacionado con los argumentos emitidos por la Dirección de Gestión Humana respecto a los plazos de implementación de recomendaciones de esta Auditoría”.</w:t>
            </w:r>
          </w:p>
        </w:tc>
        <w:tc>
          <w:tcPr>
            <w:tcW w:w="2835" w:type="dxa"/>
          </w:tcPr>
          <w:p w14:paraId="1ABCFABB" w14:textId="55504A81" w:rsidR="00920C0A" w:rsidRPr="00920C0A" w:rsidRDefault="00920C0A" w:rsidP="00920C0A">
            <w:pPr>
              <w:pStyle w:val="NormalWeb"/>
              <w:jc w:val="both"/>
              <w:rPr>
                <w:rFonts w:asciiTheme="minorHAnsi" w:eastAsiaTheme="minorHAnsi" w:hAnsiTheme="minorHAnsi" w:cstheme="minorHAnsi"/>
                <w:sz w:val="22"/>
                <w:szCs w:val="22"/>
              </w:rPr>
            </w:pPr>
            <w:r w:rsidRPr="00920C0A">
              <w:rPr>
                <w:rFonts w:asciiTheme="minorHAnsi" w:eastAsiaTheme="minorHAnsi" w:hAnsiTheme="minorHAnsi" w:cstheme="minorHAnsi"/>
                <w:sz w:val="22"/>
                <w:szCs w:val="22"/>
              </w:rPr>
              <w:t>386-080-ISEG-SASGA-2022</w:t>
            </w:r>
          </w:p>
        </w:tc>
        <w:tc>
          <w:tcPr>
            <w:tcW w:w="1559" w:type="dxa"/>
          </w:tcPr>
          <w:p w14:paraId="5EEB88EF" w14:textId="0447132E" w:rsidR="00920C0A" w:rsidRPr="00920C0A" w:rsidRDefault="00920C0A" w:rsidP="00920C0A">
            <w:pPr>
              <w:pStyle w:val="NormalWeb"/>
              <w:jc w:val="both"/>
              <w:rPr>
                <w:rFonts w:asciiTheme="minorHAnsi" w:eastAsiaTheme="minorHAnsi" w:hAnsiTheme="minorHAnsi" w:cstheme="minorHAnsi"/>
                <w:sz w:val="22"/>
                <w:szCs w:val="22"/>
              </w:rPr>
            </w:pPr>
            <w:r w:rsidRPr="00920C0A">
              <w:rPr>
                <w:rFonts w:asciiTheme="minorHAnsi" w:eastAsiaTheme="minorHAnsi" w:hAnsiTheme="minorHAnsi" w:cstheme="minorHAnsi"/>
                <w:sz w:val="22"/>
                <w:szCs w:val="22"/>
              </w:rPr>
              <w:t>17-03-2022</w:t>
            </w:r>
          </w:p>
        </w:tc>
      </w:tr>
      <w:tr w:rsidR="00920C0A" w:rsidRPr="001B1C5E" w14:paraId="1CD1D8F4" w14:textId="77777777" w:rsidTr="00F56BDD">
        <w:trPr>
          <w:trHeight w:val="260"/>
        </w:trPr>
        <w:tc>
          <w:tcPr>
            <w:tcW w:w="1582" w:type="dxa"/>
          </w:tcPr>
          <w:p w14:paraId="0DF93068" w14:textId="7BDAFFF2" w:rsidR="00920C0A" w:rsidRDefault="00920C0A" w:rsidP="00920C0A">
            <w:pPr>
              <w:rPr>
                <w:rFonts w:cstheme="minorHAnsi"/>
              </w:rPr>
            </w:pPr>
            <w:r w:rsidRPr="001972B5">
              <w:rPr>
                <w:rFonts w:cstheme="minorHAnsi"/>
              </w:rPr>
              <w:t>37-SASGA-22</w:t>
            </w:r>
          </w:p>
        </w:tc>
        <w:tc>
          <w:tcPr>
            <w:tcW w:w="6323" w:type="dxa"/>
          </w:tcPr>
          <w:p w14:paraId="2BC2D090" w14:textId="75774860" w:rsidR="00920C0A" w:rsidRPr="00920C0A" w:rsidRDefault="00920C0A" w:rsidP="00AE2204">
            <w:pPr>
              <w:pStyle w:val="NormalWeb"/>
              <w:jc w:val="both"/>
              <w:rPr>
                <w:rFonts w:asciiTheme="minorHAnsi" w:eastAsiaTheme="minorHAnsi" w:hAnsiTheme="minorHAnsi" w:cstheme="minorHAnsi"/>
                <w:sz w:val="22"/>
                <w:szCs w:val="22"/>
              </w:rPr>
            </w:pPr>
            <w:r w:rsidRPr="00920C0A">
              <w:rPr>
                <w:rFonts w:asciiTheme="minorHAnsi" w:eastAsiaTheme="minorHAnsi" w:hAnsiTheme="minorHAnsi" w:cstheme="minorHAnsi"/>
                <w:sz w:val="22"/>
                <w:szCs w:val="22"/>
              </w:rPr>
              <w:t>Seguimiento de la sugerencia 1 a Corte Plena, emitida en el informe N° 1338-26-AUD-UJ-2020 del 2 de noviembre de 2020, concerniente al “Informe de advertencia relacionado con el impacto económico en el presupuesto institucional en el Poder Judicial, por el impuesto sobre la renta en las licencias de maternidad”.</w:t>
            </w:r>
          </w:p>
        </w:tc>
        <w:tc>
          <w:tcPr>
            <w:tcW w:w="2835" w:type="dxa"/>
          </w:tcPr>
          <w:p w14:paraId="41452264" w14:textId="77777777" w:rsidR="00920C0A" w:rsidRPr="00920C0A" w:rsidRDefault="00920C0A" w:rsidP="00920C0A">
            <w:pPr>
              <w:pStyle w:val="NormalWeb"/>
              <w:jc w:val="both"/>
              <w:rPr>
                <w:rFonts w:asciiTheme="minorHAnsi" w:eastAsiaTheme="minorHAnsi" w:hAnsiTheme="minorHAnsi" w:cstheme="minorHAnsi"/>
                <w:sz w:val="22"/>
                <w:szCs w:val="22"/>
              </w:rPr>
            </w:pPr>
            <w:r w:rsidRPr="00920C0A">
              <w:rPr>
                <w:rFonts w:asciiTheme="minorHAnsi" w:eastAsiaTheme="minorHAnsi" w:hAnsiTheme="minorHAnsi" w:cstheme="minorHAnsi"/>
                <w:sz w:val="22"/>
                <w:szCs w:val="22"/>
              </w:rPr>
              <w:t>387-076-ISEG-SASGA-2022</w:t>
            </w:r>
          </w:p>
          <w:p w14:paraId="6BC7E26D" w14:textId="77777777" w:rsidR="00920C0A" w:rsidRPr="00920C0A" w:rsidRDefault="00920C0A" w:rsidP="00920C0A">
            <w:pPr>
              <w:pStyle w:val="NormalWeb"/>
              <w:jc w:val="both"/>
              <w:rPr>
                <w:rFonts w:asciiTheme="minorHAnsi" w:eastAsiaTheme="minorHAnsi" w:hAnsiTheme="minorHAnsi" w:cstheme="minorHAnsi"/>
                <w:sz w:val="22"/>
                <w:szCs w:val="22"/>
              </w:rPr>
            </w:pPr>
          </w:p>
        </w:tc>
        <w:tc>
          <w:tcPr>
            <w:tcW w:w="1559" w:type="dxa"/>
          </w:tcPr>
          <w:p w14:paraId="6E465FB0" w14:textId="14451CFD" w:rsidR="00920C0A" w:rsidRPr="00920C0A" w:rsidRDefault="00920C0A" w:rsidP="00920C0A">
            <w:pPr>
              <w:pStyle w:val="NormalWeb"/>
              <w:jc w:val="both"/>
              <w:rPr>
                <w:rFonts w:asciiTheme="minorHAnsi" w:eastAsiaTheme="minorHAnsi" w:hAnsiTheme="minorHAnsi" w:cstheme="minorHAnsi"/>
                <w:sz w:val="22"/>
                <w:szCs w:val="22"/>
              </w:rPr>
            </w:pPr>
            <w:r w:rsidRPr="00920C0A">
              <w:rPr>
                <w:rFonts w:asciiTheme="minorHAnsi" w:eastAsiaTheme="minorHAnsi" w:hAnsiTheme="minorHAnsi" w:cstheme="minorHAnsi"/>
                <w:sz w:val="22"/>
                <w:szCs w:val="22"/>
              </w:rPr>
              <w:t>18-03-2022</w:t>
            </w:r>
          </w:p>
        </w:tc>
      </w:tr>
      <w:tr w:rsidR="00920C0A" w:rsidRPr="001B1C5E" w14:paraId="46F9C0F4" w14:textId="77777777" w:rsidTr="00F56BDD">
        <w:trPr>
          <w:trHeight w:val="260"/>
        </w:trPr>
        <w:tc>
          <w:tcPr>
            <w:tcW w:w="1582" w:type="dxa"/>
          </w:tcPr>
          <w:p w14:paraId="2F2E67A6" w14:textId="13A80184" w:rsidR="00920C0A" w:rsidRPr="001972B5" w:rsidRDefault="00920C0A" w:rsidP="00920C0A">
            <w:pPr>
              <w:rPr>
                <w:rFonts w:cstheme="minorHAnsi"/>
              </w:rPr>
            </w:pPr>
            <w:r w:rsidRPr="001972B5">
              <w:rPr>
                <w:rFonts w:cstheme="minorHAnsi"/>
              </w:rPr>
              <w:t>38-SASGA-22</w:t>
            </w:r>
          </w:p>
        </w:tc>
        <w:tc>
          <w:tcPr>
            <w:tcW w:w="6323" w:type="dxa"/>
          </w:tcPr>
          <w:p w14:paraId="224B2093" w14:textId="1FED80EA" w:rsidR="00920C0A" w:rsidRPr="00AE2204" w:rsidRDefault="00920C0A" w:rsidP="00AE2204">
            <w:pPr>
              <w:pStyle w:val="NormalWeb"/>
              <w:jc w:val="both"/>
              <w:rPr>
                <w:rFonts w:asciiTheme="minorHAnsi" w:eastAsiaTheme="minorHAnsi" w:hAnsiTheme="minorHAnsi" w:cstheme="minorHAnsi"/>
                <w:sz w:val="22"/>
                <w:szCs w:val="22"/>
              </w:rPr>
            </w:pPr>
            <w:r w:rsidRPr="00920C0A">
              <w:rPr>
                <w:rFonts w:asciiTheme="minorHAnsi" w:eastAsiaTheme="minorHAnsi" w:hAnsiTheme="minorHAnsi" w:cstheme="minorHAnsi"/>
                <w:sz w:val="22"/>
                <w:szCs w:val="22"/>
              </w:rPr>
              <w:t>Segundo seguimiento de las recomendaciones N° 4.1 y 4.2 a la Secretaría General de la Corte, emitidas en el informe N° 157-15-SAO-2018, del 08 de febrero de 2018, relacionado con la “Estudio operativo del proceso de pensiones alimentarias, modalidad física”.</w:t>
            </w:r>
          </w:p>
        </w:tc>
        <w:tc>
          <w:tcPr>
            <w:tcW w:w="2835" w:type="dxa"/>
          </w:tcPr>
          <w:p w14:paraId="372D7601" w14:textId="2D75A8AE" w:rsidR="00920C0A" w:rsidRPr="00920C0A" w:rsidRDefault="00920C0A" w:rsidP="00920C0A">
            <w:pPr>
              <w:rPr>
                <w:rFonts w:cstheme="minorHAnsi"/>
              </w:rPr>
            </w:pPr>
            <w:r w:rsidRPr="00920C0A">
              <w:rPr>
                <w:rFonts w:cstheme="minorHAnsi"/>
              </w:rPr>
              <w:t>395-085-ISEG-SASGA-2022</w:t>
            </w:r>
          </w:p>
        </w:tc>
        <w:tc>
          <w:tcPr>
            <w:tcW w:w="1559" w:type="dxa"/>
          </w:tcPr>
          <w:p w14:paraId="6614CC98" w14:textId="15D4DC40" w:rsidR="00920C0A" w:rsidRPr="00920C0A" w:rsidRDefault="00920C0A" w:rsidP="00920C0A">
            <w:pPr>
              <w:rPr>
                <w:rFonts w:cstheme="minorHAnsi"/>
              </w:rPr>
            </w:pPr>
            <w:r w:rsidRPr="00920C0A">
              <w:rPr>
                <w:rFonts w:cstheme="minorHAnsi"/>
              </w:rPr>
              <w:t>22-03-2022</w:t>
            </w:r>
          </w:p>
        </w:tc>
      </w:tr>
      <w:tr w:rsidR="00920C0A" w:rsidRPr="001B1C5E" w14:paraId="4A61D1D3" w14:textId="77777777" w:rsidTr="00F56BDD">
        <w:trPr>
          <w:trHeight w:val="260"/>
        </w:trPr>
        <w:tc>
          <w:tcPr>
            <w:tcW w:w="1582" w:type="dxa"/>
          </w:tcPr>
          <w:p w14:paraId="12C77012" w14:textId="54D2244D" w:rsidR="00920C0A" w:rsidRPr="001972B5" w:rsidRDefault="00920C0A" w:rsidP="00920C0A">
            <w:pPr>
              <w:rPr>
                <w:rFonts w:cstheme="minorHAnsi"/>
              </w:rPr>
            </w:pPr>
            <w:r w:rsidRPr="001972B5">
              <w:rPr>
                <w:rFonts w:cstheme="minorHAnsi"/>
              </w:rPr>
              <w:t>39-SASGA-22</w:t>
            </w:r>
          </w:p>
        </w:tc>
        <w:tc>
          <w:tcPr>
            <w:tcW w:w="6323" w:type="dxa"/>
          </w:tcPr>
          <w:p w14:paraId="082324DB" w14:textId="072D06DD" w:rsidR="00920C0A" w:rsidRPr="00AE2204" w:rsidRDefault="00920C0A" w:rsidP="00AE2204">
            <w:pPr>
              <w:pStyle w:val="NormalWeb"/>
              <w:jc w:val="both"/>
              <w:rPr>
                <w:rFonts w:asciiTheme="minorHAnsi" w:eastAsiaTheme="minorHAnsi" w:hAnsiTheme="minorHAnsi" w:cstheme="minorHAnsi"/>
                <w:sz w:val="22"/>
                <w:szCs w:val="22"/>
              </w:rPr>
            </w:pPr>
            <w:r w:rsidRPr="00920C0A">
              <w:rPr>
                <w:rFonts w:asciiTheme="minorHAnsi" w:eastAsiaTheme="minorHAnsi" w:hAnsiTheme="minorHAnsi" w:cstheme="minorHAnsi"/>
                <w:sz w:val="22"/>
                <w:szCs w:val="22"/>
              </w:rPr>
              <w:t>Seguimiento de la sugerencia 1 al Centro de Apoyo, Coordinación y Mejoramiento de la Función Jurisdiccional, emitida en informe N° 349-39-SEGA-2019, del 02 de abril de 2019, relacionado con la “Advertencia sobre el seguimiento de las recomendaciones emitidas por la Auditoría Judicial.”</w:t>
            </w:r>
          </w:p>
        </w:tc>
        <w:tc>
          <w:tcPr>
            <w:tcW w:w="2835" w:type="dxa"/>
          </w:tcPr>
          <w:p w14:paraId="47498F85" w14:textId="5465BC5F" w:rsidR="00920C0A" w:rsidRPr="00920C0A" w:rsidRDefault="001C473C" w:rsidP="00920C0A">
            <w:pPr>
              <w:rPr>
                <w:rFonts w:cstheme="minorHAnsi"/>
              </w:rPr>
            </w:pPr>
            <w:r>
              <w:rPr>
                <w:rFonts w:cstheme="minorHAnsi"/>
              </w:rPr>
              <w:t>404-086-ISEG-</w:t>
            </w:r>
            <w:r w:rsidR="00920C0A" w:rsidRPr="00920C0A">
              <w:rPr>
                <w:rFonts w:cstheme="minorHAnsi"/>
              </w:rPr>
              <w:t>SASGA-2022</w:t>
            </w:r>
          </w:p>
        </w:tc>
        <w:tc>
          <w:tcPr>
            <w:tcW w:w="1559" w:type="dxa"/>
          </w:tcPr>
          <w:p w14:paraId="6C13B05D" w14:textId="74D379BC" w:rsidR="00920C0A" w:rsidRPr="00920C0A" w:rsidRDefault="00920C0A" w:rsidP="00920C0A">
            <w:pPr>
              <w:rPr>
                <w:rFonts w:cstheme="minorHAnsi"/>
              </w:rPr>
            </w:pPr>
            <w:r w:rsidRPr="00920C0A">
              <w:rPr>
                <w:rFonts w:cstheme="minorHAnsi"/>
              </w:rPr>
              <w:t>23-03-2022</w:t>
            </w:r>
          </w:p>
        </w:tc>
      </w:tr>
      <w:tr w:rsidR="00920C0A" w:rsidRPr="001B1C5E" w14:paraId="5FA8389B" w14:textId="77777777" w:rsidTr="00F56BDD">
        <w:trPr>
          <w:trHeight w:val="260"/>
        </w:trPr>
        <w:tc>
          <w:tcPr>
            <w:tcW w:w="1582" w:type="dxa"/>
          </w:tcPr>
          <w:p w14:paraId="7AE76BE9" w14:textId="73DFBE17" w:rsidR="00920C0A" w:rsidRPr="001972B5" w:rsidRDefault="00920C0A" w:rsidP="00920C0A">
            <w:pPr>
              <w:rPr>
                <w:rFonts w:cstheme="minorHAnsi"/>
              </w:rPr>
            </w:pPr>
            <w:r w:rsidRPr="001972B5">
              <w:rPr>
                <w:rFonts w:cstheme="minorHAnsi"/>
              </w:rPr>
              <w:lastRenderedPageBreak/>
              <w:t>40-SASGA-22</w:t>
            </w:r>
          </w:p>
        </w:tc>
        <w:tc>
          <w:tcPr>
            <w:tcW w:w="6323" w:type="dxa"/>
          </w:tcPr>
          <w:p w14:paraId="1B23BBC3" w14:textId="0A790990" w:rsidR="00920C0A" w:rsidRPr="00920C0A" w:rsidRDefault="00920C0A" w:rsidP="00920C0A">
            <w:pPr>
              <w:pStyle w:val="NormalWeb"/>
              <w:jc w:val="both"/>
              <w:rPr>
                <w:rFonts w:asciiTheme="minorHAnsi" w:eastAsiaTheme="minorHAnsi" w:hAnsiTheme="minorHAnsi" w:cstheme="minorHAnsi"/>
                <w:sz w:val="22"/>
                <w:szCs w:val="22"/>
              </w:rPr>
            </w:pPr>
            <w:r w:rsidRPr="00920C0A">
              <w:rPr>
                <w:rFonts w:asciiTheme="minorHAnsi" w:eastAsiaTheme="minorHAnsi" w:hAnsiTheme="minorHAnsi" w:cstheme="minorHAnsi"/>
                <w:sz w:val="22"/>
                <w:szCs w:val="22"/>
              </w:rPr>
              <w:t>Segundo seguimiento de la recomendación 4.2 a la Dirección de Tecnología de Información, emitida en el informe N° 1483-AUD-2017 del 20 de diciembre de 2017, relacionadas con el “Informe de auditoría referente a la evaluación de licitaciones para la compra de recursos tecnológicos en el Poder Judicial”.</w:t>
            </w:r>
          </w:p>
        </w:tc>
        <w:tc>
          <w:tcPr>
            <w:tcW w:w="2835" w:type="dxa"/>
          </w:tcPr>
          <w:p w14:paraId="44E6F3E4" w14:textId="607098C6" w:rsidR="00920C0A" w:rsidRPr="00920C0A" w:rsidRDefault="00920C0A" w:rsidP="00920C0A">
            <w:pPr>
              <w:pStyle w:val="NormalWeb"/>
              <w:jc w:val="both"/>
              <w:rPr>
                <w:rFonts w:asciiTheme="minorHAnsi" w:eastAsiaTheme="minorHAnsi" w:hAnsiTheme="minorHAnsi" w:cstheme="minorHAnsi"/>
                <w:sz w:val="22"/>
                <w:szCs w:val="22"/>
              </w:rPr>
            </w:pPr>
            <w:r w:rsidRPr="00920C0A">
              <w:rPr>
                <w:rFonts w:asciiTheme="minorHAnsi" w:eastAsiaTheme="minorHAnsi" w:hAnsiTheme="minorHAnsi" w:cstheme="minorHAnsi"/>
                <w:sz w:val="22"/>
                <w:szCs w:val="22"/>
              </w:rPr>
              <w:t>405-072-ISEG-SASGA-2022</w:t>
            </w:r>
          </w:p>
        </w:tc>
        <w:tc>
          <w:tcPr>
            <w:tcW w:w="1559" w:type="dxa"/>
          </w:tcPr>
          <w:p w14:paraId="6B2759AD" w14:textId="5AA1DE5C" w:rsidR="00920C0A" w:rsidRPr="00920C0A" w:rsidRDefault="00920C0A" w:rsidP="00920C0A">
            <w:pPr>
              <w:pStyle w:val="NormalWeb"/>
              <w:jc w:val="both"/>
              <w:rPr>
                <w:rFonts w:asciiTheme="minorHAnsi" w:eastAsiaTheme="minorHAnsi" w:hAnsiTheme="minorHAnsi" w:cstheme="minorHAnsi"/>
                <w:sz w:val="22"/>
                <w:szCs w:val="22"/>
              </w:rPr>
            </w:pPr>
            <w:r w:rsidRPr="00920C0A">
              <w:rPr>
                <w:rFonts w:asciiTheme="minorHAnsi" w:eastAsiaTheme="minorHAnsi" w:hAnsiTheme="minorHAnsi" w:cstheme="minorHAnsi"/>
                <w:sz w:val="22"/>
                <w:szCs w:val="22"/>
              </w:rPr>
              <w:t>23-03-20225</w:t>
            </w:r>
          </w:p>
        </w:tc>
      </w:tr>
      <w:tr w:rsidR="00920C0A" w:rsidRPr="001B1C5E" w14:paraId="65593727" w14:textId="77777777" w:rsidTr="00F56BDD">
        <w:trPr>
          <w:trHeight w:val="260"/>
        </w:trPr>
        <w:tc>
          <w:tcPr>
            <w:tcW w:w="1582" w:type="dxa"/>
          </w:tcPr>
          <w:p w14:paraId="04734E09" w14:textId="3B9D7CF1" w:rsidR="00920C0A" w:rsidRPr="001972B5" w:rsidRDefault="00920C0A" w:rsidP="00920C0A">
            <w:pPr>
              <w:rPr>
                <w:rFonts w:cstheme="minorHAnsi"/>
              </w:rPr>
            </w:pPr>
            <w:r w:rsidRPr="001972B5">
              <w:rPr>
                <w:rFonts w:cstheme="minorHAnsi"/>
              </w:rPr>
              <w:t>41-SASGA-22</w:t>
            </w:r>
          </w:p>
        </w:tc>
        <w:tc>
          <w:tcPr>
            <w:tcW w:w="6323" w:type="dxa"/>
          </w:tcPr>
          <w:p w14:paraId="56855329" w14:textId="5055D083" w:rsidR="00920C0A" w:rsidRPr="00AE2204" w:rsidRDefault="00920C0A" w:rsidP="00AE2204">
            <w:pPr>
              <w:pStyle w:val="NormalWeb"/>
              <w:jc w:val="both"/>
              <w:rPr>
                <w:rFonts w:asciiTheme="minorHAnsi" w:eastAsiaTheme="minorHAnsi" w:hAnsiTheme="minorHAnsi" w:cstheme="minorHAnsi"/>
                <w:sz w:val="22"/>
                <w:szCs w:val="22"/>
              </w:rPr>
            </w:pPr>
            <w:r w:rsidRPr="00920C0A">
              <w:rPr>
                <w:rFonts w:asciiTheme="minorHAnsi" w:eastAsiaTheme="minorHAnsi" w:hAnsiTheme="minorHAnsi" w:cstheme="minorHAnsi"/>
                <w:sz w:val="22"/>
                <w:szCs w:val="22"/>
              </w:rPr>
              <w:t>Primer seguimiento de las recomendaciones 4.8 y 4.9 al Centro de Conciliación, emitidas en el informe N° 1503-44-IAF-SAEEC-2020 del 7 de diciembre de 2020, relacionado con el “Evaluación de fondos públicos asignados a la caja chica y contratación administrativa de la Administración Regional del Segundo Circuito Judicial de la zona Sur, Sede Golfito”.</w:t>
            </w:r>
          </w:p>
        </w:tc>
        <w:tc>
          <w:tcPr>
            <w:tcW w:w="2835" w:type="dxa"/>
          </w:tcPr>
          <w:p w14:paraId="53D425F5" w14:textId="179DEF1E" w:rsidR="00920C0A" w:rsidRPr="00920C0A" w:rsidRDefault="00920C0A" w:rsidP="00920C0A">
            <w:pPr>
              <w:rPr>
                <w:rFonts w:cstheme="minorHAnsi"/>
              </w:rPr>
            </w:pPr>
            <w:r w:rsidRPr="00920C0A">
              <w:rPr>
                <w:rFonts w:cstheme="minorHAnsi"/>
              </w:rPr>
              <w:t>406-079-ISEG-SASGA-2022</w:t>
            </w:r>
          </w:p>
        </w:tc>
        <w:tc>
          <w:tcPr>
            <w:tcW w:w="1559" w:type="dxa"/>
          </w:tcPr>
          <w:p w14:paraId="0CC10E96" w14:textId="20EB0F6B" w:rsidR="00920C0A" w:rsidRPr="00920C0A" w:rsidRDefault="00920C0A" w:rsidP="00920C0A">
            <w:pPr>
              <w:rPr>
                <w:rFonts w:cstheme="minorHAnsi"/>
              </w:rPr>
            </w:pPr>
            <w:r w:rsidRPr="00920C0A">
              <w:rPr>
                <w:rFonts w:cstheme="minorHAnsi"/>
              </w:rPr>
              <w:t>24-03-2022</w:t>
            </w:r>
          </w:p>
        </w:tc>
      </w:tr>
      <w:tr w:rsidR="00920C0A" w:rsidRPr="001B1C5E" w14:paraId="20377FBC" w14:textId="77777777" w:rsidTr="00F56BDD">
        <w:trPr>
          <w:trHeight w:val="260"/>
        </w:trPr>
        <w:tc>
          <w:tcPr>
            <w:tcW w:w="1582" w:type="dxa"/>
          </w:tcPr>
          <w:p w14:paraId="142E7AC0" w14:textId="14D2EDDA" w:rsidR="00920C0A" w:rsidRPr="001972B5" w:rsidRDefault="00920C0A" w:rsidP="00920C0A">
            <w:pPr>
              <w:rPr>
                <w:rFonts w:cstheme="minorHAnsi"/>
              </w:rPr>
            </w:pPr>
            <w:r w:rsidRPr="001972B5">
              <w:rPr>
                <w:rFonts w:cstheme="minorHAnsi"/>
              </w:rPr>
              <w:t>42-SASGA-22</w:t>
            </w:r>
          </w:p>
        </w:tc>
        <w:tc>
          <w:tcPr>
            <w:tcW w:w="6323" w:type="dxa"/>
          </w:tcPr>
          <w:p w14:paraId="5627DB7C" w14:textId="24CFBB6B" w:rsidR="00920C0A" w:rsidRPr="00AE2204" w:rsidRDefault="00920C0A" w:rsidP="00AE2204">
            <w:pPr>
              <w:pStyle w:val="NormalWeb"/>
              <w:jc w:val="both"/>
              <w:rPr>
                <w:rFonts w:asciiTheme="minorHAnsi" w:eastAsiaTheme="minorHAnsi" w:hAnsiTheme="minorHAnsi" w:cstheme="minorHAnsi"/>
                <w:sz w:val="22"/>
                <w:szCs w:val="22"/>
              </w:rPr>
            </w:pPr>
            <w:r w:rsidRPr="00920C0A">
              <w:rPr>
                <w:rFonts w:asciiTheme="minorHAnsi" w:eastAsiaTheme="minorHAnsi" w:hAnsiTheme="minorHAnsi" w:cstheme="minorHAnsi"/>
                <w:sz w:val="22"/>
                <w:szCs w:val="22"/>
              </w:rPr>
              <w:t>Primer seguimiento de las recomendaciones 4.2 y 4.3 al Centro de Apoyo, Coordinación y Mejoramiento de la Función Jurisdiccional, emitidas en el informe N° 488-14-SAF-2019, del 13 de mayo de 2019, relacionado con el “Mejoramiento del sistema de control interno de las horas extra tramitadas por el Juzgado contra la Violencia Doméstica del II Circuito Judicial de Alajuela.”</w:t>
            </w:r>
          </w:p>
        </w:tc>
        <w:tc>
          <w:tcPr>
            <w:tcW w:w="2835" w:type="dxa"/>
          </w:tcPr>
          <w:p w14:paraId="521C05AD" w14:textId="7060BD27" w:rsidR="00920C0A" w:rsidRPr="00920C0A" w:rsidRDefault="00920C0A" w:rsidP="00920C0A">
            <w:pPr>
              <w:rPr>
                <w:rFonts w:cstheme="minorHAnsi"/>
              </w:rPr>
            </w:pPr>
            <w:r w:rsidRPr="00920C0A">
              <w:rPr>
                <w:rFonts w:cstheme="minorHAnsi"/>
              </w:rPr>
              <w:t>407-087-ISEG-SASGA-2022</w:t>
            </w:r>
          </w:p>
        </w:tc>
        <w:tc>
          <w:tcPr>
            <w:tcW w:w="1559" w:type="dxa"/>
          </w:tcPr>
          <w:p w14:paraId="1812B1B1" w14:textId="4A457C0D" w:rsidR="00920C0A" w:rsidRPr="00920C0A" w:rsidRDefault="00920C0A" w:rsidP="00920C0A">
            <w:pPr>
              <w:rPr>
                <w:rFonts w:cstheme="minorHAnsi"/>
              </w:rPr>
            </w:pPr>
            <w:r w:rsidRPr="00920C0A">
              <w:rPr>
                <w:rFonts w:cstheme="minorHAnsi"/>
              </w:rPr>
              <w:t>24-03-2022</w:t>
            </w:r>
          </w:p>
        </w:tc>
      </w:tr>
      <w:tr w:rsidR="00920C0A" w:rsidRPr="001B1C5E" w14:paraId="096B5041" w14:textId="77777777" w:rsidTr="00F56BDD">
        <w:trPr>
          <w:trHeight w:val="260"/>
        </w:trPr>
        <w:tc>
          <w:tcPr>
            <w:tcW w:w="1582" w:type="dxa"/>
          </w:tcPr>
          <w:p w14:paraId="453F1081" w14:textId="514368E2" w:rsidR="00920C0A" w:rsidRDefault="00920C0A" w:rsidP="00920C0A">
            <w:pPr>
              <w:rPr>
                <w:rFonts w:cstheme="minorHAnsi"/>
              </w:rPr>
            </w:pPr>
            <w:r>
              <w:rPr>
                <w:rFonts w:cstheme="minorHAnsi"/>
              </w:rPr>
              <w:t>4</w:t>
            </w:r>
            <w:r w:rsidRPr="001972B5">
              <w:rPr>
                <w:rFonts w:cstheme="minorHAnsi"/>
              </w:rPr>
              <w:t>3-SASGA-22</w:t>
            </w:r>
          </w:p>
        </w:tc>
        <w:tc>
          <w:tcPr>
            <w:tcW w:w="6323" w:type="dxa"/>
          </w:tcPr>
          <w:p w14:paraId="1F68FCE8" w14:textId="198F2D76" w:rsidR="00920C0A" w:rsidRPr="00AE2204" w:rsidRDefault="00920C0A" w:rsidP="00AE2204">
            <w:pPr>
              <w:pStyle w:val="NormalWeb"/>
              <w:jc w:val="both"/>
              <w:rPr>
                <w:rFonts w:asciiTheme="minorHAnsi" w:eastAsiaTheme="minorHAnsi" w:hAnsiTheme="minorHAnsi" w:cstheme="minorHAnsi"/>
                <w:sz w:val="22"/>
                <w:szCs w:val="22"/>
              </w:rPr>
            </w:pPr>
            <w:r w:rsidRPr="00920C0A">
              <w:rPr>
                <w:rFonts w:asciiTheme="minorHAnsi" w:eastAsiaTheme="minorHAnsi" w:hAnsiTheme="minorHAnsi" w:cstheme="minorHAnsi"/>
                <w:sz w:val="22"/>
                <w:szCs w:val="22"/>
              </w:rPr>
              <w:t>Segundo seguimiento de la recomendación 4.1 al Centro de Apoyo, Coordinación y Mejoramiento de la Función Jurisdiccional, emitida en el informe N° 1444-80-SATI-2017, del 13 de diciembre de 2017, relacionado con la “Evaluación de la seguridad lógica del Sistema de Obligados a Pensión Alimentaria”.</w:t>
            </w:r>
          </w:p>
        </w:tc>
        <w:tc>
          <w:tcPr>
            <w:tcW w:w="2835" w:type="dxa"/>
          </w:tcPr>
          <w:p w14:paraId="19BB142B" w14:textId="62AF11A9" w:rsidR="00920C0A" w:rsidRPr="00920C0A" w:rsidRDefault="00920C0A" w:rsidP="00920C0A">
            <w:pPr>
              <w:rPr>
                <w:rFonts w:cstheme="minorHAnsi"/>
              </w:rPr>
            </w:pPr>
            <w:r w:rsidRPr="00920C0A">
              <w:rPr>
                <w:rFonts w:cstheme="minorHAnsi"/>
              </w:rPr>
              <w:t>410-084-ISEG-SEGA-2022</w:t>
            </w:r>
          </w:p>
        </w:tc>
        <w:tc>
          <w:tcPr>
            <w:tcW w:w="1559" w:type="dxa"/>
          </w:tcPr>
          <w:p w14:paraId="39017ED4" w14:textId="71457AE6" w:rsidR="00920C0A" w:rsidRPr="00920C0A" w:rsidRDefault="00920C0A" w:rsidP="00920C0A">
            <w:pPr>
              <w:rPr>
                <w:rFonts w:cstheme="minorHAnsi"/>
              </w:rPr>
            </w:pPr>
            <w:r w:rsidRPr="00920C0A">
              <w:rPr>
                <w:rFonts w:cstheme="minorHAnsi"/>
              </w:rPr>
              <w:t>24-03-2022</w:t>
            </w:r>
          </w:p>
        </w:tc>
      </w:tr>
      <w:tr w:rsidR="00920C0A" w:rsidRPr="001B1C5E" w14:paraId="2833C1CC" w14:textId="77777777" w:rsidTr="00F56BDD">
        <w:trPr>
          <w:trHeight w:val="260"/>
        </w:trPr>
        <w:tc>
          <w:tcPr>
            <w:tcW w:w="1582" w:type="dxa"/>
          </w:tcPr>
          <w:p w14:paraId="0523AA6D" w14:textId="71FFB06F" w:rsidR="00920C0A" w:rsidRDefault="00920C0A" w:rsidP="00920C0A">
            <w:pPr>
              <w:rPr>
                <w:rFonts w:cstheme="minorHAnsi"/>
              </w:rPr>
            </w:pPr>
            <w:r>
              <w:rPr>
                <w:rFonts w:cstheme="minorHAnsi"/>
              </w:rPr>
              <w:t>44-SASGa-22</w:t>
            </w:r>
          </w:p>
        </w:tc>
        <w:tc>
          <w:tcPr>
            <w:tcW w:w="6323" w:type="dxa"/>
          </w:tcPr>
          <w:p w14:paraId="444DD544" w14:textId="68CCF2E5" w:rsidR="00920C0A" w:rsidRPr="00AE2204" w:rsidRDefault="00920C0A" w:rsidP="00AE2204">
            <w:pPr>
              <w:pStyle w:val="NormalWeb"/>
              <w:jc w:val="both"/>
              <w:rPr>
                <w:rFonts w:asciiTheme="minorHAnsi" w:eastAsiaTheme="minorHAnsi" w:hAnsiTheme="minorHAnsi" w:cstheme="minorHAnsi"/>
                <w:sz w:val="22"/>
                <w:szCs w:val="22"/>
              </w:rPr>
            </w:pPr>
            <w:r w:rsidRPr="00920C0A">
              <w:rPr>
                <w:rFonts w:asciiTheme="minorHAnsi" w:eastAsiaTheme="minorHAnsi" w:hAnsiTheme="minorHAnsi" w:cstheme="minorHAnsi"/>
                <w:sz w:val="22"/>
                <w:szCs w:val="22"/>
              </w:rPr>
              <w:t>Primer seguimiento de la recomendación 4.4 al Centro de Apoyo, Coordinación y Mejoramiento de la Función Jurisdiccional, emitida en el informe N° 831-37-SAEE-2019, del 16 de julio de 2019, relacionado con el “Mejoramiento del sistema de control interno de la Administración Regional de San Carlos.”</w:t>
            </w:r>
          </w:p>
        </w:tc>
        <w:tc>
          <w:tcPr>
            <w:tcW w:w="2835" w:type="dxa"/>
          </w:tcPr>
          <w:p w14:paraId="78FB6EFA" w14:textId="3AEE0AF3" w:rsidR="00920C0A" w:rsidRPr="00920C0A" w:rsidRDefault="00920C0A" w:rsidP="00920C0A">
            <w:pPr>
              <w:rPr>
                <w:rFonts w:cstheme="minorHAnsi"/>
              </w:rPr>
            </w:pPr>
            <w:r w:rsidRPr="00920C0A">
              <w:rPr>
                <w:rFonts w:cstheme="minorHAnsi"/>
              </w:rPr>
              <w:t>417-088-ISEG-SASGA-2022</w:t>
            </w:r>
          </w:p>
        </w:tc>
        <w:tc>
          <w:tcPr>
            <w:tcW w:w="1559" w:type="dxa"/>
          </w:tcPr>
          <w:p w14:paraId="60DD6335" w14:textId="5926E48B" w:rsidR="00920C0A" w:rsidRPr="00920C0A" w:rsidRDefault="00920C0A" w:rsidP="00920C0A">
            <w:pPr>
              <w:rPr>
                <w:rFonts w:cstheme="minorHAnsi"/>
              </w:rPr>
            </w:pPr>
            <w:r w:rsidRPr="00920C0A">
              <w:rPr>
                <w:rFonts w:cstheme="minorHAnsi"/>
              </w:rPr>
              <w:t>25-03-2022</w:t>
            </w:r>
          </w:p>
        </w:tc>
      </w:tr>
      <w:tr w:rsidR="00E410B8" w:rsidRPr="001B1C5E" w14:paraId="6E835FEB" w14:textId="77777777" w:rsidTr="00F56BDD">
        <w:trPr>
          <w:trHeight w:val="260"/>
        </w:trPr>
        <w:tc>
          <w:tcPr>
            <w:tcW w:w="1582" w:type="dxa"/>
          </w:tcPr>
          <w:p w14:paraId="789EA1B9" w14:textId="504D058B" w:rsidR="00E410B8" w:rsidRDefault="00E410B8" w:rsidP="00E410B8">
            <w:pPr>
              <w:rPr>
                <w:rFonts w:cstheme="minorHAnsi"/>
              </w:rPr>
            </w:pPr>
            <w:r>
              <w:rPr>
                <w:rFonts w:cstheme="minorHAnsi"/>
              </w:rPr>
              <w:t>45-SASGA-22</w:t>
            </w:r>
          </w:p>
        </w:tc>
        <w:tc>
          <w:tcPr>
            <w:tcW w:w="6323" w:type="dxa"/>
          </w:tcPr>
          <w:p w14:paraId="78AF374E" w14:textId="0E0B767B" w:rsidR="00E410B8" w:rsidRPr="00AE2204" w:rsidRDefault="00E410B8" w:rsidP="00AE2204">
            <w:pPr>
              <w:pStyle w:val="NormalWeb"/>
              <w:jc w:val="both"/>
              <w:rPr>
                <w:rFonts w:asciiTheme="minorHAnsi" w:eastAsiaTheme="minorHAnsi" w:hAnsiTheme="minorHAnsi" w:cstheme="minorHAnsi"/>
                <w:sz w:val="22"/>
                <w:szCs w:val="22"/>
              </w:rPr>
            </w:pPr>
            <w:r w:rsidRPr="003F01C6">
              <w:rPr>
                <w:rFonts w:asciiTheme="minorHAnsi" w:eastAsiaTheme="minorHAnsi" w:hAnsiTheme="minorHAnsi" w:cstheme="minorHAnsi"/>
                <w:sz w:val="22"/>
                <w:szCs w:val="22"/>
              </w:rPr>
              <w:t xml:space="preserve">Primer seguimiento de la recomendación N° 4.6 al Centro de Apoyo, Coordinación y Mejoramiento de la Función Jurisdiccional en el informe N° 231-35-SAO-2020, del 20 de febrero de 2020, </w:t>
            </w:r>
            <w:r w:rsidRPr="003F01C6">
              <w:rPr>
                <w:rFonts w:asciiTheme="minorHAnsi" w:eastAsiaTheme="minorHAnsi" w:hAnsiTheme="minorHAnsi" w:cstheme="minorHAnsi"/>
                <w:sz w:val="22"/>
                <w:szCs w:val="22"/>
              </w:rPr>
              <w:lastRenderedPageBreak/>
              <w:t>relacionado con la “Evaluación operativa del Sistema para el Registro de Personas Agresoras (SRAG).”</w:t>
            </w:r>
          </w:p>
        </w:tc>
        <w:tc>
          <w:tcPr>
            <w:tcW w:w="2835" w:type="dxa"/>
          </w:tcPr>
          <w:p w14:paraId="74E9AA56" w14:textId="0230F446" w:rsidR="00E410B8" w:rsidRPr="003F01C6" w:rsidRDefault="00E410B8" w:rsidP="00E410B8">
            <w:pPr>
              <w:rPr>
                <w:rFonts w:cstheme="minorHAnsi"/>
              </w:rPr>
            </w:pPr>
            <w:r w:rsidRPr="003F01C6">
              <w:rPr>
                <w:rFonts w:cstheme="minorHAnsi"/>
              </w:rPr>
              <w:lastRenderedPageBreak/>
              <w:t>430-089-ISEG-SASGA-2022</w:t>
            </w:r>
          </w:p>
        </w:tc>
        <w:tc>
          <w:tcPr>
            <w:tcW w:w="1559" w:type="dxa"/>
          </w:tcPr>
          <w:p w14:paraId="4338A0F3" w14:textId="2B17CA6B" w:rsidR="00E410B8" w:rsidRPr="003F01C6" w:rsidRDefault="00E410B8" w:rsidP="00E410B8">
            <w:pPr>
              <w:rPr>
                <w:rFonts w:cstheme="minorHAnsi"/>
              </w:rPr>
            </w:pPr>
            <w:r w:rsidRPr="003F01C6">
              <w:rPr>
                <w:rFonts w:cstheme="minorHAnsi"/>
              </w:rPr>
              <w:t>30-03-2022</w:t>
            </w:r>
          </w:p>
        </w:tc>
      </w:tr>
      <w:tr w:rsidR="00E410B8" w:rsidRPr="001B1C5E" w14:paraId="48099100" w14:textId="77777777" w:rsidTr="00F56BDD">
        <w:trPr>
          <w:trHeight w:val="260"/>
        </w:trPr>
        <w:tc>
          <w:tcPr>
            <w:tcW w:w="1582" w:type="dxa"/>
          </w:tcPr>
          <w:p w14:paraId="43717B83" w14:textId="35002AE0" w:rsidR="00E410B8" w:rsidRDefault="00E410B8" w:rsidP="00E410B8">
            <w:pPr>
              <w:rPr>
                <w:rFonts w:cstheme="minorHAnsi"/>
              </w:rPr>
            </w:pPr>
            <w:r>
              <w:rPr>
                <w:rFonts w:cstheme="minorHAnsi"/>
              </w:rPr>
              <w:t>46-SASGA-22</w:t>
            </w:r>
          </w:p>
        </w:tc>
        <w:tc>
          <w:tcPr>
            <w:tcW w:w="6323" w:type="dxa"/>
          </w:tcPr>
          <w:p w14:paraId="739C1F1D" w14:textId="08039F85" w:rsidR="00E410B8" w:rsidRPr="00AE2204" w:rsidRDefault="00E410B8" w:rsidP="00AE2204">
            <w:pPr>
              <w:pStyle w:val="NormalWeb"/>
              <w:jc w:val="both"/>
              <w:rPr>
                <w:rFonts w:asciiTheme="minorHAnsi" w:eastAsiaTheme="minorHAnsi" w:hAnsiTheme="minorHAnsi" w:cstheme="minorHAnsi"/>
                <w:sz w:val="22"/>
                <w:szCs w:val="22"/>
              </w:rPr>
            </w:pPr>
            <w:r w:rsidRPr="003F01C6">
              <w:rPr>
                <w:rFonts w:asciiTheme="minorHAnsi" w:eastAsiaTheme="minorHAnsi" w:hAnsiTheme="minorHAnsi" w:cstheme="minorHAnsi"/>
                <w:sz w:val="22"/>
                <w:szCs w:val="22"/>
              </w:rPr>
              <w:t>Segundo seguimiento de las recomendaciones N° 4.8 y 4.9 a la Administración Regional de Liberia, emitidas en el informe N° 1514-114-IAO-SAEE-2020, del 08 de diciembre de 2020, relacionado con la “Evaluación operativa sobre la efectividad de la gestión de los Consejos Administrativos a partir de los informes de rendimiento de las oficinas rediseñadas”.</w:t>
            </w:r>
          </w:p>
        </w:tc>
        <w:tc>
          <w:tcPr>
            <w:tcW w:w="2835" w:type="dxa"/>
          </w:tcPr>
          <w:p w14:paraId="47628329" w14:textId="713F8089" w:rsidR="00E410B8" w:rsidRPr="003F01C6" w:rsidRDefault="00E410B8" w:rsidP="00E410B8">
            <w:pPr>
              <w:rPr>
                <w:rFonts w:cstheme="minorHAnsi"/>
              </w:rPr>
            </w:pPr>
            <w:r w:rsidRPr="003F01C6">
              <w:rPr>
                <w:rFonts w:cstheme="minorHAnsi"/>
              </w:rPr>
              <w:t>431-102-ISEG-SASGA-2022</w:t>
            </w:r>
          </w:p>
        </w:tc>
        <w:tc>
          <w:tcPr>
            <w:tcW w:w="1559" w:type="dxa"/>
          </w:tcPr>
          <w:p w14:paraId="294E9DD4" w14:textId="2C32FC0F" w:rsidR="00E410B8" w:rsidRPr="003F01C6" w:rsidRDefault="00E410B8" w:rsidP="00E410B8">
            <w:pPr>
              <w:rPr>
                <w:rFonts w:cstheme="minorHAnsi"/>
              </w:rPr>
            </w:pPr>
            <w:r w:rsidRPr="003F01C6">
              <w:rPr>
                <w:rFonts w:cstheme="minorHAnsi"/>
              </w:rPr>
              <w:t>30-03-2022</w:t>
            </w:r>
          </w:p>
        </w:tc>
      </w:tr>
      <w:tr w:rsidR="00E410B8" w:rsidRPr="001B1C5E" w14:paraId="2630A55D" w14:textId="77777777" w:rsidTr="00F56BDD">
        <w:trPr>
          <w:trHeight w:val="260"/>
        </w:trPr>
        <w:tc>
          <w:tcPr>
            <w:tcW w:w="1582" w:type="dxa"/>
          </w:tcPr>
          <w:p w14:paraId="6D25F055" w14:textId="7868B3FC" w:rsidR="00E410B8" w:rsidRDefault="00E410B8" w:rsidP="00E410B8">
            <w:pPr>
              <w:rPr>
                <w:rFonts w:cstheme="minorHAnsi"/>
              </w:rPr>
            </w:pPr>
            <w:r>
              <w:rPr>
                <w:rFonts w:cstheme="minorHAnsi"/>
              </w:rPr>
              <w:t>47-SASGA-22</w:t>
            </w:r>
          </w:p>
        </w:tc>
        <w:tc>
          <w:tcPr>
            <w:tcW w:w="6323" w:type="dxa"/>
          </w:tcPr>
          <w:p w14:paraId="6381DB79" w14:textId="086439A2" w:rsidR="00E410B8" w:rsidRPr="00AE2204" w:rsidRDefault="00E410B8" w:rsidP="00AE2204">
            <w:pPr>
              <w:pStyle w:val="NormalWeb"/>
              <w:jc w:val="both"/>
              <w:rPr>
                <w:rFonts w:asciiTheme="minorHAnsi" w:eastAsiaTheme="minorHAnsi" w:hAnsiTheme="minorHAnsi" w:cstheme="minorHAnsi"/>
                <w:sz w:val="22"/>
                <w:szCs w:val="22"/>
              </w:rPr>
            </w:pPr>
            <w:r w:rsidRPr="003F01C6">
              <w:rPr>
                <w:rFonts w:asciiTheme="minorHAnsi" w:eastAsiaTheme="minorHAnsi" w:hAnsiTheme="minorHAnsi" w:cstheme="minorHAnsi"/>
                <w:sz w:val="22"/>
                <w:szCs w:val="22"/>
              </w:rPr>
              <w:t>Primer seguimiento de la recomendación 4.5 al Juzgado Pensiones Alimentarias I Circuito Judicial de San José, emitida en el informe N° 211-14-10-IAO-SAEE-2021 del 2 de marzo de 2021, relacionado con la “Evaluación operativa del proceso de remisión de órdenes de apremio en materia de Pensiones Alimentarias”.</w:t>
            </w:r>
          </w:p>
        </w:tc>
        <w:tc>
          <w:tcPr>
            <w:tcW w:w="2835" w:type="dxa"/>
          </w:tcPr>
          <w:p w14:paraId="07CD8EB2" w14:textId="43A554AC" w:rsidR="00E410B8" w:rsidRPr="003F01C6" w:rsidRDefault="00E410B8" w:rsidP="00E410B8">
            <w:pPr>
              <w:rPr>
                <w:rFonts w:cstheme="minorHAnsi"/>
              </w:rPr>
            </w:pPr>
            <w:r w:rsidRPr="003F01C6">
              <w:rPr>
                <w:rFonts w:cstheme="minorHAnsi"/>
              </w:rPr>
              <w:t>433-109-ISEG-SASGA-2022</w:t>
            </w:r>
          </w:p>
        </w:tc>
        <w:tc>
          <w:tcPr>
            <w:tcW w:w="1559" w:type="dxa"/>
          </w:tcPr>
          <w:p w14:paraId="73E7FF0E" w14:textId="38AE2260" w:rsidR="00E410B8" w:rsidRPr="003F01C6" w:rsidRDefault="00E410B8" w:rsidP="00E410B8">
            <w:pPr>
              <w:rPr>
                <w:rFonts w:cstheme="minorHAnsi"/>
              </w:rPr>
            </w:pPr>
            <w:r w:rsidRPr="003F01C6">
              <w:rPr>
                <w:rFonts w:cstheme="minorHAnsi"/>
              </w:rPr>
              <w:t>30-03-2022</w:t>
            </w:r>
          </w:p>
        </w:tc>
      </w:tr>
      <w:tr w:rsidR="00E410B8" w:rsidRPr="001B1C5E" w14:paraId="02547640" w14:textId="77777777" w:rsidTr="00F56BDD">
        <w:trPr>
          <w:trHeight w:val="260"/>
        </w:trPr>
        <w:tc>
          <w:tcPr>
            <w:tcW w:w="1582" w:type="dxa"/>
          </w:tcPr>
          <w:p w14:paraId="2DED4D6C" w14:textId="1C1A54DF" w:rsidR="00E410B8" w:rsidRDefault="00E410B8" w:rsidP="00E410B8">
            <w:pPr>
              <w:rPr>
                <w:rFonts w:cstheme="minorHAnsi"/>
              </w:rPr>
            </w:pPr>
            <w:r>
              <w:rPr>
                <w:rFonts w:cstheme="minorHAnsi"/>
              </w:rPr>
              <w:t>48-SASGA-22</w:t>
            </w:r>
          </w:p>
        </w:tc>
        <w:tc>
          <w:tcPr>
            <w:tcW w:w="6323" w:type="dxa"/>
          </w:tcPr>
          <w:p w14:paraId="03BFF950" w14:textId="3E240F1A" w:rsidR="00E410B8" w:rsidRPr="00AE2204" w:rsidRDefault="00E410B8" w:rsidP="00AE2204">
            <w:pPr>
              <w:pStyle w:val="NormalWeb"/>
              <w:jc w:val="both"/>
              <w:rPr>
                <w:rFonts w:asciiTheme="minorHAnsi" w:eastAsiaTheme="minorHAnsi" w:hAnsiTheme="minorHAnsi" w:cstheme="minorHAnsi"/>
                <w:sz w:val="22"/>
                <w:szCs w:val="22"/>
              </w:rPr>
            </w:pPr>
            <w:r w:rsidRPr="003F01C6">
              <w:rPr>
                <w:rFonts w:asciiTheme="minorHAnsi" w:eastAsiaTheme="minorHAnsi" w:hAnsiTheme="minorHAnsi" w:cstheme="minorHAnsi"/>
                <w:sz w:val="22"/>
                <w:szCs w:val="22"/>
              </w:rPr>
              <w:t>Primer seguimiento de la recomendación N° 4.17 a la Administración Regional Circuito Judicial de Cartago, emitida en el informe N° 211-14-10-IAO-SAEE-2021 del 2 de marzo de 2021, relacionado con la “Evaluación operativa del proceso de remisión de órdenes de apremio en materia de Pensiones Alimentarias”.</w:t>
            </w:r>
          </w:p>
        </w:tc>
        <w:tc>
          <w:tcPr>
            <w:tcW w:w="2835" w:type="dxa"/>
          </w:tcPr>
          <w:p w14:paraId="76CC13B4" w14:textId="7C9DA3F2" w:rsidR="00E410B8" w:rsidRPr="003F01C6" w:rsidRDefault="00E410B8" w:rsidP="00E410B8">
            <w:pPr>
              <w:rPr>
                <w:rFonts w:cstheme="minorHAnsi"/>
              </w:rPr>
            </w:pPr>
            <w:r w:rsidRPr="003F01C6">
              <w:rPr>
                <w:rFonts w:cstheme="minorHAnsi"/>
              </w:rPr>
              <w:t>435-108-ISEG-SASGA-2022</w:t>
            </w:r>
          </w:p>
        </w:tc>
        <w:tc>
          <w:tcPr>
            <w:tcW w:w="1559" w:type="dxa"/>
          </w:tcPr>
          <w:p w14:paraId="0E1CCF96" w14:textId="46A77C04" w:rsidR="00E410B8" w:rsidRPr="003F01C6" w:rsidRDefault="00E410B8" w:rsidP="00E410B8">
            <w:pPr>
              <w:rPr>
                <w:rFonts w:cstheme="minorHAnsi"/>
              </w:rPr>
            </w:pPr>
            <w:r w:rsidRPr="003F01C6">
              <w:rPr>
                <w:rFonts w:cstheme="minorHAnsi"/>
              </w:rPr>
              <w:t>31-03-2022</w:t>
            </w:r>
          </w:p>
        </w:tc>
      </w:tr>
      <w:tr w:rsidR="00B54610" w:rsidRPr="001B1C5E" w14:paraId="0FAA0FD9" w14:textId="77777777" w:rsidTr="00F56BDD">
        <w:trPr>
          <w:trHeight w:val="260"/>
        </w:trPr>
        <w:tc>
          <w:tcPr>
            <w:tcW w:w="1582" w:type="dxa"/>
          </w:tcPr>
          <w:p w14:paraId="2BDA2EC2" w14:textId="70E610A5" w:rsidR="00B54610" w:rsidRDefault="00B54610" w:rsidP="00B54610">
            <w:pPr>
              <w:rPr>
                <w:rFonts w:cstheme="minorHAnsi"/>
              </w:rPr>
            </w:pPr>
            <w:r>
              <w:rPr>
                <w:rFonts w:cstheme="minorHAnsi"/>
              </w:rPr>
              <w:t>49-SASGA-22</w:t>
            </w:r>
          </w:p>
        </w:tc>
        <w:tc>
          <w:tcPr>
            <w:tcW w:w="6323" w:type="dxa"/>
          </w:tcPr>
          <w:p w14:paraId="6C409CB2" w14:textId="15FDA15C" w:rsidR="00B54610" w:rsidRPr="00AE2204" w:rsidRDefault="00B54610" w:rsidP="00AE2204">
            <w:pPr>
              <w:pStyle w:val="NormalWeb"/>
              <w:jc w:val="both"/>
              <w:rPr>
                <w:rFonts w:asciiTheme="minorHAnsi" w:eastAsiaTheme="minorHAnsi" w:hAnsiTheme="minorHAnsi" w:cstheme="minorHAnsi"/>
                <w:sz w:val="22"/>
                <w:szCs w:val="22"/>
              </w:rPr>
            </w:pPr>
            <w:r w:rsidRPr="003F01C6">
              <w:rPr>
                <w:rFonts w:asciiTheme="minorHAnsi" w:eastAsiaTheme="minorHAnsi" w:hAnsiTheme="minorHAnsi" w:cstheme="minorHAnsi"/>
                <w:sz w:val="22"/>
                <w:szCs w:val="22"/>
              </w:rPr>
              <w:t>Seguimiento de la sugerencia N° 4.4 a la Corte Suprema de Justicia, emitida en el informe N° 1016-88-IAC-SAEE-2020 del 25 de agosto 2020, concerniente a la “Evaluación del Sistema de Control interno para inventarios en la bodega de drogas del Organismo de Investigación Judicial”.</w:t>
            </w:r>
          </w:p>
        </w:tc>
        <w:tc>
          <w:tcPr>
            <w:tcW w:w="2835" w:type="dxa"/>
          </w:tcPr>
          <w:p w14:paraId="05C838CD" w14:textId="242618EA" w:rsidR="00B54610" w:rsidRPr="003F01C6" w:rsidRDefault="00B54610" w:rsidP="00B54610">
            <w:pPr>
              <w:rPr>
                <w:rFonts w:cstheme="minorHAnsi"/>
              </w:rPr>
            </w:pPr>
            <w:r w:rsidRPr="003F01C6">
              <w:rPr>
                <w:rFonts w:cstheme="minorHAnsi"/>
              </w:rPr>
              <w:t>441-075-ISEG-SASGA-2022</w:t>
            </w:r>
          </w:p>
        </w:tc>
        <w:tc>
          <w:tcPr>
            <w:tcW w:w="1559" w:type="dxa"/>
          </w:tcPr>
          <w:p w14:paraId="6D37C5BF" w14:textId="64968C84" w:rsidR="00B54610" w:rsidRPr="003F01C6" w:rsidRDefault="00B54610" w:rsidP="00B54610">
            <w:pPr>
              <w:rPr>
                <w:rFonts w:cstheme="minorHAnsi"/>
              </w:rPr>
            </w:pPr>
            <w:r w:rsidRPr="003F01C6">
              <w:rPr>
                <w:rFonts w:cstheme="minorHAnsi"/>
              </w:rPr>
              <w:t>31-03-2022</w:t>
            </w:r>
          </w:p>
        </w:tc>
      </w:tr>
      <w:tr w:rsidR="00B54610" w:rsidRPr="001B1C5E" w14:paraId="5A59F84E" w14:textId="77777777" w:rsidTr="00F56BDD">
        <w:trPr>
          <w:trHeight w:val="260"/>
        </w:trPr>
        <w:tc>
          <w:tcPr>
            <w:tcW w:w="1582" w:type="dxa"/>
          </w:tcPr>
          <w:p w14:paraId="21A1DDAE" w14:textId="54F18B2B" w:rsidR="00B54610" w:rsidRDefault="00B54610" w:rsidP="00B54610">
            <w:pPr>
              <w:rPr>
                <w:rFonts w:cstheme="minorHAnsi"/>
              </w:rPr>
            </w:pPr>
            <w:r>
              <w:rPr>
                <w:rFonts w:cstheme="minorHAnsi"/>
              </w:rPr>
              <w:t>50-SASGA-22</w:t>
            </w:r>
          </w:p>
        </w:tc>
        <w:tc>
          <w:tcPr>
            <w:tcW w:w="6323" w:type="dxa"/>
          </w:tcPr>
          <w:p w14:paraId="59C22C9C" w14:textId="03E8D345" w:rsidR="00B54610" w:rsidRPr="00AE2204" w:rsidRDefault="00B54610" w:rsidP="00AE2204">
            <w:pPr>
              <w:pStyle w:val="NormalWeb"/>
              <w:jc w:val="both"/>
              <w:rPr>
                <w:rFonts w:asciiTheme="minorHAnsi" w:eastAsiaTheme="minorHAnsi" w:hAnsiTheme="minorHAnsi" w:cstheme="minorHAnsi"/>
                <w:sz w:val="22"/>
                <w:szCs w:val="22"/>
              </w:rPr>
            </w:pPr>
            <w:r w:rsidRPr="003F01C6">
              <w:rPr>
                <w:rFonts w:asciiTheme="minorHAnsi" w:eastAsiaTheme="minorHAnsi" w:hAnsiTheme="minorHAnsi" w:cstheme="minorHAnsi"/>
                <w:sz w:val="22"/>
                <w:szCs w:val="22"/>
              </w:rPr>
              <w:t>Primer seguimiento de las recomendaciones 4.2, 4.3, 4.4, 4.5 y 4.8 a la Administración Regional de Heredia, emitidas en el informe N° 1514-114-IAO-SAEE-2020, del 08 de diciembre de 2020, relacionado con la “Evaluación operativa sobre la efectividad de la gestión de los Consejos Administrativos a partir de los informes de rendimiento de las oficinas rediseñadas”.</w:t>
            </w:r>
          </w:p>
        </w:tc>
        <w:tc>
          <w:tcPr>
            <w:tcW w:w="2835" w:type="dxa"/>
          </w:tcPr>
          <w:p w14:paraId="093632B1" w14:textId="65445AD5" w:rsidR="00B54610" w:rsidRPr="003F01C6" w:rsidRDefault="00B54610" w:rsidP="00B54610">
            <w:pPr>
              <w:rPr>
                <w:rFonts w:cstheme="minorHAnsi"/>
              </w:rPr>
            </w:pPr>
            <w:r w:rsidRPr="003F01C6">
              <w:rPr>
                <w:rFonts w:cstheme="minorHAnsi"/>
              </w:rPr>
              <w:t>442-110-ISEG-SASGA-2022</w:t>
            </w:r>
          </w:p>
        </w:tc>
        <w:tc>
          <w:tcPr>
            <w:tcW w:w="1559" w:type="dxa"/>
          </w:tcPr>
          <w:p w14:paraId="7F4377DB" w14:textId="0A5D957E" w:rsidR="00B54610" w:rsidRPr="003F01C6" w:rsidRDefault="00B54610" w:rsidP="00B54610">
            <w:pPr>
              <w:rPr>
                <w:rFonts w:cstheme="minorHAnsi"/>
              </w:rPr>
            </w:pPr>
            <w:r w:rsidRPr="003F01C6">
              <w:rPr>
                <w:rFonts w:cstheme="minorHAnsi"/>
              </w:rPr>
              <w:t>31-03-2022</w:t>
            </w:r>
          </w:p>
        </w:tc>
      </w:tr>
      <w:tr w:rsidR="00A13A8F" w:rsidRPr="001B1C5E" w14:paraId="6DB7BEDB" w14:textId="77777777" w:rsidTr="00F56BDD">
        <w:trPr>
          <w:trHeight w:val="260"/>
        </w:trPr>
        <w:tc>
          <w:tcPr>
            <w:tcW w:w="1582" w:type="dxa"/>
          </w:tcPr>
          <w:p w14:paraId="33E12DA3" w14:textId="573F2E85" w:rsidR="00A13A8F" w:rsidRDefault="00A13A8F" w:rsidP="00A13A8F">
            <w:pPr>
              <w:rPr>
                <w:rFonts w:cstheme="minorHAnsi"/>
              </w:rPr>
            </w:pPr>
            <w:r>
              <w:rPr>
                <w:rFonts w:cstheme="minorHAnsi"/>
              </w:rPr>
              <w:t>51-SASGA-22</w:t>
            </w:r>
          </w:p>
        </w:tc>
        <w:tc>
          <w:tcPr>
            <w:tcW w:w="6323" w:type="dxa"/>
          </w:tcPr>
          <w:p w14:paraId="60A08F6B" w14:textId="42FA6912" w:rsidR="00A13A8F" w:rsidRPr="003F01C6" w:rsidRDefault="00A13A8F" w:rsidP="00A13A8F">
            <w:pPr>
              <w:pStyle w:val="NormalWeb"/>
              <w:jc w:val="both"/>
              <w:rPr>
                <w:rFonts w:asciiTheme="minorHAnsi" w:eastAsiaTheme="minorHAnsi" w:hAnsiTheme="minorHAnsi" w:cstheme="minorHAnsi"/>
                <w:sz w:val="22"/>
                <w:szCs w:val="22"/>
              </w:rPr>
            </w:pPr>
            <w:r w:rsidRPr="00A13A8F">
              <w:rPr>
                <w:rFonts w:asciiTheme="minorHAnsi" w:eastAsiaTheme="minorHAnsi" w:hAnsiTheme="minorHAnsi" w:cstheme="minorHAnsi"/>
                <w:sz w:val="22"/>
                <w:szCs w:val="22"/>
              </w:rPr>
              <w:t xml:space="preserve">Segundo seguimiento de la recomendación 4.4 al Centro de </w:t>
            </w:r>
            <w:r w:rsidRPr="00A13A8F">
              <w:rPr>
                <w:rFonts w:asciiTheme="minorHAnsi" w:eastAsiaTheme="minorHAnsi" w:hAnsiTheme="minorHAnsi" w:cstheme="minorHAnsi"/>
                <w:sz w:val="22"/>
                <w:szCs w:val="22"/>
              </w:rPr>
              <w:lastRenderedPageBreak/>
              <w:t>Información Jurisprudencia, emitida en el informe N° 445-44-SATI-2019 del 30 de abril de 2019, relacionadas con la “Evaluación de la seguridad de la información del Sitio Web del Poder Judicial”</w:t>
            </w:r>
          </w:p>
        </w:tc>
        <w:tc>
          <w:tcPr>
            <w:tcW w:w="2835" w:type="dxa"/>
          </w:tcPr>
          <w:p w14:paraId="0AAAE779" w14:textId="1B9D9F9F" w:rsidR="00A13A8F" w:rsidRPr="003F01C6" w:rsidRDefault="00A13A8F" w:rsidP="00A13A8F">
            <w:pPr>
              <w:rPr>
                <w:rFonts w:cstheme="minorHAnsi"/>
              </w:rPr>
            </w:pPr>
            <w:r w:rsidRPr="00A13A8F">
              <w:rPr>
                <w:rFonts w:cstheme="minorHAnsi"/>
              </w:rPr>
              <w:lastRenderedPageBreak/>
              <w:t>444-107-ISEG-SASGA-2022</w:t>
            </w:r>
          </w:p>
        </w:tc>
        <w:tc>
          <w:tcPr>
            <w:tcW w:w="1559" w:type="dxa"/>
          </w:tcPr>
          <w:p w14:paraId="597EBA23" w14:textId="09016690" w:rsidR="00A13A8F" w:rsidRPr="003F01C6" w:rsidRDefault="00A13A8F" w:rsidP="00A13A8F">
            <w:pPr>
              <w:rPr>
                <w:rFonts w:cstheme="minorHAnsi"/>
              </w:rPr>
            </w:pPr>
            <w:r w:rsidRPr="00A13A8F">
              <w:rPr>
                <w:rFonts w:cstheme="minorHAnsi"/>
              </w:rPr>
              <w:t>01-04-2022</w:t>
            </w:r>
          </w:p>
        </w:tc>
      </w:tr>
      <w:tr w:rsidR="00A13A8F" w:rsidRPr="001B1C5E" w14:paraId="2C2BD270" w14:textId="77777777" w:rsidTr="00F56BDD">
        <w:trPr>
          <w:trHeight w:val="260"/>
        </w:trPr>
        <w:tc>
          <w:tcPr>
            <w:tcW w:w="1582" w:type="dxa"/>
          </w:tcPr>
          <w:p w14:paraId="439D8B99" w14:textId="7F651134" w:rsidR="00A13A8F" w:rsidRDefault="00A13A8F" w:rsidP="00A13A8F">
            <w:pPr>
              <w:rPr>
                <w:rFonts w:cstheme="minorHAnsi"/>
              </w:rPr>
            </w:pPr>
            <w:r>
              <w:rPr>
                <w:rFonts w:cstheme="minorHAnsi"/>
              </w:rPr>
              <w:t>52-SASGA-22</w:t>
            </w:r>
          </w:p>
        </w:tc>
        <w:tc>
          <w:tcPr>
            <w:tcW w:w="6323" w:type="dxa"/>
          </w:tcPr>
          <w:p w14:paraId="0E0154BC" w14:textId="1E1E1A6F" w:rsidR="00A13A8F" w:rsidRPr="003F01C6" w:rsidRDefault="00A13A8F" w:rsidP="00AE2204">
            <w:pPr>
              <w:pStyle w:val="NormalWeb"/>
              <w:jc w:val="both"/>
              <w:rPr>
                <w:rFonts w:asciiTheme="minorHAnsi" w:eastAsiaTheme="minorHAnsi" w:hAnsiTheme="minorHAnsi" w:cstheme="minorHAnsi"/>
                <w:sz w:val="22"/>
                <w:szCs w:val="22"/>
              </w:rPr>
            </w:pPr>
            <w:r w:rsidRPr="00A13A8F">
              <w:rPr>
                <w:rFonts w:asciiTheme="minorHAnsi" w:eastAsiaTheme="minorHAnsi" w:hAnsiTheme="minorHAnsi" w:cstheme="minorHAnsi"/>
                <w:sz w:val="22"/>
                <w:szCs w:val="22"/>
              </w:rPr>
              <w:t xml:space="preserve">Primer seguimiento de las recomendaciones N° .2, 4.3, 4.4 y 4.5 a la Administración Regional de Liberia, emitidas en el informe N° </w:t>
            </w:r>
            <w:proofErr w:type="spellStart"/>
            <w:r w:rsidRPr="00A13A8F">
              <w:rPr>
                <w:rFonts w:asciiTheme="minorHAnsi" w:eastAsiaTheme="minorHAnsi" w:hAnsiTheme="minorHAnsi" w:cstheme="minorHAnsi"/>
                <w:sz w:val="22"/>
                <w:szCs w:val="22"/>
              </w:rPr>
              <w:t>N°</w:t>
            </w:r>
            <w:proofErr w:type="spellEnd"/>
            <w:r w:rsidRPr="00A13A8F">
              <w:rPr>
                <w:rFonts w:asciiTheme="minorHAnsi" w:eastAsiaTheme="minorHAnsi" w:hAnsiTheme="minorHAnsi" w:cstheme="minorHAnsi"/>
                <w:sz w:val="22"/>
                <w:szCs w:val="22"/>
              </w:rPr>
              <w:t xml:space="preserve"> 1514-114-IAO-SAEE-2020, del 08 de diciembre de 2020, relacionado con la “Evaluación operativa sobre la efectividad de la gestión de los Consejos Administrativos a partir de los informes de rendimiento de las oficinas rediseñadas”.</w:t>
            </w:r>
          </w:p>
        </w:tc>
        <w:tc>
          <w:tcPr>
            <w:tcW w:w="2835" w:type="dxa"/>
          </w:tcPr>
          <w:p w14:paraId="641C7634" w14:textId="44223A70" w:rsidR="00A13A8F" w:rsidRPr="003F01C6" w:rsidRDefault="00A13A8F" w:rsidP="00A13A8F">
            <w:pPr>
              <w:rPr>
                <w:rFonts w:cstheme="minorHAnsi"/>
              </w:rPr>
            </w:pPr>
            <w:r w:rsidRPr="00A13A8F">
              <w:rPr>
                <w:rFonts w:cstheme="minorHAnsi"/>
              </w:rPr>
              <w:t>468-111-ISEG-SASGA-2022</w:t>
            </w:r>
          </w:p>
        </w:tc>
        <w:tc>
          <w:tcPr>
            <w:tcW w:w="1559" w:type="dxa"/>
          </w:tcPr>
          <w:p w14:paraId="32EF94CA" w14:textId="7028C36F" w:rsidR="00A13A8F" w:rsidRPr="003F01C6" w:rsidRDefault="00A13A8F" w:rsidP="00A13A8F">
            <w:pPr>
              <w:rPr>
                <w:rFonts w:cstheme="minorHAnsi"/>
              </w:rPr>
            </w:pPr>
            <w:r w:rsidRPr="00A13A8F">
              <w:rPr>
                <w:rFonts w:cstheme="minorHAnsi"/>
              </w:rPr>
              <w:t>06-04-2022</w:t>
            </w:r>
          </w:p>
        </w:tc>
      </w:tr>
      <w:tr w:rsidR="00A13A8F" w:rsidRPr="001B1C5E" w14:paraId="257DD0A4" w14:textId="77777777" w:rsidTr="00F56BDD">
        <w:trPr>
          <w:trHeight w:val="260"/>
        </w:trPr>
        <w:tc>
          <w:tcPr>
            <w:tcW w:w="1582" w:type="dxa"/>
          </w:tcPr>
          <w:p w14:paraId="618C504D" w14:textId="5809DBD3" w:rsidR="00A13A8F" w:rsidRDefault="00A13A8F" w:rsidP="00A13A8F">
            <w:pPr>
              <w:rPr>
                <w:rFonts w:cstheme="minorHAnsi"/>
              </w:rPr>
            </w:pPr>
            <w:r>
              <w:rPr>
                <w:rFonts w:cstheme="minorHAnsi"/>
              </w:rPr>
              <w:t>53-SASGA-22</w:t>
            </w:r>
          </w:p>
        </w:tc>
        <w:tc>
          <w:tcPr>
            <w:tcW w:w="6323" w:type="dxa"/>
          </w:tcPr>
          <w:p w14:paraId="5EF1747C" w14:textId="0AE8C018" w:rsidR="00A13A8F" w:rsidRPr="003F01C6" w:rsidRDefault="00A13A8F" w:rsidP="00AE2204">
            <w:pPr>
              <w:pStyle w:val="NormalWeb"/>
              <w:jc w:val="both"/>
              <w:rPr>
                <w:rFonts w:asciiTheme="minorHAnsi" w:eastAsiaTheme="minorHAnsi" w:hAnsiTheme="minorHAnsi" w:cstheme="minorHAnsi"/>
                <w:sz w:val="22"/>
                <w:szCs w:val="22"/>
              </w:rPr>
            </w:pPr>
            <w:r w:rsidRPr="00A13A8F">
              <w:rPr>
                <w:rFonts w:asciiTheme="minorHAnsi" w:eastAsiaTheme="minorHAnsi" w:hAnsiTheme="minorHAnsi" w:cstheme="minorHAnsi"/>
                <w:sz w:val="22"/>
                <w:szCs w:val="22"/>
              </w:rPr>
              <w:t>Primer seguimiento de las recomendaciones 4.2, 4.3, 4.4 y 4.5 a la Sala de Casación Penal, emitidas en el informe N° 96-10-IAO-SAO-2021 del 21 de enero de 2021, concerniente a la “Evaluación operativa del proceso de nombramientos interinos en la Sala III”.</w:t>
            </w:r>
          </w:p>
        </w:tc>
        <w:tc>
          <w:tcPr>
            <w:tcW w:w="2835" w:type="dxa"/>
          </w:tcPr>
          <w:p w14:paraId="700EA311" w14:textId="449F4D87" w:rsidR="00A13A8F" w:rsidRPr="003F01C6" w:rsidRDefault="00A13A8F" w:rsidP="00A13A8F">
            <w:pPr>
              <w:rPr>
                <w:rFonts w:cstheme="minorHAnsi"/>
              </w:rPr>
            </w:pPr>
            <w:r w:rsidRPr="00A13A8F">
              <w:rPr>
                <w:rFonts w:cstheme="minorHAnsi"/>
              </w:rPr>
              <w:t>472-106-ISEG-SASGA-2022</w:t>
            </w:r>
          </w:p>
        </w:tc>
        <w:tc>
          <w:tcPr>
            <w:tcW w:w="1559" w:type="dxa"/>
          </w:tcPr>
          <w:p w14:paraId="7C92C433" w14:textId="2E6E1C32" w:rsidR="00A13A8F" w:rsidRPr="003F01C6" w:rsidRDefault="00A13A8F" w:rsidP="00A13A8F">
            <w:pPr>
              <w:rPr>
                <w:rFonts w:cstheme="minorHAnsi"/>
              </w:rPr>
            </w:pPr>
            <w:r w:rsidRPr="00A13A8F">
              <w:rPr>
                <w:rFonts w:cstheme="minorHAnsi"/>
              </w:rPr>
              <w:t>6-04-2022</w:t>
            </w:r>
          </w:p>
        </w:tc>
      </w:tr>
      <w:tr w:rsidR="00A13A8F" w:rsidRPr="001B1C5E" w14:paraId="599D8E55" w14:textId="77777777" w:rsidTr="00F56BDD">
        <w:trPr>
          <w:trHeight w:val="260"/>
        </w:trPr>
        <w:tc>
          <w:tcPr>
            <w:tcW w:w="1582" w:type="dxa"/>
          </w:tcPr>
          <w:p w14:paraId="672140D1" w14:textId="6550B0FC" w:rsidR="00A13A8F" w:rsidRDefault="00A13A8F" w:rsidP="00A13A8F">
            <w:pPr>
              <w:rPr>
                <w:rFonts w:cstheme="minorHAnsi"/>
              </w:rPr>
            </w:pPr>
            <w:r>
              <w:rPr>
                <w:rFonts w:cstheme="minorHAnsi"/>
              </w:rPr>
              <w:t>54-SASGA-22</w:t>
            </w:r>
          </w:p>
        </w:tc>
        <w:tc>
          <w:tcPr>
            <w:tcW w:w="6323" w:type="dxa"/>
          </w:tcPr>
          <w:p w14:paraId="01C089AA" w14:textId="1375025F" w:rsidR="00A13A8F" w:rsidRPr="003F01C6" w:rsidRDefault="00A13A8F" w:rsidP="00AE2204">
            <w:pPr>
              <w:pStyle w:val="NormalWeb"/>
              <w:jc w:val="both"/>
              <w:rPr>
                <w:rFonts w:asciiTheme="minorHAnsi" w:eastAsiaTheme="minorHAnsi" w:hAnsiTheme="minorHAnsi" w:cstheme="minorHAnsi"/>
                <w:sz w:val="22"/>
                <w:szCs w:val="22"/>
              </w:rPr>
            </w:pPr>
            <w:r w:rsidRPr="00A13A8F">
              <w:rPr>
                <w:rFonts w:asciiTheme="minorHAnsi" w:eastAsiaTheme="minorHAnsi" w:hAnsiTheme="minorHAnsi" w:cstheme="minorHAnsi"/>
                <w:sz w:val="22"/>
                <w:szCs w:val="22"/>
              </w:rPr>
              <w:t>Primer seguimiento de las recomendaciones 5.1, 5.2, 5.3 5.4 y 5.5 a la Sala de Casación Penal, emitidas en el oficio N° 1302-112-IAO-SATI-2020 del 27 de octubre de 2020, concerniente a la “Evaluación especial sobre la eficiencia del funcionamiento del Centro de Jurisprudencia de la Sala III”.</w:t>
            </w:r>
          </w:p>
        </w:tc>
        <w:tc>
          <w:tcPr>
            <w:tcW w:w="2835" w:type="dxa"/>
          </w:tcPr>
          <w:p w14:paraId="526DFC46" w14:textId="16A44E70" w:rsidR="00A13A8F" w:rsidRPr="003F01C6" w:rsidRDefault="00A13A8F" w:rsidP="00A13A8F">
            <w:pPr>
              <w:rPr>
                <w:rFonts w:cstheme="minorHAnsi"/>
              </w:rPr>
            </w:pPr>
            <w:r w:rsidRPr="00A13A8F">
              <w:rPr>
                <w:rFonts w:cstheme="minorHAnsi"/>
              </w:rPr>
              <w:t>473-105-ISEG-SASGA-2022</w:t>
            </w:r>
          </w:p>
        </w:tc>
        <w:tc>
          <w:tcPr>
            <w:tcW w:w="1559" w:type="dxa"/>
          </w:tcPr>
          <w:p w14:paraId="6073E824" w14:textId="3861E7BE" w:rsidR="00A13A8F" w:rsidRPr="003F01C6" w:rsidRDefault="00A13A8F" w:rsidP="00A13A8F">
            <w:pPr>
              <w:rPr>
                <w:rFonts w:cstheme="minorHAnsi"/>
              </w:rPr>
            </w:pPr>
            <w:r w:rsidRPr="00A13A8F">
              <w:rPr>
                <w:rFonts w:cstheme="minorHAnsi"/>
              </w:rPr>
              <w:t>6-04-2022</w:t>
            </w:r>
          </w:p>
        </w:tc>
      </w:tr>
      <w:tr w:rsidR="00A13A8F" w:rsidRPr="001B1C5E" w14:paraId="66297418" w14:textId="77777777" w:rsidTr="00F56BDD">
        <w:trPr>
          <w:trHeight w:val="260"/>
        </w:trPr>
        <w:tc>
          <w:tcPr>
            <w:tcW w:w="1582" w:type="dxa"/>
          </w:tcPr>
          <w:p w14:paraId="20E27CAA" w14:textId="30F5E44C" w:rsidR="00A13A8F" w:rsidRDefault="00A13A8F" w:rsidP="00A13A8F">
            <w:pPr>
              <w:rPr>
                <w:rFonts w:cstheme="minorHAnsi"/>
              </w:rPr>
            </w:pPr>
            <w:r>
              <w:rPr>
                <w:rFonts w:cstheme="minorHAnsi"/>
              </w:rPr>
              <w:t>55-SASGA-22</w:t>
            </w:r>
          </w:p>
        </w:tc>
        <w:tc>
          <w:tcPr>
            <w:tcW w:w="6323" w:type="dxa"/>
          </w:tcPr>
          <w:p w14:paraId="2BD53723" w14:textId="08828D57" w:rsidR="00A13A8F" w:rsidRPr="003F01C6" w:rsidRDefault="00A13A8F" w:rsidP="00AE2204">
            <w:pPr>
              <w:pStyle w:val="NormalWeb"/>
              <w:jc w:val="both"/>
              <w:rPr>
                <w:rFonts w:asciiTheme="minorHAnsi" w:eastAsiaTheme="minorHAnsi" w:hAnsiTheme="minorHAnsi" w:cstheme="minorHAnsi"/>
                <w:sz w:val="22"/>
                <w:szCs w:val="22"/>
              </w:rPr>
            </w:pPr>
            <w:r w:rsidRPr="00A13A8F">
              <w:rPr>
                <w:rFonts w:asciiTheme="minorHAnsi" w:eastAsiaTheme="minorHAnsi" w:hAnsiTheme="minorHAnsi" w:cstheme="minorHAnsi"/>
                <w:sz w:val="22"/>
                <w:szCs w:val="22"/>
              </w:rPr>
              <w:t>Segundo seguimiento de las recomendaciones 4.4, 4.5, 4.6 y 4.7 al Juzgado de Pensiones Alimentarias y Violencia Doméstica Plataforma Integral Servicios Atención a la Víctima (PISAV) Tercer Circuito Judicial de San José, Pavas, emitidas en el informe N° 637-48-SAO-2018, del 23 de mayo de 2018, relacionado con la “Mejoramiento del sistema de control interno del Juzgado de Pensiones Alimentaria y Violencia Doméstica, modalidad PISAV, sede Pavas”.</w:t>
            </w:r>
          </w:p>
        </w:tc>
        <w:tc>
          <w:tcPr>
            <w:tcW w:w="2835" w:type="dxa"/>
          </w:tcPr>
          <w:p w14:paraId="2DB10817" w14:textId="29D0DC0A" w:rsidR="00A13A8F" w:rsidRPr="003F01C6" w:rsidRDefault="00A13A8F" w:rsidP="00A13A8F">
            <w:pPr>
              <w:rPr>
                <w:rFonts w:cstheme="minorHAnsi"/>
              </w:rPr>
            </w:pPr>
            <w:r w:rsidRPr="00A13A8F">
              <w:rPr>
                <w:rFonts w:cstheme="minorHAnsi"/>
              </w:rPr>
              <w:t>496-119-ISEG-SASGA-2022</w:t>
            </w:r>
          </w:p>
        </w:tc>
        <w:tc>
          <w:tcPr>
            <w:tcW w:w="1559" w:type="dxa"/>
          </w:tcPr>
          <w:p w14:paraId="7B90340B" w14:textId="4C963BA8" w:rsidR="00A13A8F" w:rsidRPr="003F01C6" w:rsidRDefault="00A13A8F" w:rsidP="00A13A8F">
            <w:pPr>
              <w:rPr>
                <w:rFonts w:cstheme="minorHAnsi"/>
              </w:rPr>
            </w:pPr>
            <w:r w:rsidRPr="00A13A8F">
              <w:rPr>
                <w:rFonts w:cstheme="minorHAnsi"/>
              </w:rPr>
              <w:t>18-04-2022</w:t>
            </w:r>
          </w:p>
        </w:tc>
      </w:tr>
      <w:tr w:rsidR="00A13A8F" w:rsidRPr="001B1C5E" w14:paraId="60471811" w14:textId="77777777" w:rsidTr="00F56BDD">
        <w:trPr>
          <w:trHeight w:val="260"/>
        </w:trPr>
        <w:tc>
          <w:tcPr>
            <w:tcW w:w="1582" w:type="dxa"/>
          </w:tcPr>
          <w:p w14:paraId="73B64650" w14:textId="113A3ED6" w:rsidR="00A13A8F" w:rsidRDefault="00A13A8F" w:rsidP="00A13A8F">
            <w:pPr>
              <w:rPr>
                <w:rFonts w:cstheme="minorHAnsi"/>
              </w:rPr>
            </w:pPr>
            <w:r>
              <w:rPr>
                <w:rFonts w:cstheme="minorHAnsi"/>
              </w:rPr>
              <w:t>56-SASGA-22</w:t>
            </w:r>
          </w:p>
        </w:tc>
        <w:tc>
          <w:tcPr>
            <w:tcW w:w="6323" w:type="dxa"/>
          </w:tcPr>
          <w:p w14:paraId="32B4517E" w14:textId="4CF25A64" w:rsidR="00A13A8F" w:rsidRPr="003F01C6" w:rsidRDefault="00A13A8F" w:rsidP="00AE2204">
            <w:pPr>
              <w:pStyle w:val="NormalWeb"/>
              <w:jc w:val="both"/>
              <w:rPr>
                <w:rFonts w:asciiTheme="minorHAnsi" w:eastAsiaTheme="minorHAnsi" w:hAnsiTheme="minorHAnsi" w:cstheme="minorHAnsi"/>
                <w:sz w:val="22"/>
                <w:szCs w:val="22"/>
              </w:rPr>
            </w:pPr>
            <w:r w:rsidRPr="00A13A8F">
              <w:rPr>
                <w:rFonts w:asciiTheme="minorHAnsi" w:eastAsiaTheme="minorHAnsi" w:hAnsiTheme="minorHAnsi" w:cstheme="minorHAnsi"/>
                <w:sz w:val="22"/>
                <w:szCs w:val="22"/>
              </w:rPr>
              <w:t>Primer seguimiento de la recomendación 4.2 y 4.4 a la Dirección Ejecutiva, emitidas en el informe N° 914-64-IAC-SAEEC-2021 del 20 de jul</w:t>
            </w:r>
            <w:r w:rsidR="00225521">
              <w:rPr>
                <w:rFonts w:asciiTheme="minorHAnsi" w:eastAsiaTheme="minorHAnsi" w:hAnsiTheme="minorHAnsi" w:cstheme="minorHAnsi"/>
                <w:sz w:val="22"/>
                <w:szCs w:val="22"/>
              </w:rPr>
              <w:t xml:space="preserve">io de 2021, relacionado con el </w:t>
            </w:r>
            <w:r w:rsidRPr="00A13A8F">
              <w:rPr>
                <w:rFonts w:asciiTheme="minorHAnsi" w:eastAsiaTheme="minorHAnsi" w:hAnsiTheme="minorHAnsi" w:cstheme="minorHAnsi"/>
                <w:sz w:val="22"/>
                <w:szCs w:val="22"/>
              </w:rPr>
              <w:t xml:space="preserve">Estudio económico del control y custodia de los dineros recibidos en </w:t>
            </w:r>
            <w:r w:rsidR="00225521">
              <w:rPr>
                <w:rFonts w:asciiTheme="minorHAnsi" w:eastAsiaTheme="minorHAnsi" w:hAnsiTheme="minorHAnsi" w:cstheme="minorHAnsi"/>
                <w:sz w:val="22"/>
                <w:szCs w:val="22"/>
              </w:rPr>
              <w:t>efectivo en los Juzgado Penales</w:t>
            </w:r>
            <w:r w:rsidRPr="00A13A8F">
              <w:rPr>
                <w:rFonts w:asciiTheme="minorHAnsi" w:eastAsiaTheme="minorHAnsi" w:hAnsiTheme="minorHAnsi" w:cstheme="minorHAnsi"/>
                <w:sz w:val="22"/>
                <w:szCs w:val="22"/>
              </w:rPr>
              <w:t>.</w:t>
            </w:r>
          </w:p>
        </w:tc>
        <w:tc>
          <w:tcPr>
            <w:tcW w:w="2835" w:type="dxa"/>
          </w:tcPr>
          <w:p w14:paraId="4AA70DF0" w14:textId="2D5A3E34" w:rsidR="00A13A8F" w:rsidRPr="003F01C6" w:rsidRDefault="00A13A8F" w:rsidP="00A13A8F">
            <w:pPr>
              <w:rPr>
                <w:rFonts w:cstheme="minorHAnsi"/>
              </w:rPr>
            </w:pPr>
            <w:r w:rsidRPr="00A13A8F">
              <w:rPr>
                <w:rFonts w:cstheme="minorHAnsi"/>
              </w:rPr>
              <w:t>503-122-ISEG-SASGA-2022</w:t>
            </w:r>
          </w:p>
        </w:tc>
        <w:tc>
          <w:tcPr>
            <w:tcW w:w="1559" w:type="dxa"/>
          </w:tcPr>
          <w:p w14:paraId="05CE8EC0" w14:textId="7A111466" w:rsidR="00A13A8F" w:rsidRPr="003F01C6" w:rsidRDefault="00A13A8F" w:rsidP="00A13A8F">
            <w:pPr>
              <w:rPr>
                <w:rFonts w:cstheme="minorHAnsi"/>
              </w:rPr>
            </w:pPr>
            <w:r w:rsidRPr="00A13A8F">
              <w:rPr>
                <w:rFonts w:cstheme="minorHAnsi"/>
              </w:rPr>
              <w:t>20-04-2022</w:t>
            </w:r>
          </w:p>
        </w:tc>
      </w:tr>
      <w:tr w:rsidR="00937C04" w:rsidRPr="001B1C5E" w14:paraId="2C253B33" w14:textId="77777777" w:rsidTr="00F56BDD">
        <w:trPr>
          <w:trHeight w:val="260"/>
        </w:trPr>
        <w:tc>
          <w:tcPr>
            <w:tcW w:w="1582" w:type="dxa"/>
          </w:tcPr>
          <w:p w14:paraId="06A0A39F" w14:textId="154B96E6" w:rsidR="00937C04" w:rsidRDefault="00937C04" w:rsidP="00937C04">
            <w:pPr>
              <w:rPr>
                <w:rFonts w:cstheme="minorHAnsi"/>
              </w:rPr>
            </w:pPr>
            <w:r>
              <w:rPr>
                <w:rFonts w:cstheme="minorHAnsi"/>
              </w:rPr>
              <w:lastRenderedPageBreak/>
              <w:t>57-SASGA-22</w:t>
            </w:r>
          </w:p>
        </w:tc>
        <w:tc>
          <w:tcPr>
            <w:tcW w:w="6323" w:type="dxa"/>
          </w:tcPr>
          <w:p w14:paraId="5BB1BE63" w14:textId="06B4461C" w:rsidR="00937C04" w:rsidRPr="00A13A8F" w:rsidRDefault="00937C04" w:rsidP="00AE2204">
            <w:pPr>
              <w:pStyle w:val="NormalWeb"/>
              <w:jc w:val="both"/>
              <w:rPr>
                <w:rFonts w:asciiTheme="minorHAnsi" w:eastAsiaTheme="minorHAnsi" w:hAnsiTheme="minorHAnsi" w:cstheme="minorHAnsi"/>
                <w:sz w:val="22"/>
                <w:szCs w:val="22"/>
              </w:rPr>
            </w:pPr>
            <w:r w:rsidRPr="00890918">
              <w:rPr>
                <w:rFonts w:asciiTheme="minorHAnsi" w:eastAsiaTheme="minorHAnsi" w:hAnsiTheme="minorHAnsi" w:cstheme="minorHAnsi"/>
                <w:sz w:val="22"/>
                <w:szCs w:val="22"/>
              </w:rPr>
              <w:t>Segundo seguimiento de las recomendaciones 4.5, 4.6, y 4.9 al Juzgado de Pensiones Alimentarias y Violencia Doméstica Plataforma Integral Servicios Atención a la Víctima (PISAV) Tercer Circuito Judicial de San José, Pavas, emitidas en el informe N° 1472-77-SAO-2018, del 10 de diciembre de 2018, relacionado con el Mejoramiento de los procesos bajo responsabilidad del Juzgado de Pensiones Alimentaria y Violencia Doméstica, modalidad PISAV, sede Pavas.</w:t>
            </w:r>
          </w:p>
        </w:tc>
        <w:tc>
          <w:tcPr>
            <w:tcW w:w="2835" w:type="dxa"/>
          </w:tcPr>
          <w:p w14:paraId="4CE1BB93" w14:textId="3575D939" w:rsidR="00937C04" w:rsidRPr="00A13A8F" w:rsidRDefault="00937C04" w:rsidP="00937C04">
            <w:pPr>
              <w:rPr>
                <w:rFonts w:cstheme="minorHAnsi"/>
              </w:rPr>
            </w:pPr>
            <w:r w:rsidRPr="00890918">
              <w:rPr>
                <w:rFonts w:cstheme="minorHAnsi"/>
              </w:rPr>
              <w:t>504-120-ISEG-SASGA-2022</w:t>
            </w:r>
          </w:p>
        </w:tc>
        <w:tc>
          <w:tcPr>
            <w:tcW w:w="1559" w:type="dxa"/>
          </w:tcPr>
          <w:p w14:paraId="0AE5C78E" w14:textId="051B2A44" w:rsidR="00937C04" w:rsidRPr="00A13A8F" w:rsidRDefault="00937C04" w:rsidP="00937C04">
            <w:pPr>
              <w:rPr>
                <w:rFonts w:cstheme="minorHAnsi"/>
              </w:rPr>
            </w:pPr>
            <w:r w:rsidRPr="00890918">
              <w:rPr>
                <w:rFonts w:cstheme="minorHAnsi"/>
              </w:rPr>
              <w:t>20-04-2022</w:t>
            </w:r>
          </w:p>
        </w:tc>
      </w:tr>
      <w:tr w:rsidR="00937C04" w:rsidRPr="001B1C5E" w14:paraId="3A5DE84B" w14:textId="77777777" w:rsidTr="00F56BDD">
        <w:trPr>
          <w:trHeight w:val="260"/>
        </w:trPr>
        <w:tc>
          <w:tcPr>
            <w:tcW w:w="1582" w:type="dxa"/>
          </w:tcPr>
          <w:p w14:paraId="4845AC88" w14:textId="737C2B4B" w:rsidR="00937C04" w:rsidRDefault="00937C04" w:rsidP="00937C04">
            <w:pPr>
              <w:rPr>
                <w:rFonts w:cstheme="minorHAnsi"/>
              </w:rPr>
            </w:pPr>
            <w:r>
              <w:rPr>
                <w:rFonts w:cstheme="minorHAnsi"/>
              </w:rPr>
              <w:t>58-SASGA-22</w:t>
            </w:r>
          </w:p>
        </w:tc>
        <w:tc>
          <w:tcPr>
            <w:tcW w:w="6323" w:type="dxa"/>
          </w:tcPr>
          <w:p w14:paraId="33F8C927" w14:textId="190F9AD9" w:rsidR="00937C04" w:rsidRPr="00A13A8F" w:rsidRDefault="00937C04" w:rsidP="00AE2204">
            <w:pPr>
              <w:pStyle w:val="NormalWeb"/>
              <w:jc w:val="both"/>
              <w:rPr>
                <w:rFonts w:asciiTheme="minorHAnsi" w:eastAsiaTheme="minorHAnsi" w:hAnsiTheme="minorHAnsi" w:cstheme="minorHAnsi"/>
                <w:sz w:val="22"/>
                <w:szCs w:val="22"/>
              </w:rPr>
            </w:pPr>
            <w:r w:rsidRPr="00890918">
              <w:rPr>
                <w:rFonts w:asciiTheme="minorHAnsi" w:eastAsiaTheme="minorHAnsi" w:hAnsiTheme="minorHAnsi" w:cstheme="minorHAnsi"/>
                <w:sz w:val="22"/>
                <w:szCs w:val="22"/>
              </w:rPr>
              <w:t>Primer seguimiento de las recomendaciones 4.4 y 4.5 a la Dirección Ejecutiva, emitidas en el informe N° 1517-89-IAC-SAEEC-2021 del 9 de noviembre de 2021, relacionado con el Estudio relacionado con el control y custodia de títulos valores en garantía, en despachos judiciales del II Circuito Judicial de San José.</w:t>
            </w:r>
          </w:p>
        </w:tc>
        <w:tc>
          <w:tcPr>
            <w:tcW w:w="2835" w:type="dxa"/>
          </w:tcPr>
          <w:p w14:paraId="6A49BEA6" w14:textId="665CAB9B" w:rsidR="00937C04" w:rsidRPr="00A13A8F" w:rsidRDefault="00937C04" w:rsidP="00937C04">
            <w:pPr>
              <w:rPr>
                <w:rFonts w:cstheme="minorHAnsi"/>
              </w:rPr>
            </w:pPr>
            <w:r w:rsidRPr="00890918">
              <w:rPr>
                <w:rFonts w:cstheme="minorHAnsi"/>
              </w:rPr>
              <w:t>505-123-ISEG-SASGA-2022</w:t>
            </w:r>
          </w:p>
        </w:tc>
        <w:tc>
          <w:tcPr>
            <w:tcW w:w="1559" w:type="dxa"/>
          </w:tcPr>
          <w:p w14:paraId="2A23CC35" w14:textId="0C3057A4" w:rsidR="00937C04" w:rsidRPr="00A13A8F" w:rsidRDefault="00937C04" w:rsidP="00937C04">
            <w:pPr>
              <w:rPr>
                <w:rFonts w:cstheme="minorHAnsi"/>
              </w:rPr>
            </w:pPr>
            <w:r w:rsidRPr="00890918">
              <w:rPr>
                <w:rFonts w:cstheme="minorHAnsi"/>
              </w:rPr>
              <w:t>21-04-2022</w:t>
            </w:r>
          </w:p>
        </w:tc>
      </w:tr>
      <w:tr w:rsidR="00A200D9" w:rsidRPr="001B1C5E" w14:paraId="01646874" w14:textId="77777777" w:rsidTr="00F56BDD">
        <w:trPr>
          <w:trHeight w:val="260"/>
        </w:trPr>
        <w:tc>
          <w:tcPr>
            <w:tcW w:w="1582" w:type="dxa"/>
          </w:tcPr>
          <w:p w14:paraId="6BAEF14F" w14:textId="0183DDB7" w:rsidR="00A200D9" w:rsidRDefault="00A200D9" w:rsidP="00A200D9">
            <w:pPr>
              <w:rPr>
                <w:rFonts w:cstheme="minorHAnsi"/>
              </w:rPr>
            </w:pPr>
            <w:r>
              <w:rPr>
                <w:rFonts w:cstheme="minorHAnsi"/>
              </w:rPr>
              <w:t>59-SASGA-22</w:t>
            </w:r>
          </w:p>
        </w:tc>
        <w:tc>
          <w:tcPr>
            <w:tcW w:w="6323" w:type="dxa"/>
          </w:tcPr>
          <w:p w14:paraId="316C54EB" w14:textId="23DE5C75" w:rsidR="00A200D9" w:rsidRPr="00A13A8F" w:rsidRDefault="00A200D9" w:rsidP="00A200D9">
            <w:pPr>
              <w:pStyle w:val="NormalWeb"/>
              <w:jc w:val="both"/>
              <w:rPr>
                <w:rFonts w:asciiTheme="minorHAnsi" w:eastAsiaTheme="minorHAnsi" w:hAnsiTheme="minorHAnsi" w:cstheme="minorHAnsi"/>
                <w:sz w:val="22"/>
                <w:szCs w:val="22"/>
              </w:rPr>
            </w:pPr>
            <w:r w:rsidRPr="00225521">
              <w:rPr>
                <w:rFonts w:asciiTheme="minorHAnsi" w:eastAsiaTheme="minorHAnsi" w:hAnsiTheme="minorHAnsi" w:cstheme="minorHAnsi"/>
                <w:sz w:val="22"/>
                <w:szCs w:val="22"/>
              </w:rPr>
              <w:t>Seguimiento de la sugerencia 3.4 a la Dirección Ejecut</w:t>
            </w:r>
            <w:r w:rsidR="00225521">
              <w:rPr>
                <w:rFonts w:asciiTheme="minorHAnsi" w:eastAsiaTheme="minorHAnsi" w:hAnsiTheme="minorHAnsi" w:cstheme="minorHAnsi"/>
                <w:sz w:val="22"/>
                <w:szCs w:val="22"/>
              </w:rPr>
              <w:t>i</w:t>
            </w:r>
            <w:r w:rsidRPr="00225521">
              <w:rPr>
                <w:rFonts w:asciiTheme="minorHAnsi" w:eastAsiaTheme="minorHAnsi" w:hAnsiTheme="minorHAnsi" w:cstheme="minorHAnsi"/>
                <w:sz w:val="22"/>
                <w:szCs w:val="22"/>
              </w:rPr>
              <w:t>va, emitida en el informe N° 939-60-IAD-SAEE-2021 del 23 de julio de 2021, relacionado con el “Informe de advertencia relativo a la necesidad de que el Jerarca tome las decisiones correspondientes en relación con el contrato N°0052</w:t>
            </w:r>
            <w:r w:rsidR="00225521">
              <w:rPr>
                <w:rFonts w:asciiTheme="minorHAnsi" w:eastAsiaTheme="minorHAnsi" w:hAnsiTheme="minorHAnsi" w:cstheme="minorHAnsi"/>
                <w:sz w:val="22"/>
                <w:szCs w:val="22"/>
              </w:rPr>
              <w:t>16 de Arrendamiento del local do</w:t>
            </w:r>
            <w:r w:rsidRPr="00225521">
              <w:rPr>
                <w:rFonts w:asciiTheme="minorHAnsi" w:eastAsiaTheme="minorHAnsi" w:hAnsiTheme="minorHAnsi" w:cstheme="minorHAnsi"/>
                <w:sz w:val="22"/>
                <w:szCs w:val="22"/>
              </w:rPr>
              <w:t>nde se aloja la Sala Constitucional, edificio Impala.</w:t>
            </w:r>
          </w:p>
        </w:tc>
        <w:tc>
          <w:tcPr>
            <w:tcW w:w="2835" w:type="dxa"/>
          </w:tcPr>
          <w:p w14:paraId="24028088" w14:textId="6C7376A4" w:rsidR="00A200D9" w:rsidRPr="00A13A8F" w:rsidRDefault="00A200D9" w:rsidP="00A200D9">
            <w:pPr>
              <w:rPr>
                <w:rFonts w:cstheme="minorHAnsi"/>
              </w:rPr>
            </w:pPr>
            <w:r w:rsidRPr="00225521">
              <w:rPr>
                <w:rFonts w:cstheme="minorHAnsi"/>
              </w:rPr>
              <w:t>508-124-ISEG-SASGA-2022</w:t>
            </w:r>
          </w:p>
        </w:tc>
        <w:tc>
          <w:tcPr>
            <w:tcW w:w="1559" w:type="dxa"/>
          </w:tcPr>
          <w:p w14:paraId="0F09ADFC" w14:textId="249B662B" w:rsidR="00A200D9" w:rsidRPr="00A13A8F" w:rsidRDefault="00A200D9" w:rsidP="00A200D9">
            <w:pPr>
              <w:rPr>
                <w:rFonts w:cstheme="minorHAnsi"/>
              </w:rPr>
            </w:pPr>
            <w:r w:rsidRPr="00225521">
              <w:rPr>
                <w:rFonts w:cstheme="minorHAnsi"/>
              </w:rPr>
              <w:t>21-04-2022</w:t>
            </w:r>
          </w:p>
        </w:tc>
      </w:tr>
      <w:tr w:rsidR="00A200D9" w:rsidRPr="001B1C5E" w14:paraId="3F4C0C9F" w14:textId="77777777" w:rsidTr="00F56BDD">
        <w:trPr>
          <w:trHeight w:val="260"/>
        </w:trPr>
        <w:tc>
          <w:tcPr>
            <w:tcW w:w="1582" w:type="dxa"/>
          </w:tcPr>
          <w:p w14:paraId="7A1C11EB" w14:textId="0E3D122E" w:rsidR="00A200D9" w:rsidRDefault="00A200D9" w:rsidP="00A200D9">
            <w:pPr>
              <w:rPr>
                <w:rFonts w:cstheme="minorHAnsi"/>
              </w:rPr>
            </w:pPr>
            <w:r>
              <w:rPr>
                <w:rFonts w:cstheme="minorHAnsi"/>
              </w:rPr>
              <w:t>60-SASGA-22</w:t>
            </w:r>
          </w:p>
        </w:tc>
        <w:tc>
          <w:tcPr>
            <w:tcW w:w="6323" w:type="dxa"/>
          </w:tcPr>
          <w:p w14:paraId="21E855E4" w14:textId="5CC5530A" w:rsidR="00A200D9" w:rsidRPr="00A13A8F" w:rsidRDefault="00A200D9" w:rsidP="00AE2204">
            <w:pPr>
              <w:pStyle w:val="NormalWeb"/>
              <w:jc w:val="both"/>
              <w:rPr>
                <w:rFonts w:asciiTheme="minorHAnsi" w:eastAsiaTheme="minorHAnsi" w:hAnsiTheme="minorHAnsi" w:cstheme="minorHAnsi"/>
                <w:sz w:val="22"/>
                <w:szCs w:val="22"/>
              </w:rPr>
            </w:pPr>
            <w:r w:rsidRPr="00225521">
              <w:rPr>
                <w:rFonts w:asciiTheme="minorHAnsi" w:eastAsiaTheme="minorHAnsi" w:hAnsiTheme="minorHAnsi" w:cstheme="minorHAnsi"/>
                <w:sz w:val="22"/>
                <w:szCs w:val="22"/>
              </w:rPr>
              <w:t>Primer seguimiento de la recomendación 5.3 a la Dirección de Tecnología de Información, emitida en el informe N° ° 1380-80-SAO-2019 del 20 de noviembre de 2019, relacionado con el Estudio integral del Juzgado de Trabajo de Puntarenas.</w:t>
            </w:r>
          </w:p>
        </w:tc>
        <w:tc>
          <w:tcPr>
            <w:tcW w:w="2835" w:type="dxa"/>
          </w:tcPr>
          <w:p w14:paraId="6933C67F" w14:textId="5E776DDA" w:rsidR="00A200D9" w:rsidRPr="00A13A8F" w:rsidRDefault="00A200D9" w:rsidP="00A200D9">
            <w:pPr>
              <w:rPr>
                <w:rFonts w:cstheme="minorHAnsi"/>
              </w:rPr>
            </w:pPr>
            <w:r w:rsidRPr="00225521">
              <w:rPr>
                <w:rFonts w:cstheme="minorHAnsi"/>
              </w:rPr>
              <w:t>510-074-ISEG-SASGA-2022</w:t>
            </w:r>
          </w:p>
        </w:tc>
        <w:tc>
          <w:tcPr>
            <w:tcW w:w="1559" w:type="dxa"/>
          </w:tcPr>
          <w:p w14:paraId="0252D899" w14:textId="26BE253B" w:rsidR="00A200D9" w:rsidRPr="00A13A8F" w:rsidRDefault="00A200D9" w:rsidP="00A200D9">
            <w:pPr>
              <w:rPr>
                <w:rFonts w:cstheme="minorHAnsi"/>
              </w:rPr>
            </w:pPr>
            <w:r w:rsidRPr="00225521">
              <w:rPr>
                <w:rFonts w:cstheme="minorHAnsi"/>
              </w:rPr>
              <w:t>22-04-2022</w:t>
            </w:r>
          </w:p>
        </w:tc>
      </w:tr>
      <w:tr w:rsidR="00A200D9" w:rsidRPr="001B1C5E" w14:paraId="304863B5" w14:textId="77777777" w:rsidTr="00F56BDD">
        <w:trPr>
          <w:trHeight w:val="260"/>
        </w:trPr>
        <w:tc>
          <w:tcPr>
            <w:tcW w:w="1582" w:type="dxa"/>
          </w:tcPr>
          <w:p w14:paraId="34EE2698" w14:textId="2BB3AD45" w:rsidR="00A200D9" w:rsidRDefault="00A200D9" w:rsidP="00A200D9">
            <w:pPr>
              <w:rPr>
                <w:rFonts w:cstheme="minorHAnsi"/>
              </w:rPr>
            </w:pPr>
            <w:r>
              <w:rPr>
                <w:rFonts w:cstheme="minorHAnsi"/>
              </w:rPr>
              <w:t>61-SASGA-22</w:t>
            </w:r>
          </w:p>
        </w:tc>
        <w:tc>
          <w:tcPr>
            <w:tcW w:w="6323" w:type="dxa"/>
          </w:tcPr>
          <w:p w14:paraId="2F4B5F19" w14:textId="0786E329" w:rsidR="00A200D9" w:rsidRPr="00A13A8F" w:rsidRDefault="00A200D9" w:rsidP="00AE2204">
            <w:pPr>
              <w:pStyle w:val="NormalWeb"/>
              <w:jc w:val="both"/>
              <w:rPr>
                <w:rFonts w:asciiTheme="minorHAnsi" w:eastAsiaTheme="minorHAnsi" w:hAnsiTheme="minorHAnsi" w:cstheme="minorHAnsi"/>
                <w:sz w:val="22"/>
                <w:szCs w:val="22"/>
              </w:rPr>
            </w:pPr>
            <w:r w:rsidRPr="00225521">
              <w:rPr>
                <w:rFonts w:asciiTheme="minorHAnsi" w:eastAsiaTheme="minorHAnsi" w:hAnsiTheme="minorHAnsi" w:cstheme="minorHAnsi"/>
                <w:sz w:val="22"/>
                <w:szCs w:val="22"/>
              </w:rPr>
              <w:t>Primer seguimiento de las recomendaciones 4.1 y 4.2 a Corte Plena, emitidas en el informe N° 1134-55-FIS-SATI-2020, del 16 de setiembre de 2020, relacionado con la Evaluación de los mecanismos de almacenamiento de audiencias orales.</w:t>
            </w:r>
          </w:p>
        </w:tc>
        <w:tc>
          <w:tcPr>
            <w:tcW w:w="2835" w:type="dxa"/>
          </w:tcPr>
          <w:p w14:paraId="798C1FAA" w14:textId="213A075A" w:rsidR="00A200D9" w:rsidRPr="00A13A8F" w:rsidRDefault="00A200D9" w:rsidP="00A200D9">
            <w:pPr>
              <w:rPr>
                <w:rFonts w:cstheme="minorHAnsi"/>
              </w:rPr>
            </w:pPr>
            <w:r w:rsidRPr="00225521">
              <w:rPr>
                <w:rFonts w:cstheme="minorHAnsi"/>
              </w:rPr>
              <w:t>512-126-ISEG-SASGA-2022</w:t>
            </w:r>
          </w:p>
        </w:tc>
        <w:tc>
          <w:tcPr>
            <w:tcW w:w="1559" w:type="dxa"/>
          </w:tcPr>
          <w:p w14:paraId="0FA7B7F1" w14:textId="4A38C06A" w:rsidR="00A200D9" w:rsidRPr="00A13A8F" w:rsidRDefault="00A200D9" w:rsidP="00A200D9">
            <w:pPr>
              <w:rPr>
                <w:rFonts w:cstheme="minorHAnsi"/>
              </w:rPr>
            </w:pPr>
            <w:r w:rsidRPr="00225521">
              <w:rPr>
                <w:rFonts w:cstheme="minorHAnsi"/>
              </w:rPr>
              <w:t>25-04-2022</w:t>
            </w:r>
          </w:p>
        </w:tc>
      </w:tr>
      <w:tr w:rsidR="00A200D9" w:rsidRPr="001B1C5E" w14:paraId="2B38640A" w14:textId="77777777" w:rsidTr="00F56BDD">
        <w:trPr>
          <w:trHeight w:val="260"/>
        </w:trPr>
        <w:tc>
          <w:tcPr>
            <w:tcW w:w="1582" w:type="dxa"/>
          </w:tcPr>
          <w:p w14:paraId="29C392FE" w14:textId="542741A2" w:rsidR="00A200D9" w:rsidRDefault="00A200D9" w:rsidP="00A200D9">
            <w:pPr>
              <w:rPr>
                <w:rFonts w:cstheme="minorHAnsi"/>
              </w:rPr>
            </w:pPr>
            <w:r>
              <w:rPr>
                <w:rFonts w:cstheme="minorHAnsi"/>
              </w:rPr>
              <w:t>62-SASGA-22</w:t>
            </w:r>
          </w:p>
        </w:tc>
        <w:tc>
          <w:tcPr>
            <w:tcW w:w="6323" w:type="dxa"/>
          </w:tcPr>
          <w:p w14:paraId="4EEADAF0" w14:textId="710FF84C" w:rsidR="00A200D9" w:rsidRPr="00A13A8F" w:rsidRDefault="00A200D9" w:rsidP="00225521">
            <w:pPr>
              <w:pStyle w:val="NormalWeb"/>
              <w:jc w:val="both"/>
              <w:rPr>
                <w:rFonts w:asciiTheme="minorHAnsi" w:eastAsiaTheme="minorHAnsi" w:hAnsiTheme="minorHAnsi" w:cstheme="minorHAnsi"/>
                <w:sz w:val="22"/>
                <w:szCs w:val="22"/>
              </w:rPr>
            </w:pPr>
            <w:r w:rsidRPr="00225521">
              <w:rPr>
                <w:rFonts w:asciiTheme="minorHAnsi" w:eastAsiaTheme="minorHAnsi" w:hAnsiTheme="minorHAnsi" w:cstheme="minorHAnsi"/>
                <w:sz w:val="22"/>
                <w:szCs w:val="22"/>
              </w:rPr>
              <w:t>Primer seguimiento de la recomendación 4.</w:t>
            </w:r>
            <w:r w:rsidR="00225521">
              <w:rPr>
                <w:rFonts w:asciiTheme="minorHAnsi" w:eastAsiaTheme="minorHAnsi" w:hAnsiTheme="minorHAnsi" w:cstheme="minorHAnsi"/>
                <w:sz w:val="22"/>
                <w:szCs w:val="22"/>
              </w:rPr>
              <w:t>1 a la Dirección Ejecutiva, emitida</w:t>
            </w:r>
            <w:r w:rsidRPr="00225521">
              <w:rPr>
                <w:rFonts w:asciiTheme="minorHAnsi" w:eastAsiaTheme="minorHAnsi" w:hAnsiTheme="minorHAnsi" w:cstheme="minorHAnsi"/>
                <w:sz w:val="22"/>
                <w:szCs w:val="22"/>
              </w:rPr>
              <w:t xml:space="preserve"> en el informe N° 211-14-10-IAO-SAEE-2021 del 2 de marzo de 2021, relacionado con la Evaluación operativa del </w:t>
            </w:r>
            <w:r w:rsidRPr="00225521">
              <w:rPr>
                <w:rFonts w:asciiTheme="minorHAnsi" w:eastAsiaTheme="minorHAnsi" w:hAnsiTheme="minorHAnsi" w:cstheme="minorHAnsi"/>
                <w:sz w:val="22"/>
                <w:szCs w:val="22"/>
              </w:rPr>
              <w:lastRenderedPageBreak/>
              <w:t>proceso de remisión de órdenes de apremio en materia de Pensiones Alimentarias</w:t>
            </w:r>
          </w:p>
        </w:tc>
        <w:tc>
          <w:tcPr>
            <w:tcW w:w="2835" w:type="dxa"/>
          </w:tcPr>
          <w:p w14:paraId="22DDF9AA" w14:textId="56ACADD7" w:rsidR="00A200D9" w:rsidRPr="00A13A8F" w:rsidRDefault="00A200D9" w:rsidP="00A200D9">
            <w:pPr>
              <w:rPr>
                <w:rFonts w:cstheme="minorHAnsi"/>
              </w:rPr>
            </w:pPr>
            <w:r w:rsidRPr="00225521">
              <w:rPr>
                <w:rFonts w:cstheme="minorHAnsi"/>
              </w:rPr>
              <w:lastRenderedPageBreak/>
              <w:t>516-125-ISEG-SASGA-2022</w:t>
            </w:r>
          </w:p>
        </w:tc>
        <w:tc>
          <w:tcPr>
            <w:tcW w:w="1559" w:type="dxa"/>
          </w:tcPr>
          <w:p w14:paraId="38BFA562" w14:textId="3995E4E0" w:rsidR="00A200D9" w:rsidRPr="00A13A8F" w:rsidRDefault="00A200D9" w:rsidP="00A200D9">
            <w:pPr>
              <w:rPr>
                <w:rFonts w:cstheme="minorHAnsi"/>
              </w:rPr>
            </w:pPr>
            <w:r w:rsidRPr="00225521">
              <w:rPr>
                <w:rFonts w:cstheme="minorHAnsi"/>
              </w:rPr>
              <w:t>26-04-2022</w:t>
            </w:r>
          </w:p>
        </w:tc>
      </w:tr>
      <w:tr w:rsidR="00A200D9" w:rsidRPr="001B1C5E" w14:paraId="599DEF90" w14:textId="77777777" w:rsidTr="00F56BDD">
        <w:trPr>
          <w:trHeight w:val="260"/>
        </w:trPr>
        <w:tc>
          <w:tcPr>
            <w:tcW w:w="1582" w:type="dxa"/>
          </w:tcPr>
          <w:p w14:paraId="607C5255" w14:textId="0939F380" w:rsidR="00A200D9" w:rsidRDefault="00A200D9" w:rsidP="00A200D9">
            <w:pPr>
              <w:rPr>
                <w:rFonts w:cstheme="minorHAnsi"/>
              </w:rPr>
            </w:pPr>
            <w:r>
              <w:rPr>
                <w:rFonts w:cstheme="minorHAnsi"/>
              </w:rPr>
              <w:t>63-SASGA-22</w:t>
            </w:r>
          </w:p>
        </w:tc>
        <w:tc>
          <w:tcPr>
            <w:tcW w:w="6323" w:type="dxa"/>
          </w:tcPr>
          <w:p w14:paraId="1C6F7E64" w14:textId="467A4210" w:rsidR="00A200D9" w:rsidRPr="00A13A8F" w:rsidRDefault="00A200D9" w:rsidP="00A200D9">
            <w:pPr>
              <w:pStyle w:val="NormalWeb"/>
              <w:jc w:val="both"/>
              <w:rPr>
                <w:rFonts w:asciiTheme="minorHAnsi" w:eastAsiaTheme="minorHAnsi" w:hAnsiTheme="minorHAnsi" w:cstheme="minorHAnsi"/>
                <w:sz w:val="22"/>
                <w:szCs w:val="22"/>
              </w:rPr>
            </w:pPr>
            <w:r w:rsidRPr="00225521">
              <w:rPr>
                <w:rFonts w:asciiTheme="minorHAnsi" w:eastAsiaTheme="minorHAnsi" w:hAnsiTheme="minorHAnsi" w:cstheme="minorHAnsi"/>
                <w:sz w:val="22"/>
                <w:szCs w:val="22"/>
              </w:rPr>
              <w:t>Segundo seguimiento de la recomendación 4.1 a la Dirección Ejecutiva, emitida en el informe N° 831-37-SAEE-2019 del 16 de julio de 2019, relacionadas con el Estudio operativo de la Administración Regional de San Carlos.</w:t>
            </w:r>
          </w:p>
        </w:tc>
        <w:tc>
          <w:tcPr>
            <w:tcW w:w="2835" w:type="dxa"/>
          </w:tcPr>
          <w:p w14:paraId="7C50914D" w14:textId="5B452DBD" w:rsidR="00A200D9" w:rsidRPr="00A13A8F" w:rsidRDefault="00A200D9" w:rsidP="00A200D9">
            <w:pPr>
              <w:rPr>
                <w:rFonts w:cstheme="minorHAnsi"/>
              </w:rPr>
            </w:pPr>
            <w:r w:rsidRPr="00225521">
              <w:rPr>
                <w:rFonts w:cstheme="minorHAnsi"/>
              </w:rPr>
              <w:t>517-129-ISEG-SASGA-2022</w:t>
            </w:r>
          </w:p>
        </w:tc>
        <w:tc>
          <w:tcPr>
            <w:tcW w:w="1559" w:type="dxa"/>
          </w:tcPr>
          <w:p w14:paraId="39E3220C" w14:textId="07F881E8" w:rsidR="00A200D9" w:rsidRPr="00A13A8F" w:rsidRDefault="00A200D9" w:rsidP="00A200D9">
            <w:pPr>
              <w:rPr>
                <w:rFonts w:cstheme="minorHAnsi"/>
              </w:rPr>
            </w:pPr>
            <w:r w:rsidRPr="00225521">
              <w:rPr>
                <w:rFonts w:cstheme="minorHAnsi"/>
              </w:rPr>
              <w:t>25-04-2022</w:t>
            </w:r>
          </w:p>
        </w:tc>
      </w:tr>
      <w:tr w:rsidR="00A200D9" w:rsidRPr="001B1C5E" w14:paraId="1BF8914C" w14:textId="77777777" w:rsidTr="00F56BDD">
        <w:trPr>
          <w:trHeight w:val="260"/>
        </w:trPr>
        <w:tc>
          <w:tcPr>
            <w:tcW w:w="1582" w:type="dxa"/>
          </w:tcPr>
          <w:p w14:paraId="10E168C2" w14:textId="79711F5C" w:rsidR="00A200D9" w:rsidRDefault="00A200D9" w:rsidP="00A200D9">
            <w:pPr>
              <w:rPr>
                <w:rFonts w:cstheme="minorHAnsi"/>
              </w:rPr>
            </w:pPr>
            <w:r>
              <w:rPr>
                <w:rFonts w:cstheme="minorHAnsi"/>
              </w:rPr>
              <w:t>64-SASGA-22</w:t>
            </w:r>
          </w:p>
        </w:tc>
        <w:tc>
          <w:tcPr>
            <w:tcW w:w="6323" w:type="dxa"/>
          </w:tcPr>
          <w:p w14:paraId="327C9FA3" w14:textId="51E98B03" w:rsidR="00A200D9" w:rsidRPr="00A13A8F" w:rsidRDefault="00A200D9" w:rsidP="00AE2204">
            <w:pPr>
              <w:pStyle w:val="NormalWeb"/>
              <w:jc w:val="both"/>
              <w:rPr>
                <w:rFonts w:asciiTheme="minorHAnsi" w:eastAsiaTheme="minorHAnsi" w:hAnsiTheme="minorHAnsi" w:cstheme="minorHAnsi"/>
                <w:sz w:val="22"/>
                <w:szCs w:val="22"/>
              </w:rPr>
            </w:pPr>
            <w:r w:rsidRPr="00225521">
              <w:rPr>
                <w:rFonts w:asciiTheme="minorHAnsi" w:eastAsiaTheme="minorHAnsi" w:hAnsiTheme="minorHAnsi" w:cstheme="minorHAnsi"/>
                <w:sz w:val="22"/>
                <w:szCs w:val="22"/>
              </w:rPr>
              <w:t xml:space="preserve">Seguimiento de las sugerencias 3.1 y 3.2 a la Dirección Ejecutiva, emitidas en el informe N° 1269- 62-IAD-SAEEC-2021 del 20 de septiembre de 2021, relacionado con la </w:t>
            </w:r>
            <w:r w:rsidR="00160DAA">
              <w:rPr>
                <w:rFonts w:asciiTheme="minorHAnsi" w:eastAsiaTheme="minorHAnsi" w:hAnsiTheme="minorHAnsi" w:cstheme="minorHAnsi"/>
                <w:sz w:val="22"/>
                <w:szCs w:val="22"/>
              </w:rPr>
              <w:t>“</w:t>
            </w:r>
            <w:r w:rsidRPr="00225521">
              <w:rPr>
                <w:rFonts w:asciiTheme="minorHAnsi" w:eastAsiaTheme="minorHAnsi" w:hAnsiTheme="minorHAnsi" w:cstheme="minorHAnsi"/>
                <w:sz w:val="22"/>
                <w:szCs w:val="22"/>
              </w:rPr>
              <w:t>Advertencia relacionada con la asignación del “Tipo pago” en el SDJ.</w:t>
            </w:r>
          </w:p>
        </w:tc>
        <w:tc>
          <w:tcPr>
            <w:tcW w:w="2835" w:type="dxa"/>
          </w:tcPr>
          <w:p w14:paraId="7204FCCA" w14:textId="049A75E0" w:rsidR="00A200D9" w:rsidRPr="00A13A8F" w:rsidRDefault="00A200D9" w:rsidP="00A200D9">
            <w:pPr>
              <w:rPr>
                <w:rFonts w:cstheme="minorHAnsi"/>
              </w:rPr>
            </w:pPr>
            <w:r w:rsidRPr="00225521">
              <w:rPr>
                <w:rFonts w:cstheme="minorHAnsi"/>
              </w:rPr>
              <w:t>523-078-ISEG-SASGA-2022</w:t>
            </w:r>
          </w:p>
        </w:tc>
        <w:tc>
          <w:tcPr>
            <w:tcW w:w="1559" w:type="dxa"/>
          </w:tcPr>
          <w:p w14:paraId="4462C3A6" w14:textId="34A8CD58" w:rsidR="00A200D9" w:rsidRPr="00A13A8F" w:rsidRDefault="00A200D9" w:rsidP="00A200D9">
            <w:pPr>
              <w:rPr>
                <w:rFonts w:cstheme="minorHAnsi"/>
              </w:rPr>
            </w:pPr>
            <w:r w:rsidRPr="00225521">
              <w:rPr>
                <w:rFonts w:cstheme="minorHAnsi"/>
              </w:rPr>
              <w:t>26-04-2022</w:t>
            </w:r>
          </w:p>
        </w:tc>
      </w:tr>
      <w:tr w:rsidR="00A200D9" w:rsidRPr="001B1C5E" w14:paraId="237C1358" w14:textId="77777777" w:rsidTr="00F56BDD">
        <w:trPr>
          <w:trHeight w:val="260"/>
        </w:trPr>
        <w:tc>
          <w:tcPr>
            <w:tcW w:w="1582" w:type="dxa"/>
          </w:tcPr>
          <w:p w14:paraId="4DE74CAE" w14:textId="4A51BD96" w:rsidR="00A200D9" w:rsidRDefault="00A200D9" w:rsidP="00A200D9">
            <w:pPr>
              <w:rPr>
                <w:rFonts w:cstheme="minorHAnsi"/>
              </w:rPr>
            </w:pPr>
            <w:r>
              <w:rPr>
                <w:rFonts w:cstheme="minorHAnsi"/>
              </w:rPr>
              <w:t>65-SASGA-22</w:t>
            </w:r>
          </w:p>
        </w:tc>
        <w:tc>
          <w:tcPr>
            <w:tcW w:w="6323" w:type="dxa"/>
          </w:tcPr>
          <w:p w14:paraId="3D759BB5" w14:textId="6C4FF150" w:rsidR="00A200D9" w:rsidRPr="00A13A8F" w:rsidRDefault="00A200D9" w:rsidP="00AE2204">
            <w:pPr>
              <w:pStyle w:val="NormalWeb"/>
              <w:jc w:val="both"/>
              <w:rPr>
                <w:rFonts w:asciiTheme="minorHAnsi" w:eastAsiaTheme="minorHAnsi" w:hAnsiTheme="minorHAnsi" w:cstheme="minorHAnsi"/>
                <w:sz w:val="22"/>
                <w:szCs w:val="22"/>
              </w:rPr>
            </w:pPr>
            <w:r w:rsidRPr="00225521">
              <w:rPr>
                <w:rFonts w:asciiTheme="minorHAnsi" w:eastAsiaTheme="minorHAnsi" w:hAnsiTheme="minorHAnsi" w:cstheme="minorHAnsi"/>
                <w:sz w:val="22"/>
                <w:szCs w:val="22"/>
              </w:rPr>
              <w:t>Primer seguimiento de las recomendaciones 4.1 y 4.</w:t>
            </w:r>
            <w:r w:rsidR="00225521">
              <w:rPr>
                <w:rFonts w:asciiTheme="minorHAnsi" w:eastAsiaTheme="minorHAnsi" w:hAnsiTheme="minorHAnsi" w:cstheme="minorHAnsi"/>
                <w:sz w:val="22"/>
                <w:szCs w:val="22"/>
              </w:rPr>
              <w:t>2 a la Dirección Ejecutiva, emit</w:t>
            </w:r>
            <w:r w:rsidRPr="00225521">
              <w:rPr>
                <w:rFonts w:asciiTheme="minorHAnsi" w:eastAsiaTheme="minorHAnsi" w:hAnsiTheme="minorHAnsi" w:cstheme="minorHAnsi"/>
                <w:sz w:val="22"/>
                <w:szCs w:val="22"/>
              </w:rPr>
              <w:t>i</w:t>
            </w:r>
            <w:r w:rsidR="00225521">
              <w:rPr>
                <w:rFonts w:asciiTheme="minorHAnsi" w:eastAsiaTheme="minorHAnsi" w:hAnsiTheme="minorHAnsi" w:cstheme="minorHAnsi"/>
                <w:sz w:val="22"/>
                <w:szCs w:val="22"/>
              </w:rPr>
              <w:t>d</w:t>
            </w:r>
            <w:r w:rsidRPr="00225521">
              <w:rPr>
                <w:rFonts w:asciiTheme="minorHAnsi" w:eastAsiaTheme="minorHAnsi" w:hAnsiTheme="minorHAnsi" w:cstheme="minorHAnsi"/>
                <w:sz w:val="22"/>
                <w:szCs w:val="22"/>
              </w:rPr>
              <w:t>as en el informe N° 714-59-IAC-SAEEC-2021 del 10 de junio de 2021, relacionado con el “Estudio económico sobre el pago de honorarios profesionales a los auxiliares de justicia en los Juzgados Cobratorios”.</w:t>
            </w:r>
          </w:p>
        </w:tc>
        <w:tc>
          <w:tcPr>
            <w:tcW w:w="2835" w:type="dxa"/>
          </w:tcPr>
          <w:p w14:paraId="63E34931" w14:textId="3B428F20" w:rsidR="00A200D9" w:rsidRPr="00A13A8F" w:rsidRDefault="00A200D9" w:rsidP="00A200D9">
            <w:pPr>
              <w:rPr>
                <w:rFonts w:cstheme="minorHAnsi"/>
              </w:rPr>
            </w:pPr>
            <w:r w:rsidRPr="00225521">
              <w:rPr>
                <w:rFonts w:cstheme="minorHAnsi"/>
              </w:rPr>
              <w:t>529-103-ISEG-SASGA-2022</w:t>
            </w:r>
          </w:p>
        </w:tc>
        <w:tc>
          <w:tcPr>
            <w:tcW w:w="1559" w:type="dxa"/>
          </w:tcPr>
          <w:p w14:paraId="217BBFDC" w14:textId="0379A462" w:rsidR="00A200D9" w:rsidRPr="00A13A8F" w:rsidRDefault="00A200D9" w:rsidP="00A200D9">
            <w:pPr>
              <w:rPr>
                <w:rFonts w:cstheme="minorHAnsi"/>
              </w:rPr>
            </w:pPr>
            <w:r w:rsidRPr="00225521">
              <w:rPr>
                <w:rFonts w:cstheme="minorHAnsi"/>
              </w:rPr>
              <w:t>28-04-2022</w:t>
            </w:r>
          </w:p>
        </w:tc>
      </w:tr>
      <w:tr w:rsidR="00A200D9" w:rsidRPr="001B1C5E" w14:paraId="105A9C11" w14:textId="77777777" w:rsidTr="00F56BDD">
        <w:trPr>
          <w:trHeight w:val="260"/>
        </w:trPr>
        <w:tc>
          <w:tcPr>
            <w:tcW w:w="1582" w:type="dxa"/>
          </w:tcPr>
          <w:p w14:paraId="6A040625" w14:textId="4F1D8A69" w:rsidR="00A200D9" w:rsidRDefault="00A200D9" w:rsidP="00A200D9">
            <w:pPr>
              <w:rPr>
                <w:rFonts w:cstheme="minorHAnsi"/>
              </w:rPr>
            </w:pPr>
            <w:r>
              <w:rPr>
                <w:rFonts w:cstheme="minorHAnsi"/>
              </w:rPr>
              <w:t>66-SASGA-22</w:t>
            </w:r>
          </w:p>
        </w:tc>
        <w:tc>
          <w:tcPr>
            <w:tcW w:w="6323" w:type="dxa"/>
          </w:tcPr>
          <w:p w14:paraId="376CA50A" w14:textId="3932C8D9" w:rsidR="00A200D9" w:rsidRPr="00A13A8F" w:rsidRDefault="00A200D9" w:rsidP="00AE2204">
            <w:pPr>
              <w:pStyle w:val="NormalWeb"/>
              <w:jc w:val="both"/>
              <w:rPr>
                <w:rFonts w:asciiTheme="minorHAnsi" w:eastAsiaTheme="minorHAnsi" w:hAnsiTheme="minorHAnsi" w:cstheme="minorHAnsi"/>
                <w:sz w:val="22"/>
                <w:szCs w:val="22"/>
              </w:rPr>
            </w:pPr>
            <w:r w:rsidRPr="00225521">
              <w:rPr>
                <w:rFonts w:asciiTheme="minorHAnsi" w:eastAsiaTheme="minorHAnsi" w:hAnsiTheme="minorHAnsi" w:cstheme="minorHAnsi"/>
                <w:sz w:val="22"/>
                <w:szCs w:val="22"/>
              </w:rPr>
              <w:t>Seguimiento de la sugerencia N° 1 a Corte Plena, emitida en el informe N° 547-44-IAD-SATI-2021, del 04 de mayo de 2021, relacionado con el “Informe de advertencia relativo a la evaluación de la aplicación de la Ley 9635 en el sistema de Gestión Humana”.</w:t>
            </w:r>
          </w:p>
        </w:tc>
        <w:tc>
          <w:tcPr>
            <w:tcW w:w="2835" w:type="dxa"/>
          </w:tcPr>
          <w:p w14:paraId="5E04442D" w14:textId="6919AE22" w:rsidR="00A200D9" w:rsidRPr="00A13A8F" w:rsidRDefault="00A200D9" w:rsidP="00A200D9">
            <w:pPr>
              <w:rPr>
                <w:rFonts w:cstheme="minorHAnsi"/>
              </w:rPr>
            </w:pPr>
            <w:r w:rsidRPr="00225521">
              <w:rPr>
                <w:rFonts w:cstheme="minorHAnsi"/>
              </w:rPr>
              <w:t>530-127-ISEG-SASGA-2022</w:t>
            </w:r>
          </w:p>
        </w:tc>
        <w:tc>
          <w:tcPr>
            <w:tcW w:w="1559" w:type="dxa"/>
          </w:tcPr>
          <w:p w14:paraId="64B8607E" w14:textId="193A4783" w:rsidR="00A200D9" w:rsidRPr="00A13A8F" w:rsidRDefault="00A200D9" w:rsidP="00A200D9">
            <w:pPr>
              <w:rPr>
                <w:rFonts w:cstheme="minorHAnsi"/>
              </w:rPr>
            </w:pPr>
            <w:r w:rsidRPr="00225521">
              <w:rPr>
                <w:rFonts w:cstheme="minorHAnsi"/>
              </w:rPr>
              <w:t>28-04-2022</w:t>
            </w:r>
          </w:p>
        </w:tc>
      </w:tr>
      <w:tr w:rsidR="00A200D9" w:rsidRPr="001B1C5E" w14:paraId="6D3F416D" w14:textId="77777777" w:rsidTr="00F56BDD">
        <w:trPr>
          <w:trHeight w:val="260"/>
        </w:trPr>
        <w:tc>
          <w:tcPr>
            <w:tcW w:w="1582" w:type="dxa"/>
          </w:tcPr>
          <w:p w14:paraId="31DCF145" w14:textId="068E8B15" w:rsidR="00A200D9" w:rsidRDefault="00A200D9" w:rsidP="00A200D9">
            <w:pPr>
              <w:rPr>
                <w:rFonts w:cstheme="minorHAnsi"/>
              </w:rPr>
            </w:pPr>
            <w:r>
              <w:rPr>
                <w:rFonts w:cstheme="minorHAnsi"/>
              </w:rPr>
              <w:t>66-SASGA-22</w:t>
            </w:r>
          </w:p>
        </w:tc>
        <w:tc>
          <w:tcPr>
            <w:tcW w:w="6323" w:type="dxa"/>
          </w:tcPr>
          <w:p w14:paraId="0420C3E7" w14:textId="238ED29E" w:rsidR="00A200D9" w:rsidRPr="003F01C6" w:rsidRDefault="00A200D9" w:rsidP="00AE2204">
            <w:pPr>
              <w:pStyle w:val="NormalWeb"/>
              <w:jc w:val="both"/>
              <w:rPr>
                <w:rFonts w:asciiTheme="minorHAnsi" w:eastAsiaTheme="minorHAnsi" w:hAnsiTheme="minorHAnsi" w:cstheme="minorHAnsi"/>
                <w:sz w:val="22"/>
                <w:szCs w:val="22"/>
              </w:rPr>
            </w:pPr>
            <w:r w:rsidRPr="00225521">
              <w:rPr>
                <w:rFonts w:asciiTheme="minorHAnsi" w:eastAsiaTheme="minorHAnsi" w:hAnsiTheme="minorHAnsi" w:cstheme="minorHAnsi"/>
                <w:sz w:val="22"/>
                <w:szCs w:val="22"/>
              </w:rPr>
              <w:t>Primer seguimiento de las recomendaciones 4.1 y 4.2 a la Dirección Ejecutiva, emitidas en el informe N° 909-63-IAC-SAEEC-2021 del 19 de julio de 2021, relacionado con el Estudio económico del Sistema Automatizado de Depósitos Judiciales -SDJ- relacionado con la depuración de saldos en las cuentas de expedientes judiciales (en el II Circuito Judicial de Zona Sur, sede Osa.</w:t>
            </w:r>
          </w:p>
        </w:tc>
        <w:tc>
          <w:tcPr>
            <w:tcW w:w="2835" w:type="dxa"/>
          </w:tcPr>
          <w:p w14:paraId="7808349B" w14:textId="0B176DFC" w:rsidR="00A200D9" w:rsidRPr="003F01C6" w:rsidRDefault="00A200D9" w:rsidP="00A200D9">
            <w:pPr>
              <w:rPr>
                <w:rFonts w:cstheme="minorHAnsi"/>
              </w:rPr>
            </w:pPr>
            <w:r w:rsidRPr="00225521">
              <w:rPr>
                <w:rFonts w:cstheme="minorHAnsi"/>
              </w:rPr>
              <w:t>534-104-ISEG-SASGA</w:t>
            </w:r>
            <w:r w:rsidR="00792B9C">
              <w:rPr>
                <w:rFonts w:cstheme="minorHAnsi"/>
              </w:rPr>
              <w:t>-2022</w:t>
            </w:r>
          </w:p>
        </w:tc>
        <w:tc>
          <w:tcPr>
            <w:tcW w:w="1559" w:type="dxa"/>
          </w:tcPr>
          <w:p w14:paraId="6DD70748" w14:textId="12B44164" w:rsidR="00A200D9" w:rsidRPr="003F01C6" w:rsidRDefault="00A200D9" w:rsidP="00A200D9">
            <w:pPr>
              <w:rPr>
                <w:rFonts w:cstheme="minorHAnsi"/>
              </w:rPr>
            </w:pPr>
            <w:r w:rsidRPr="00225521">
              <w:rPr>
                <w:rFonts w:cstheme="minorHAnsi"/>
              </w:rPr>
              <w:t>28-04-2022</w:t>
            </w:r>
          </w:p>
        </w:tc>
      </w:tr>
      <w:tr w:rsidR="00225521" w:rsidRPr="001B1C5E" w14:paraId="585A48F2" w14:textId="77777777" w:rsidTr="00F56BDD">
        <w:trPr>
          <w:trHeight w:val="260"/>
        </w:trPr>
        <w:tc>
          <w:tcPr>
            <w:tcW w:w="1582" w:type="dxa"/>
          </w:tcPr>
          <w:p w14:paraId="6E89B304" w14:textId="1AFC41C7" w:rsidR="00225521" w:rsidRDefault="00225521" w:rsidP="00225521">
            <w:pPr>
              <w:rPr>
                <w:rFonts w:cstheme="minorHAnsi"/>
              </w:rPr>
            </w:pPr>
            <w:r>
              <w:rPr>
                <w:rFonts w:cstheme="minorHAnsi"/>
              </w:rPr>
              <w:t>67-SASGA-22</w:t>
            </w:r>
          </w:p>
        </w:tc>
        <w:tc>
          <w:tcPr>
            <w:tcW w:w="6323" w:type="dxa"/>
          </w:tcPr>
          <w:p w14:paraId="33A5860C" w14:textId="77661DB6" w:rsidR="00225521" w:rsidRPr="00225521" w:rsidRDefault="00225521" w:rsidP="00AE2204">
            <w:pPr>
              <w:pStyle w:val="NormalWeb"/>
              <w:jc w:val="both"/>
              <w:rPr>
                <w:rFonts w:asciiTheme="minorHAnsi" w:eastAsiaTheme="minorHAnsi" w:hAnsiTheme="minorHAnsi" w:cstheme="minorHAnsi"/>
                <w:sz w:val="22"/>
                <w:szCs w:val="22"/>
              </w:rPr>
            </w:pPr>
            <w:r w:rsidRPr="00225521">
              <w:rPr>
                <w:rFonts w:asciiTheme="minorHAnsi" w:eastAsiaTheme="minorHAnsi" w:hAnsiTheme="minorHAnsi" w:cstheme="minorHAnsi"/>
                <w:sz w:val="22"/>
                <w:szCs w:val="22"/>
              </w:rPr>
              <w:t>Seguimiento de sugerencia N° 1 a Corte Plena, emitida en el informe N° 939-60-IAD-SAEE-2021, del 23 de julio de 2021, relacionado con el Informe de advertencia relativo a la necesidad de que el Jerarca tome las decisiones correspondientes en relación con el contrato N°0052</w:t>
            </w:r>
            <w:r>
              <w:rPr>
                <w:rFonts w:asciiTheme="minorHAnsi" w:eastAsiaTheme="minorHAnsi" w:hAnsiTheme="minorHAnsi" w:cstheme="minorHAnsi"/>
                <w:sz w:val="22"/>
                <w:szCs w:val="22"/>
              </w:rPr>
              <w:t>16 de Arrendamiento del local do</w:t>
            </w:r>
            <w:r w:rsidRPr="00225521">
              <w:rPr>
                <w:rFonts w:asciiTheme="minorHAnsi" w:eastAsiaTheme="minorHAnsi" w:hAnsiTheme="minorHAnsi" w:cstheme="minorHAnsi"/>
                <w:sz w:val="22"/>
                <w:szCs w:val="22"/>
              </w:rPr>
              <w:t xml:space="preserve">nde se aloja la </w:t>
            </w:r>
            <w:r w:rsidRPr="00225521">
              <w:rPr>
                <w:rFonts w:asciiTheme="minorHAnsi" w:eastAsiaTheme="minorHAnsi" w:hAnsiTheme="minorHAnsi" w:cstheme="minorHAnsi"/>
                <w:sz w:val="22"/>
                <w:szCs w:val="22"/>
              </w:rPr>
              <w:lastRenderedPageBreak/>
              <w:t>Sala Constitucional, edificio Impala.</w:t>
            </w:r>
          </w:p>
        </w:tc>
        <w:tc>
          <w:tcPr>
            <w:tcW w:w="2835" w:type="dxa"/>
          </w:tcPr>
          <w:p w14:paraId="701450C0" w14:textId="101946FB" w:rsidR="00225521" w:rsidRPr="00225521" w:rsidRDefault="00225521" w:rsidP="00225521">
            <w:pPr>
              <w:rPr>
                <w:rFonts w:cstheme="minorHAnsi"/>
              </w:rPr>
            </w:pPr>
            <w:r w:rsidRPr="00225521">
              <w:rPr>
                <w:rFonts w:cstheme="minorHAnsi"/>
              </w:rPr>
              <w:lastRenderedPageBreak/>
              <w:t>535-128-ISEG-SASGA-2022</w:t>
            </w:r>
          </w:p>
        </w:tc>
        <w:tc>
          <w:tcPr>
            <w:tcW w:w="1559" w:type="dxa"/>
          </w:tcPr>
          <w:p w14:paraId="566AC026" w14:textId="34C4C208" w:rsidR="00225521" w:rsidRPr="00225521" w:rsidRDefault="00225521" w:rsidP="00225521">
            <w:pPr>
              <w:rPr>
                <w:rFonts w:cstheme="minorHAnsi"/>
              </w:rPr>
            </w:pPr>
            <w:r w:rsidRPr="00225521">
              <w:rPr>
                <w:rFonts w:cstheme="minorHAnsi"/>
              </w:rPr>
              <w:t>28-04-2022</w:t>
            </w:r>
          </w:p>
        </w:tc>
      </w:tr>
      <w:tr w:rsidR="00225521" w:rsidRPr="001B1C5E" w14:paraId="4D397642" w14:textId="77777777" w:rsidTr="00F56BDD">
        <w:trPr>
          <w:trHeight w:val="260"/>
        </w:trPr>
        <w:tc>
          <w:tcPr>
            <w:tcW w:w="1582" w:type="dxa"/>
          </w:tcPr>
          <w:p w14:paraId="07359CE0" w14:textId="68D102BE" w:rsidR="00225521" w:rsidRDefault="00F93377" w:rsidP="00225521">
            <w:pPr>
              <w:rPr>
                <w:rFonts w:cstheme="minorHAnsi"/>
              </w:rPr>
            </w:pPr>
            <w:r>
              <w:rPr>
                <w:rFonts w:cstheme="minorHAnsi"/>
              </w:rPr>
              <w:t>6</w:t>
            </w:r>
            <w:r w:rsidR="00225521">
              <w:rPr>
                <w:rFonts w:cstheme="minorHAnsi"/>
              </w:rPr>
              <w:t>8-SASGA-22</w:t>
            </w:r>
          </w:p>
        </w:tc>
        <w:tc>
          <w:tcPr>
            <w:tcW w:w="6323" w:type="dxa"/>
          </w:tcPr>
          <w:p w14:paraId="2ECFE756" w14:textId="7B54853E" w:rsidR="00225521" w:rsidRPr="00225521" w:rsidRDefault="00225521" w:rsidP="00225521">
            <w:pPr>
              <w:pStyle w:val="NormalWeb"/>
              <w:jc w:val="both"/>
              <w:rPr>
                <w:rFonts w:asciiTheme="minorHAnsi" w:eastAsiaTheme="minorHAnsi" w:hAnsiTheme="minorHAnsi" w:cstheme="minorHAnsi"/>
                <w:sz w:val="22"/>
                <w:szCs w:val="22"/>
              </w:rPr>
            </w:pPr>
            <w:r w:rsidRPr="00225521">
              <w:rPr>
                <w:rFonts w:asciiTheme="minorHAnsi" w:eastAsiaTheme="minorHAnsi" w:hAnsiTheme="minorHAnsi" w:cstheme="minorHAnsi"/>
                <w:sz w:val="22"/>
                <w:szCs w:val="22"/>
              </w:rPr>
              <w:t>Seguimiento de la sugerencia 1 y 2 al Consejo Superior, emitidas en el informe N° 1336-28-IAD-SAF-2020, del 02 de noviembre de 2020, relacionado con el “Informe de advertencia relativo al cumplimiento de la Circular N° 192-2016, de la Secretaría General de la Corte.</w:t>
            </w:r>
          </w:p>
        </w:tc>
        <w:tc>
          <w:tcPr>
            <w:tcW w:w="2835" w:type="dxa"/>
          </w:tcPr>
          <w:p w14:paraId="78EA9D4A" w14:textId="7488A1A4" w:rsidR="00225521" w:rsidRPr="00225521" w:rsidRDefault="00225521" w:rsidP="00225521">
            <w:pPr>
              <w:rPr>
                <w:rFonts w:cstheme="minorHAnsi"/>
              </w:rPr>
            </w:pPr>
            <w:r w:rsidRPr="00225521">
              <w:rPr>
                <w:rFonts w:cstheme="minorHAnsi"/>
              </w:rPr>
              <w:t>538-131-ISEG-SASGA-2022</w:t>
            </w:r>
          </w:p>
        </w:tc>
        <w:tc>
          <w:tcPr>
            <w:tcW w:w="1559" w:type="dxa"/>
          </w:tcPr>
          <w:p w14:paraId="5BA111EC" w14:textId="38AE162D" w:rsidR="00225521" w:rsidRPr="00225521" w:rsidRDefault="00225521" w:rsidP="00225521">
            <w:pPr>
              <w:rPr>
                <w:rFonts w:cstheme="minorHAnsi"/>
              </w:rPr>
            </w:pPr>
            <w:r w:rsidRPr="00225521">
              <w:rPr>
                <w:rFonts w:cstheme="minorHAnsi"/>
              </w:rPr>
              <w:t>29-04-2022</w:t>
            </w:r>
          </w:p>
        </w:tc>
      </w:tr>
      <w:tr w:rsidR="00EC06C2" w:rsidRPr="001B1C5E" w14:paraId="572A1A8D" w14:textId="77777777" w:rsidTr="00F56BDD">
        <w:trPr>
          <w:trHeight w:val="260"/>
        </w:trPr>
        <w:tc>
          <w:tcPr>
            <w:tcW w:w="1582" w:type="dxa"/>
          </w:tcPr>
          <w:p w14:paraId="351FC0B4" w14:textId="7C22ADB4" w:rsidR="00EC06C2" w:rsidRDefault="00EC06C2" w:rsidP="00EC06C2">
            <w:pPr>
              <w:rPr>
                <w:rFonts w:cstheme="minorHAnsi"/>
              </w:rPr>
            </w:pPr>
            <w:r>
              <w:rPr>
                <w:rFonts w:cstheme="minorHAnsi"/>
              </w:rPr>
              <w:t>69-SASGA-22</w:t>
            </w:r>
          </w:p>
        </w:tc>
        <w:tc>
          <w:tcPr>
            <w:tcW w:w="6323" w:type="dxa"/>
          </w:tcPr>
          <w:p w14:paraId="679405B1" w14:textId="77777777" w:rsidR="00EC06C2" w:rsidRPr="00EC06C2" w:rsidRDefault="00EC06C2" w:rsidP="00EC06C2">
            <w:pPr>
              <w:pStyle w:val="NormalWeb"/>
              <w:jc w:val="both"/>
              <w:rPr>
                <w:rFonts w:asciiTheme="minorHAnsi" w:eastAsiaTheme="minorHAnsi" w:hAnsiTheme="minorHAnsi" w:cstheme="minorHAnsi"/>
                <w:sz w:val="22"/>
                <w:szCs w:val="22"/>
              </w:rPr>
            </w:pPr>
            <w:r w:rsidRPr="00EC06C2">
              <w:rPr>
                <w:rFonts w:asciiTheme="minorHAnsi" w:eastAsiaTheme="minorHAnsi" w:hAnsiTheme="minorHAnsi" w:cstheme="minorHAnsi"/>
                <w:sz w:val="22"/>
                <w:szCs w:val="22"/>
              </w:rPr>
              <w:t>Seguimiento de las sugerencias N° 1 y 2 al Consejo Superior, emitidas en el informe N° 1236-AUD-2019, del 18 de octubre de 2019, relacionado con el “Informe de advertencia relacionado con la pérdida de la inmunidad fiscal del impuesto sobre el valor agregado”.</w:t>
            </w:r>
          </w:p>
          <w:p w14:paraId="1E30782F" w14:textId="77777777" w:rsidR="00EC06C2" w:rsidRPr="00225521" w:rsidRDefault="00EC06C2" w:rsidP="00EC06C2">
            <w:pPr>
              <w:pStyle w:val="NormalWeb"/>
              <w:jc w:val="both"/>
              <w:rPr>
                <w:rFonts w:asciiTheme="minorHAnsi" w:eastAsiaTheme="minorHAnsi" w:hAnsiTheme="minorHAnsi" w:cstheme="minorHAnsi"/>
                <w:sz w:val="22"/>
                <w:szCs w:val="22"/>
              </w:rPr>
            </w:pPr>
          </w:p>
        </w:tc>
        <w:tc>
          <w:tcPr>
            <w:tcW w:w="2835" w:type="dxa"/>
          </w:tcPr>
          <w:p w14:paraId="447F5ECB" w14:textId="34AB3D21" w:rsidR="00EC06C2" w:rsidRPr="00EC06C2" w:rsidRDefault="00EC06C2" w:rsidP="00EC06C2">
            <w:pPr>
              <w:pStyle w:val="NormalWeb"/>
              <w:jc w:val="both"/>
              <w:rPr>
                <w:rFonts w:asciiTheme="minorHAnsi" w:eastAsiaTheme="minorHAnsi" w:hAnsiTheme="minorHAnsi" w:cstheme="minorHAnsi"/>
                <w:sz w:val="22"/>
                <w:szCs w:val="22"/>
              </w:rPr>
            </w:pPr>
            <w:r w:rsidRPr="00EC06C2">
              <w:rPr>
                <w:rFonts w:asciiTheme="minorHAnsi" w:eastAsiaTheme="minorHAnsi" w:hAnsiTheme="minorHAnsi" w:cstheme="minorHAnsi"/>
                <w:sz w:val="22"/>
                <w:szCs w:val="22"/>
              </w:rPr>
              <w:t>552-132-ISEG-SASGA-2022</w:t>
            </w:r>
          </w:p>
        </w:tc>
        <w:tc>
          <w:tcPr>
            <w:tcW w:w="1559" w:type="dxa"/>
          </w:tcPr>
          <w:p w14:paraId="656462AB" w14:textId="2854EF0F" w:rsidR="00EC06C2" w:rsidRPr="00EC06C2" w:rsidRDefault="00EC06C2" w:rsidP="00EC06C2">
            <w:pPr>
              <w:pStyle w:val="NormalWeb"/>
              <w:jc w:val="both"/>
              <w:rPr>
                <w:rFonts w:asciiTheme="minorHAnsi" w:eastAsiaTheme="minorHAnsi" w:hAnsiTheme="minorHAnsi" w:cstheme="minorHAnsi"/>
                <w:sz w:val="22"/>
                <w:szCs w:val="22"/>
              </w:rPr>
            </w:pPr>
            <w:r w:rsidRPr="00EC06C2">
              <w:rPr>
                <w:rFonts w:asciiTheme="minorHAnsi" w:eastAsiaTheme="minorHAnsi" w:hAnsiTheme="minorHAnsi" w:cstheme="minorHAnsi"/>
                <w:sz w:val="22"/>
                <w:szCs w:val="22"/>
              </w:rPr>
              <w:t>04-05-2022</w:t>
            </w:r>
          </w:p>
        </w:tc>
      </w:tr>
      <w:tr w:rsidR="00543B01" w:rsidRPr="001B1C5E" w14:paraId="14FB02CB" w14:textId="77777777" w:rsidTr="00F56BDD">
        <w:trPr>
          <w:trHeight w:val="260"/>
        </w:trPr>
        <w:tc>
          <w:tcPr>
            <w:tcW w:w="1582" w:type="dxa"/>
          </w:tcPr>
          <w:p w14:paraId="13BFADA9" w14:textId="3BE665ED" w:rsidR="00543B01" w:rsidRDefault="00543B01" w:rsidP="00543B01">
            <w:pPr>
              <w:rPr>
                <w:rFonts w:cstheme="minorHAnsi"/>
              </w:rPr>
            </w:pPr>
            <w:r>
              <w:rPr>
                <w:rFonts w:cstheme="minorHAnsi"/>
              </w:rPr>
              <w:t>70-SASGA-22</w:t>
            </w:r>
          </w:p>
        </w:tc>
        <w:tc>
          <w:tcPr>
            <w:tcW w:w="6323" w:type="dxa"/>
          </w:tcPr>
          <w:p w14:paraId="3B75EBA2" w14:textId="3CF75434" w:rsidR="00543B01" w:rsidRPr="00225521" w:rsidRDefault="00543B01" w:rsidP="00AE2204">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Primer seguimiento de las recomendaciones 4.3 a la 4.8 a la Defensa Pública, emitidas en el informe N° 498-59-IAC-SAF-2021, relacionado con la “Evaluación de la caja chica auxiliar a cargo de la Defensa Pública”.</w:t>
            </w:r>
          </w:p>
        </w:tc>
        <w:tc>
          <w:tcPr>
            <w:tcW w:w="2835" w:type="dxa"/>
          </w:tcPr>
          <w:p w14:paraId="35DD8B61" w14:textId="6DF51582" w:rsidR="00543B01" w:rsidRPr="00225521" w:rsidRDefault="00543B01" w:rsidP="00543B01">
            <w:pPr>
              <w:rPr>
                <w:rFonts w:cstheme="minorHAnsi"/>
              </w:rPr>
            </w:pPr>
            <w:r w:rsidRPr="001972B5">
              <w:rPr>
                <w:rFonts w:cstheme="minorHAnsi"/>
              </w:rPr>
              <w:t>572-138-ISEG-SASGA-2022</w:t>
            </w:r>
          </w:p>
        </w:tc>
        <w:tc>
          <w:tcPr>
            <w:tcW w:w="1559" w:type="dxa"/>
          </w:tcPr>
          <w:p w14:paraId="0F38E6CD" w14:textId="6E47203F" w:rsidR="00543B01" w:rsidRPr="00225521" w:rsidRDefault="00543B01" w:rsidP="00543B01">
            <w:pPr>
              <w:rPr>
                <w:rFonts w:cstheme="minorHAnsi"/>
              </w:rPr>
            </w:pPr>
            <w:r w:rsidRPr="001972B5">
              <w:rPr>
                <w:rFonts w:cstheme="minorHAnsi"/>
              </w:rPr>
              <w:t>09-05-2022</w:t>
            </w:r>
          </w:p>
        </w:tc>
      </w:tr>
      <w:tr w:rsidR="00543B01" w:rsidRPr="001B1C5E" w14:paraId="425E8A4A" w14:textId="77777777" w:rsidTr="00F56BDD">
        <w:trPr>
          <w:trHeight w:val="260"/>
        </w:trPr>
        <w:tc>
          <w:tcPr>
            <w:tcW w:w="1582" w:type="dxa"/>
          </w:tcPr>
          <w:p w14:paraId="5C841A21" w14:textId="4310C5FE" w:rsidR="00543B01" w:rsidRDefault="00543B01" w:rsidP="00543B01">
            <w:pPr>
              <w:rPr>
                <w:rFonts w:cstheme="minorHAnsi"/>
              </w:rPr>
            </w:pPr>
            <w:r>
              <w:rPr>
                <w:rFonts w:cstheme="minorHAnsi"/>
              </w:rPr>
              <w:t>71-SASGA-22</w:t>
            </w:r>
          </w:p>
        </w:tc>
        <w:tc>
          <w:tcPr>
            <w:tcW w:w="6323" w:type="dxa"/>
          </w:tcPr>
          <w:p w14:paraId="52EB4744" w14:textId="5B8CA087" w:rsidR="00543B01" w:rsidRPr="00225521" w:rsidRDefault="00543B01" w:rsidP="00AE2204">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Seguimiento de las sugerencias 1,2 y 3 a la Secretaría General de la Corte, emitidas en el informe N° 780-44-IAD-SAO-2021, del 24 de junio de 2021, relacionado con el “Informe de advertencia relacionado con la relevancia de la despersonalización de datos en actas de Corte Plena y Consejo Superior”.</w:t>
            </w:r>
          </w:p>
        </w:tc>
        <w:tc>
          <w:tcPr>
            <w:tcW w:w="2835" w:type="dxa"/>
          </w:tcPr>
          <w:p w14:paraId="2719EF65" w14:textId="3FC5ED7B" w:rsidR="00543B01" w:rsidRPr="00225521" w:rsidRDefault="00543B01" w:rsidP="00543B01">
            <w:pPr>
              <w:rPr>
                <w:rFonts w:cstheme="minorHAnsi"/>
              </w:rPr>
            </w:pPr>
            <w:r w:rsidRPr="001972B5">
              <w:rPr>
                <w:rFonts w:cstheme="minorHAnsi"/>
              </w:rPr>
              <w:t>574-133-ISEG-SASGA-2022</w:t>
            </w:r>
          </w:p>
        </w:tc>
        <w:tc>
          <w:tcPr>
            <w:tcW w:w="1559" w:type="dxa"/>
          </w:tcPr>
          <w:p w14:paraId="2901BA8D" w14:textId="273467BE" w:rsidR="00543B01" w:rsidRPr="00225521" w:rsidRDefault="00543B01" w:rsidP="00543B01">
            <w:pPr>
              <w:rPr>
                <w:rFonts w:cstheme="minorHAnsi"/>
              </w:rPr>
            </w:pPr>
            <w:r w:rsidRPr="001972B5">
              <w:rPr>
                <w:rFonts w:cstheme="minorHAnsi"/>
              </w:rPr>
              <w:t>10-05-2022</w:t>
            </w:r>
          </w:p>
        </w:tc>
      </w:tr>
      <w:tr w:rsidR="00543B01" w:rsidRPr="001B1C5E" w14:paraId="0CA7A300" w14:textId="77777777" w:rsidTr="00F56BDD">
        <w:trPr>
          <w:trHeight w:val="260"/>
        </w:trPr>
        <w:tc>
          <w:tcPr>
            <w:tcW w:w="1582" w:type="dxa"/>
          </w:tcPr>
          <w:p w14:paraId="3DD741DF" w14:textId="2980EFC7" w:rsidR="00543B01" w:rsidRDefault="00543B01" w:rsidP="00543B01">
            <w:pPr>
              <w:rPr>
                <w:rFonts w:cstheme="minorHAnsi"/>
              </w:rPr>
            </w:pPr>
            <w:r>
              <w:rPr>
                <w:rFonts w:cstheme="minorHAnsi"/>
              </w:rPr>
              <w:t>72-SASGA-22</w:t>
            </w:r>
          </w:p>
        </w:tc>
        <w:tc>
          <w:tcPr>
            <w:tcW w:w="6323" w:type="dxa"/>
          </w:tcPr>
          <w:p w14:paraId="0606D557" w14:textId="1CD61266" w:rsidR="00543B01" w:rsidRPr="00225521" w:rsidRDefault="00543B01" w:rsidP="00AE2204">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Primer seguimiento de las recomendaciones N° 4.1, 4.2, 4.3, 4.4, 4.5 y 4.6 a la Dirección Ejecutiva, emitidas en el informe N° 877-71-IAC-SAEE-2021 del 13 de julio del 2021, relacionado con la “</w:t>
            </w:r>
            <w:bookmarkStart w:id="4" w:name="_Hlk76560144"/>
            <w:r w:rsidRPr="001972B5">
              <w:rPr>
                <w:rFonts w:asciiTheme="minorHAnsi" w:eastAsiaTheme="minorHAnsi" w:hAnsiTheme="minorHAnsi" w:cstheme="minorHAnsi"/>
                <w:sz w:val="22"/>
                <w:szCs w:val="22"/>
              </w:rPr>
              <w:t xml:space="preserve">Evaluación del sistema de Control Interno para administrar las incompatibilidades para </w:t>
            </w:r>
            <w:bookmarkEnd w:id="4"/>
            <w:r w:rsidRPr="001972B5">
              <w:rPr>
                <w:rFonts w:asciiTheme="minorHAnsi" w:eastAsiaTheme="minorHAnsi" w:hAnsiTheme="minorHAnsi" w:cstheme="minorHAnsi"/>
                <w:sz w:val="22"/>
                <w:szCs w:val="22"/>
              </w:rPr>
              <w:t>el proceso de compras en el Poder Judicial”.</w:t>
            </w:r>
          </w:p>
        </w:tc>
        <w:tc>
          <w:tcPr>
            <w:tcW w:w="2835" w:type="dxa"/>
          </w:tcPr>
          <w:p w14:paraId="4F332F77" w14:textId="6BC36202" w:rsidR="00543B01" w:rsidRPr="00225521" w:rsidRDefault="00543B01" w:rsidP="00543B01">
            <w:pPr>
              <w:rPr>
                <w:rFonts w:cstheme="minorHAnsi"/>
              </w:rPr>
            </w:pPr>
            <w:r w:rsidRPr="001972B5">
              <w:rPr>
                <w:rFonts w:cstheme="minorHAnsi"/>
              </w:rPr>
              <w:t>575-137-ISEG-SASGA-2022</w:t>
            </w:r>
          </w:p>
        </w:tc>
        <w:tc>
          <w:tcPr>
            <w:tcW w:w="1559" w:type="dxa"/>
          </w:tcPr>
          <w:p w14:paraId="79B0BF4B" w14:textId="4193D40C" w:rsidR="00543B01" w:rsidRPr="00225521" w:rsidRDefault="00543B01" w:rsidP="00543B01">
            <w:pPr>
              <w:rPr>
                <w:rFonts w:cstheme="minorHAnsi"/>
              </w:rPr>
            </w:pPr>
            <w:r w:rsidRPr="001972B5">
              <w:rPr>
                <w:rFonts w:cstheme="minorHAnsi"/>
              </w:rPr>
              <w:t>10-05-2022</w:t>
            </w:r>
          </w:p>
        </w:tc>
      </w:tr>
      <w:tr w:rsidR="00E5633B" w:rsidRPr="001B1C5E" w14:paraId="27246DA2" w14:textId="77777777" w:rsidTr="00F56BDD">
        <w:trPr>
          <w:trHeight w:val="260"/>
        </w:trPr>
        <w:tc>
          <w:tcPr>
            <w:tcW w:w="1582" w:type="dxa"/>
          </w:tcPr>
          <w:p w14:paraId="60541783" w14:textId="37933A40" w:rsidR="00E5633B" w:rsidRDefault="00E5633B" w:rsidP="00E5633B">
            <w:pPr>
              <w:rPr>
                <w:rFonts w:cstheme="minorHAnsi"/>
              </w:rPr>
            </w:pPr>
            <w:r>
              <w:rPr>
                <w:rFonts w:cstheme="minorHAnsi"/>
              </w:rPr>
              <w:t>73-SASGA-22</w:t>
            </w:r>
          </w:p>
        </w:tc>
        <w:tc>
          <w:tcPr>
            <w:tcW w:w="6323" w:type="dxa"/>
          </w:tcPr>
          <w:p w14:paraId="0C5B2358" w14:textId="77777777" w:rsidR="00E5633B" w:rsidRPr="001972B5" w:rsidRDefault="00E5633B" w:rsidP="00E5633B">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 xml:space="preserve">Primer seguimiento de las recomendaciones N° 5.2, 5.4, 5.5, 5.8, 5.9 y 5.10 a la Dirección Ejecutiva, emitidas en el informe N° 1384-108-IAO-SAEE-2020 del 13 de noviembre de 2020, relacionado con la “Evaluación del proceso de ejecución presupuestaria en las </w:t>
            </w:r>
            <w:r w:rsidRPr="001972B5">
              <w:rPr>
                <w:rFonts w:asciiTheme="minorHAnsi" w:eastAsiaTheme="minorHAnsi" w:hAnsiTheme="minorHAnsi" w:cstheme="minorHAnsi"/>
                <w:sz w:val="22"/>
                <w:szCs w:val="22"/>
              </w:rPr>
              <w:lastRenderedPageBreak/>
              <w:t>Administraciones Regionales”.</w:t>
            </w:r>
          </w:p>
          <w:p w14:paraId="1516E8DD" w14:textId="77777777" w:rsidR="00E5633B" w:rsidRPr="00225521" w:rsidRDefault="00E5633B" w:rsidP="00E5633B">
            <w:pPr>
              <w:pStyle w:val="NormalWeb"/>
              <w:jc w:val="both"/>
              <w:rPr>
                <w:rFonts w:asciiTheme="minorHAnsi" w:eastAsiaTheme="minorHAnsi" w:hAnsiTheme="minorHAnsi" w:cstheme="minorHAnsi"/>
                <w:sz w:val="22"/>
                <w:szCs w:val="22"/>
              </w:rPr>
            </w:pPr>
          </w:p>
        </w:tc>
        <w:tc>
          <w:tcPr>
            <w:tcW w:w="2835" w:type="dxa"/>
          </w:tcPr>
          <w:p w14:paraId="2AF02BD2" w14:textId="1F678E75" w:rsidR="00E5633B" w:rsidRPr="00225521" w:rsidRDefault="00E5633B" w:rsidP="00E5633B">
            <w:pPr>
              <w:rPr>
                <w:rFonts w:cstheme="minorHAnsi"/>
              </w:rPr>
            </w:pPr>
            <w:r w:rsidRPr="001972B5">
              <w:rPr>
                <w:rFonts w:cstheme="minorHAnsi"/>
              </w:rPr>
              <w:lastRenderedPageBreak/>
              <w:t>576-134-ISEG-SASGA-2022</w:t>
            </w:r>
          </w:p>
        </w:tc>
        <w:tc>
          <w:tcPr>
            <w:tcW w:w="1559" w:type="dxa"/>
          </w:tcPr>
          <w:p w14:paraId="5ACDE058" w14:textId="62D0EDC7" w:rsidR="00E5633B" w:rsidRPr="00225521" w:rsidRDefault="00E5633B" w:rsidP="00E5633B">
            <w:pPr>
              <w:rPr>
                <w:rFonts w:cstheme="minorHAnsi"/>
              </w:rPr>
            </w:pPr>
            <w:r w:rsidRPr="001972B5">
              <w:rPr>
                <w:rFonts w:cstheme="minorHAnsi"/>
              </w:rPr>
              <w:t>10-05-2022</w:t>
            </w:r>
          </w:p>
        </w:tc>
      </w:tr>
      <w:tr w:rsidR="00E5633B" w:rsidRPr="001B1C5E" w14:paraId="03E2F6FE" w14:textId="77777777" w:rsidTr="00F56BDD">
        <w:trPr>
          <w:trHeight w:val="260"/>
        </w:trPr>
        <w:tc>
          <w:tcPr>
            <w:tcW w:w="1582" w:type="dxa"/>
          </w:tcPr>
          <w:p w14:paraId="766F4480" w14:textId="3B979724" w:rsidR="00E5633B" w:rsidRDefault="00E5633B" w:rsidP="00E5633B">
            <w:pPr>
              <w:rPr>
                <w:rFonts w:cstheme="minorHAnsi"/>
              </w:rPr>
            </w:pPr>
            <w:r>
              <w:rPr>
                <w:rFonts w:cstheme="minorHAnsi"/>
              </w:rPr>
              <w:t>74-SASGA-22</w:t>
            </w:r>
          </w:p>
        </w:tc>
        <w:tc>
          <w:tcPr>
            <w:tcW w:w="6323" w:type="dxa"/>
          </w:tcPr>
          <w:p w14:paraId="25A3CC87" w14:textId="4CE8DF94" w:rsidR="00E5633B" w:rsidRPr="00225521" w:rsidRDefault="00E5633B" w:rsidP="00AE2204">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 xml:space="preserve">Seguimiento de la sugerencia N° 1 al Despacho de la Presidencia, emitida en el informe N° 1215-104-SATI-2019 del 11 de octubre de 2019, concerniente al “Informe de advertencia relativo a la Evaluación del Sistema de Información </w:t>
            </w:r>
            <w:proofErr w:type="spellStart"/>
            <w:r w:rsidRPr="001972B5">
              <w:rPr>
                <w:rFonts w:asciiTheme="minorHAnsi" w:eastAsiaTheme="minorHAnsi" w:hAnsiTheme="minorHAnsi" w:cstheme="minorHAnsi"/>
                <w:sz w:val="22"/>
                <w:szCs w:val="22"/>
              </w:rPr>
              <w:t>Georeferencial</w:t>
            </w:r>
            <w:proofErr w:type="spellEnd"/>
            <w:r w:rsidRPr="001972B5">
              <w:rPr>
                <w:rFonts w:asciiTheme="minorHAnsi" w:eastAsiaTheme="minorHAnsi" w:hAnsiTheme="minorHAnsi" w:cstheme="minorHAnsi"/>
                <w:sz w:val="22"/>
                <w:szCs w:val="22"/>
              </w:rPr>
              <w:t>”.</w:t>
            </w:r>
          </w:p>
        </w:tc>
        <w:tc>
          <w:tcPr>
            <w:tcW w:w="2835" w:type="dxa"/>
          </w:tcPr>
          <w:p w14:paraId="17EA0B6C" w14:textId="4E7577D1" w:rsidR="00E5633B" w:rsidRPr="00225521" w:rsidRDefault="00E5633B" w:rsidP="00E5633B">
            <w:pPr>
              <w:rPr>
                <w:rFonts w:cstheme="minorHAnsi"/>
              </w:rPr>
            </w:pPr>
            <w:r w:rsidRPr="001972B5">
              <w:rPr>
                <w:rFonts w:cstheme="minorHAnsi"/>
              </w:rPr>
              <w:t>582-144-ISEG-SASGA-2022</w:t>
            </w:r>
          </w:p>
        </w:tc>
        <w:tc>
          <w:tcPr>
            <w:tcW w:w="1559" w:type="dxa"/>
          </w:tcPr>
          <w:p w14:paraId="08C4E071" w14:textId="0B826964" w:rsidR="00E5633B" w:rsidRPr="00225521" w:rsidRDefault="00E5633B" w:rsidP="00E5633B">
            <w:pPr>
              <w:rPr>
                <w:rFonts w:cstheme="minorHAnsi"/>
              </w:rPr>
            </w:pPr>
            <w:r w:rsidRPr="001972B5">
              <w:rPr>
                <w:rFonts w:cstheme="minorHAnsi"/>
              </w:rPr>
              <w:t>12-05-2022</w:t>
            </w:r>
          </w:p>
        </w:tc>
      </w:tr>
      <w:tr w:rsidR="00E5633B" w:rsidRPr="001B1C5E" w14:paraId="71495DD1" w14:textId="77777777" w:rsidTr="00F56BDD">
        <w:trPr>
          <w:trHeight w:val="260"/>
        </w:trPr>
        <w:tc>
          <w:tcPr>
            <w:tcW w:w="1582" w:type="dxa"/>
          </w:tcPr>
          <w:p w14:paraId="73C3C1C7" w14:textId="5E445BBC" w:rsidR="00E5633B" w:rsidRDefault="00E5633B" w:rsidP="00E5633B">
            <w:pPr>
              <w:rPr>
                <w:rFonts w:cstheme="minorHAnsi"/>
              </w:rPr>
            </w:pPr>
            <w:r>
              <w:rPr>
                <w:rFonts w:cstheme="minorHAnsi"/>
              </w:rPr>
              <w:t>75-SASGA-22</w:t>
            </w:r>
          </w:p>
        </w:tc>
        <w:tc>
          <w:tcPr>
            <w:tcW w:w="6323" w:type="dxa"/>
          </w:tcPr>
          <w:p w14:paraId="37EDE861" w14:textId="2511DA5A" w:rsidR="00E5633B" w:rsidRPr="00225521" w:rsidRDefault="00E5633B" w:rsidP="00E5633B">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Segundo seguimiento de la recomendación 4.1 al Despacho de la Presidencia, emitida en el informe N° 1533-67-SAEE-2018 del 19 de diciembre del 2018, relacionado con el “Informe de auditoría para el mejoramiento del sistema de control interno de la organización y funcionamiento de la Unidad de Capacitación del Organismo de Investigación Judicial</w:t>
            </w:r>
          </w:p>
        </w:tc>
        <w:tc>
          <w:tcPr>
            <w:tcW w:w="2835" w:type="dxa"/>
          </w:tcPr>
          <w:p w14:paraId="3CF89918" w14:textId="282A78EB" w:rsidR="00E5633B" w:rsidRPr="00225521" w:rsidRDefault="00E5633B" w:rsidP="00E5633B">
            <w:pPr>
              <w:rPr>
                <w:rFonts w:cstheme="minorHAnsi"/>
              </w:rPr>
            </w:pPr>
            <w:r w:rsidRPr="001972B5">
              <w:rPr>
                <w:rFonts w:cstheme="minorHAnsi"/>
              </w:rPr>
              <w:t>586-141-ISEG-SASGA-</w:t>
            </w:r>
            <w:r w:rsidR="00B416E6" w:rsidRPr="001972B5">
              <w:rPr>
                <w:rFonts w:cstheme="minorHAnsi"/>
              </w:rPr>
              <w:t>20</w:t>
            </w:r>
            <w:r w:rsidRPr="001972B5">
              <w:rPr>
                <w:rFonts w:cstheme="minorHAnsi"/>
              </w:rPr>
              <w:t>22</w:t>
            </w:r>
          </w:p>
        </w:tc>
        <w:tc>
          <w:tcPr>
            <w:tcW w:w="1559" w:type="dxa"/>
          </w:tcPr>
          <w:p w14:paraId="28160EFA" w14:textId="46FD5486" w:rsidR="00E5633B" w:rsidRPr="00225521" w:rsidRDefault="00E5633B" w:rsidP="00E5633B">
            <w:pPr>
              <w:rPr>
                <w:rFonts w:cstheme="minorHAnsi"/>
              </w:rPr>
            </w:pPr>
            <w:r w:rsidRPr="001972B5">
              <w:rPr>
                <w:rFonts w:cstheme="minorHAnsi"/>
              </w:rPr>
              <w:t>12-05-2022</w:t>
            </w:r>
          </w:p>
        </w:tc>
      </w:tr>
      <w:tr w:rsidR="00E5633B" w:rsidRPr="001B1C5E" w14:paraId="0A6B4B87" w14:textId="77777777" w:rsidTr="00F56BDD">
        <w:trPr>
          <w:trHeight w:val="260"/>
        </w:trPr>
        <w:tc>
          <w:tcPr>
            <w:tcW w:w="1582" w:type="dxa"/>
          </w:tcPr>
          <w:p w14:paraId="1AE337F9" w14:textId="5743783A" w:rsidR="00E5633B" w:rsidRDefault="00E5633B" w:rsidP="00E5633B">
            <w:pPr>
              <w:rPr>
                <w:rFonts w:cstheme="minorHAnsi"/>
              </w:rPr>
            </w:pPr>
            <w:r>
              <w:rPr>
                <w:rFonts w:cstheme="minorHAnsi"/>
              </w:rPr>
              <w:t>76-SASGA-22</w:t>
            </w:r>
          </w:p>
        </w:tc>
        <w:tc>
          <w:tcPr>
            <w:tcW w:w="6323" w:type="dxa"/>
          </w:tcPr>
          <w:p w14:paraId="19E71B7C" w14:textId="3C881DB8" w:rsidR="00E5633B" w:rsidRPr="001972B5" w:rsidRDefault="00E5633B" w:rsidP="00AE2204">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Primer seguimiento de la recomendación N° 4.1 al Consejo Superior, emitida en el informe N° 96-10-IAO-SAO-2021 del 21 de enero de 2021, relacionado con la “Evaluación operativa del proceso de nombramientos interinos en la Sala III”.</w:t>
            </w:r>
          </w:p>
        </w:tc>
        <w:tc>
          <w:tcPr>
            <w:tcW w:w="2835" w:type="dxa"/>
          </w:tcPr>
          <w:p w14:paraId="52161739" w14:textId="1D20BE22" w:rsidR="00E5633B" w:rsidRPr="001972B5" w:rsidRDefault="00E5633B" w:rsidP="00E5633B">
            <w:pPr>
              <w:rPr>
                <w:rFonts w:cstheme="minorHAnsi"/>
              </w:rPr>
            </w:pPr>
            <w:r w:rsidRPr="001972B5">
              <w:rPr>
                <w:rFonts w:cstheme="minorHAnsi"/>
              </w:rPr>
              <w:t>588-149-ISEG-SASGA-2022</w:t>
            </w:r>
          </w:p>
        </w:tc>
        <w:tc>
          <w:tcPr>
            <w:tcW w:w="1559" w:type="dxa"/>
          </w:tcPr>
          <w:p w14:paraId="3485C1DF" w14:textId="0C2AE457" w:rsidR="00E5633B" w:rsidRPr="001972B5" w:rsidRDefault="00E5633B" w:rsidP="00E5633B">
            <w:pPr>
              <w:rPr>
                <w:rFonts w:cstheme="minorHAnsi"/>
              </w:rPr>
            </w:pPr>
            <w:r w:rsidRPr="001972B5">
              <w:rPr>
                <w:rFonts w:cstheme="minorHAnsi"/>
              </w:rPr>
              <w:t>13-05-2022</w:t>
            </w:r>
          </w:p>
        </w:tc>
      </w:tr>
      <w:tr w:rsidR="00E5633B" w:rsidRPr="001B1C5E" w14:paraId="14E78CF4" w14:textId="77777777" w:rsidTr="00F56BDD">
        <w:trPr>
          <w:trHeight w:val="260"/>
        </w:trPr>
        <w:tc>
          <w:tcPr>
            <w:tcW w:w="1582" w:type="dxa"/>
          </w:tcPr>
          <w:p w14:paraId="6D25DCCB" w14:textId="4A99B833" w:rsidR="00E5633B" w:rsidRDefault="00E5633B" w:rsidP="00E5633B">
            <w:pPr>
              <w:rPr>
                <w:rFonts w:cstheme="minorHAnsi"/>
              </w:rPr>
            </w:pPr>
            <w:r>
              <w:rPr>
                <w:rFonts w:cstheme="minorHAnsi"/>
              </w:rPr>
              <w:t>77-SASGA-22</w:t>
            </w:r>
          </w:p>
        </w:tc>
        <w:tc>
          <w:tcPr>
            <w:tcW w:w="6323" w:type="dxa"/>
          </w:tcPr>
          <w:p w14:paraId="609452A0" w14:textId="648683BE" w:rsidR="00E5633B" w:rsidRPr="001972B5" w:rsidRDefault="00E5633B" w:rsidP="00E5633B">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Primer seguimiento de las recomendaciones N° 4.5, 4.6, 4.7, 4.8 y 4.9 al Juzgado Penal de Pérez Zeledón, emitidas en el informe N° 418-29-IAO-SAO-2021, del 25 de marzo de 2021, relacionado con la “Evaluación operativa respecto el nivel de prescripción de los procesos y el control y seguimiento de las órdenes de captura vinculadas a estos casos.</w:t>
            </w:r>
          </w:p>
        </w:tc>
        <w:tc>
          <w:tcPr>
            <w:tcW w:w="2835" w:type="dxa"/>
          </w:tcPr>
          <w:p w14:paraId="3532C022" w14:textId="07524D34" w:rsidR="00E5633B" w:rsidRPr="001972B5" w:rsidRDefault="00E5633B" w:rsidP="00E5633B">
            <w:pPr>
              <w:rPr>
                <w:rFonts w:cstheme="minorHAnsi"/>
              </w:rPr>
            </w:pPr>
            <w:r w:rsidRPr="001972B5">
              <w:rPr>
                <w:rFonts w:cstheme="minorHAnsi"/>
              </w:rPr>
              <w:t>599-136-ISEG-SASGA-</w:t>
            </w:r>
            <w:r w:rsidR="00B416E6" w:rsidRPr="001972B5">
              <w:rPr>
                <w:rFonts w:cstheme="minorHAnsi"/>
              </w:rPr>
              <w:t>20</w:t>
            </w:r>
            <w:r w:rsidRPr="001972B5">
              <w:rPr>
                <w:rFonts w:cstheme="minorHAnsi"/>
              </w:rPr>
              <w:t>22</w:t>
            </w:r>
          </w:p>
        </w:tc>
        <w:tc>
          <w:tcPr>
            <w:tcW w:w="1559" w:type="dxa"/>
          </w:tcPr>
          <w:p w14:paraId="7701A36D" w14:textId="174E56D4" w:rsidR="00E5633B" w:rsidRPr="001972B5" w:rsidRDefault="00E5633B" w:rsidP="00E5633B">
            <w:pPr>
              <w:rPr>
                <w:rFonts w:cstheme="minorHAnsi"/>
              </w:rPr>
            </w:pPr>
            <w:r w:rsidRPr="001972B5">
              <w:rPr>
                <w:rFonts w:cstheme="minorHAnsi"/>
              </w:rPr>
              <w:t>13-05-2022</w:t>
            </w:r>
          </w:p>
        </w:tc>
      </w:tr>
      <w:tr w:rsidR="00C44E86" w:rsidRPr="001B1C5E" w14:paraId="7B171B0E" w14:textId="77777777" w:rsidTr="00F56BDD">
        <w:trPr>
          <w:trHeight w:val="260"/>
        </w:trPr>
        <w:tc>
          <w:tcPr>
            <w:tcW w:w="1582" w:type="dxa"/>
          </w:tcPr>
          <w:p w14:paraId="38B85DCF" w14:textId="3F78860D" w:rsidR="00C44E86" w:rsidRPr="00C44E86" w:rsidRDefault="00C44E86" w:rsidP="00C44E86">
            <w:pPr>
              <w:pStyle w:val="NormalWeb"/>
              <w:jc w:val="both"/>
              <w:rPr>
                <w:rFonts w:asciiTheme="minorHAnsi" w:eastAsiaTheme="minorHAnsi" w:hAnsiTheme="minorHAnsi" w:cstheme="minorHAnsi"/>
                <w:sz w:val="22"/>
                <w:szCs w:val="22"/>
              </w:rPr>
            </w:pPr>
            <w:r w:rsidRPr="00C44E86">
              <w:rPr>
                <w:rFonts w:asciiTheme="minorHAnsi" w:eastAsiaTheme="minorHAnsi" w:hAnsiTheme="minorHAnsi" w:cstheme="minorHAnsi"/>
                <w:sz w:val="22"/>
                <w:szCs w:val="22"/>
              </w:rPr>
              <w:t>78-SASGA-22</w:t>
            </w:r>
          </w:p>
        </w:tc>
        <w:tc>
          <w:tcPr>
            <w:tcW w:w="6323" w:type="dxa"/>
          </w:tcPr>
          <w:p w14:paraId="13F39EE6" w14:textId="03D925B4" w:rsidR="00C44E86" w:rsidRPr="001972B5" w:rsidRDefault="00C44E86" w:rsidP="00AE2204">
            <w:pPr>
              <w:pStyle w:val="NormalWeb"/>
              <w:jc w:val="both"/>
              <w:rPr>
                <w:rFonts w:asciiTheme="minorHAnsi" w:eastAsiaTheme="minorHAnsi" w:hAnsiTheme="minorHAnsi" w:cstheme="minorHAnsi"/>
                <w:sz w:val="22"/>
                <w:szCs w:val="22"/>
              </w:rPr>
            </w:pPr>
            <w:r w:rsidRPr="00C44E86">
              <w:rPr>
                <w:rFonts w:asciiTheme="minorHAnsi" w:eastAsiaTheme="minorHAnsi" w:hAnsiTheme="minorHAnsi" w:cstheme="minorHAnsi"/>
                <w:sz w:val="22"/>
                <w:szCs w:val="22"/>
              </w:rPr>
              <w:t xml:space="preserve">Primer seguimiento de la recomendación N° 4.1 al Consejo Superior, emitida en el informe N° </w:t>
            </w:r>
            <w:bookmarkStart w:id="5" w:name="_Hlk101790070"/>
            <w:r w:rsidRPr="00C44E86">
              <w:rPr>
                <w:rFonts w:asciiTheme="minorHAnsi" w:eastAsiaTheme="minorHAnsi" w:hAnsiTheme="minorHAnsi" w:cstheme="minorHAnsi"/>
                <w:sz w:val="22"/>
                <w:szCs w:val="22"/>
              </w:rPr>
              <w:t>N°1170-71-SAEEC-2021</w:t>
            </w:r>
            <w:bookmarkEnd w:id="5"/>
            <w:r w:rsidRPr="00C44E86">
              <w:rPr>
                <w:rFonts w:asciiTheme="minorHAnsi" w:eastAsiaTheme="minorHAnsi" w:hAnsiTheme="minorHAnsi" w:cstheme="minorHAnsi"/>
                <w:sz w:val="22"/>
                <w:szCs w:val="22"/>
              </w:rPr>
              <w:t xml:space="preserve"> del 31 de agosto de 2021, relacionado con el “Control y custodia de los dineros en efectivo producto de decomisos en las Fiscalías Adjuntas”.</w:t>
            </w:r>
          </w:p>
        </w:tc>
        <w:tc>
          <w:tcPr>
            <w:tcW w:w="2835" w:type="dxa"/>
          </w:tcPr>
          <w:p w14:paraId="0423A916" w14:textId="77823FF3" w:rsidR="00C44E86" w:rsidRPr="00C44E86" w:rsidRDefault="00C44E86" w:rsidP="00C44E86">
            <w:pPr>
              <w:pStyle w:val="NormalWeb"/>
              <w:jc w:val="both"/>
              <w:rPr>
                <w:rFonts w:asciiTheme="minorHAnsi" w:eastAsiaTheme="minorHAnsi" w:hAnsiTheme="minorHAnsi" w:cstheme="minorHAnsi"/>
                <w:sz w:val="22"/>
                <w:szCs w:val="22"/>
              </w:rPr>
            </w:pPr>
            <w:r w:rsidRPr="00C44E86">
              <w:rPr>
                <w:rFonts w:asciiTheme="minorHAnsi" w:eastAsiaTheme="minorHAnsi" w:hAnsiTheme="minorHAnsi" w:cstheme="minorHAnsi"/>
                <w:sz w:val="22"/>
                <w:szCs w:val="22"/>
              </w:rPr>
              <w:t>600-151-ISEG-SASGA-2022</w:t>
            </w:r>
          </w:p>
        </w:tc>
        <w:tc>
          <w:tcPr>
            <w:tcW w:w="1559" w:type="dxa"/>
          </w:tcPr>
          <w:p w14:paraId="671A6810" w14:textId="5ADC45FC" w:rsidR="00C44E86" w:rsidRPr="00C44E86" w:rsidRDefault="00C44E86" w:rsidP="00C44E86">
            <w:pPr>
              <w:pStyle w:val="NormalWeb"/>
              <w:jc w:val="both"/>
              <w:rPr>
                <w:rFonts w:asciiTheme="minorHAnsi" w:eastAsiaTheme="minorHAnsi" w:hAnsiTheme="minorHAnsi" w:cstheme="minorHAnsi"/>
                <w:sz w:val="22"/>
                <w:szCs w:val="22"/>
              </w:rPr>
            </w:pPr>
            <w:r w:rsidRPr="00C44E86">
              <w:rPr>
                <w:rFonts w:asciiTheme="minorHAnsi" w:eastAsiaTheme="minorHAnsi" w:hAnsiTheme="minorHAnsi" w:cstheme="minorHAnsi"/>
                <w:sz w:val="22"/>
                <w:szCs w:val="22"/>
              </w:rPr>
              <w:t>13-05-2022</w:t>
            </w:r>
          </w:p>
        </w:tc>
      </w:tr>
      <w:tr w:rsidR="00C44E86" w:rsidRPr="001B1C5E" w14:paraId="08926658" w14:textId="77777777" w:rsidTr="00F56BDD">
        <w:trPr>
          <w:trHeight w:val="260"/>
        </w:trPr>
        <w:tc>
          <w:tcPr>
            <w:tcW w:w="1582" w:type="dxa"/>
          </w:tcPr>
          <w:p w14:paraId="1966CA97" w14:textId="2FBED6FB" w:rsidR="00C44E86" w:rsidRDefault="00C44E86" w:rsidP="00C44E86">
            <w:pPr>
              <w:rPr>
                <w:rFonts w:cstheme="minorHAnsi"/>
              </w:rPr>
            </w:pPr>
            <w:r>
              <w:rPr>
                <w:rFonts w:cstheme="minorHAnsi"/>
              </w:rPr>
              <w:t>79-SASGA-22</w:t>
            </w:r>
          </w:p>
        </w:tc>
        <w:tc>
          <w:tcPr>
            <w:tcW w:w="6323" w:type="dxa"/>
          </w:tcPr>
          <w:p w14:paraId="1776C34C" w14:textId="6E0669BC" w:rsidR="00C44E86" w:rsidRPr="001972B5" w:rsidRDefault="00C44E86" w:rsidP="00C44E86">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 xml:space="preserve">Seguimiento de la sugerencia N° 1 al Consejo Superior, emitida en el informe N° </w:t>
            </w:r>
            <w:bookmarkStart w:id="6" w:name="_Hlk103169457"/>
            <w:r w:rsidRPr="001972B5">
              <w:rPr>
                <w:rFonts w:asciiTheme="minorHAnsi" w:eastAsiaTheme="minorHAnsi" w:hAnsiTheme="minorHAnsi" w:cstheme="minorHAnsi"/>
                <w:sz w:val="22"/>
                <w:szCs w:val="22"/>
              </w:rPr>
              <w:t>779-43-IAD-SAO-2021</w:t>
            </w:r>
            <w:bookmarkEnd w:id="6"/>
            <w:r w:rsidRPr="001972B5">
              <w:rPr>
                <w:rFonts w:asciiTheme="minorHAnsi" w:eastAsiaTheme="minorHAnsi" w:hAnsiTheme="minorHAnsi" w:cstheme="minorHAnsi"/>
                <w:sz w:val="22"/>
                <w:szCs w:val="22"/>
              </w:rPr>
              <w:t xml:space="preserve"> del 24 de junio de 2021, relacionado con el “Oficio de advertencia referente con la migración </w:t>
            </w:r>
            <w:r w:rsidRPr="001972B5">
              <w:rPr>
                <w:rFonts w:asciiTheme="minorHAnsi" w:eastAsiaTheme="minorHAnsi" w:hAnsiTheme="minorHAnsi" w:cstheme="minorHAnsi"/>
                <w:sz w:val="22"/>
                <w:szCs w:val="22"/>
              </w:rPr>
              <w:lastRenderedPageBreak/>
              <w:t>de Testimonios de Piezas de un despacho electrónico hacia una Fiscalía de naturaleza física.</w:t>
            </w:r>
          </w:p>
        </w:tc>
        <w:tc>
          <w:tcPr>
            <w:tcW w:w="2835" w:type="dxa"/>
          </w:tcPr>
          <w:p w14:paraId="422EF62D" w14:textId="6FC6E4B1" w:rsidR="00C44E86" w:rsidRPr="001972B5" w:rsidRDefault="00C44E86" w:rsidP="00C44E86">
            <w:pPr>
              <w:rPr>
                <w:rFonts w:cstheme="minorHAnsi"/>
              </w:rPr>
            </w:pPr>
            <w:r w:rsidRPr="001972B5">
              <w:rPr>
                <w:rFonts w:cstheme="minorHAnsi"/>
              </w:rPr>
              <w:lastRenderedPageBreak/>
              <w:t>602-152-ISEG-SASGA-2022</w:t>
            </w:r>
          </w:p>
        </w:tc>
        <w:tc>
          <w:tcPr>
            <w:tcW w:w="1559" w:type="dxa"/>
          </w:tcPr>
          <w:p w14:paraId="1EA705B3" w14:textId="0A5E565C" w:rsidR="00C44E86" w:rsidRPr="001972B5" w:rsidRDefault="00C44E86" w:rsidP="00C44E86">
            <w:pPr>
              <w:rPr>
                <w:rFonts w:cstheme="minorHAnsi"/>
              </w:rPr>
            </w:pPr>
            <w:r w:rsidRPr="001972B5">
              <w:rPr>
                <w:rFonts w:cstheme="minorHAnsi"/>
              </w:rPr>
              <w:t>13-05-2022</w:t>
            </w:r>
          </w:p>
        </w:tc>
      </w:tr>
      <w:tr w:rsidR="00C44E86" w:rsidRPr="001B1C5E" w14:paraId="1014BD9D" w14:textId="77777777" w:rsidTr="00F56BDD">
        <w:trPr>
          <w:trHeight w:val="260"/>
        </w:trPr>
        <w:tc>
          <w:tcPr>
            <w:tcW w:w="1582" w:type="dxa"/>
          </w:tcPr>
          <w:p w14:paraId="3C3399BF" w14:textId="4F976839" w:rsidR="00C44E86" w:rsidRDefault="00C44E86" w:rsidP="00C44E86">
            <w:pPr>
              <w:rPr>
                <w:rFonts w:cstheme="minorHAnsi"/>
              </w:rPr>
            </w:pPr>
            <w:r>
              <w:rPr>
                <w:rFonts w:cstheme="minorHAnsi"/>
              </w:rPr>
              <w:t>80-SASGA-22</w:t>
            </w:r>
          </w:p>
        </w:tc>
        <w:tc>
          <w:tcPr>
            <w:tcW w:w="6323" w:type="dxa"/>
          </w:tcPr>
          <w:p w14:paraId="229DFA99" w14:textId="5BE5396E" w:rsidR="00C44E86" w:rsidRPr="001972B5" w:rsidRDefault="00C44E86" w:rsidP="00AE2204">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Primer seguimiento de las recomendaciones 4.1 y 4.2 al Consejo Superior, emitidas en el informe N° 549-38-IAO-SATI-2021 del 4 de mayo de 2021, relacionado con la “Evaluación de la eficiencia, eficacia y costo-beneficio de la política de inventario de expedientes judiciales”.</w:t>
            </w:r>
          </w:p>
        </w:tc>
        <w:tc>
          <w:tcPr>
            <w:tcW w:w="2835" w:type="dxa"/>
          </w:tcPr>
          <w:p w14:paraId="21A37AA1" w14:textId="538F94B4" w:rsidR="00C44E86" w:rsidRPr="001972B5" w:rsidRDefault="00C44E86" w:rsidP="00C44E86">
            <w:pPr>
              <w:rPr>
                <w:rFonts w:cstheme="minorHAnsi"/>
              </w:rPr>
            </w:pPr>
            <w:r w:rsidRPr="001972B5">
              <w:rPr>
                <w:rFonts w:cstheme="minorHAnsi"/>
              </w:rPr>
              <w:t>627-155-ISEG-SASGA-2022</w:t>
            </w:r>
          </w:p>
        </w:tc>
        <w:tc>
          <w:tcPr>
            <w:tcW w:w="1559" w:type="dxa"/>
          </w:tcPr>
          <w:p w14:paraId="17A42B10" w14:textId="46489D00" w:rsidR="00C44E86" w:rsidRPr="001972B5" w:rsidRDefault="00C44E86" w:rsidP="00C44E86">
            <w:pPr>
              <w:rPr>
                <w:rFonts w:cstheme="minorHAnsi"/>
              </w:rPr>
            </w:pPr>
            <w:r w:rsidRPr="001972B5">
              <w:rPr>
                <w:rFonts w:cstheme="minorHAnsi"/>
              </w:rPr>
              <w:t>17-05-2022</w:t>
            </w:r>
          </w:p>
        </w:tc>
      </w:tr>
      <w:tr w:rsidR="00C44E86" w:rsidRPr="001B1C5E" w14:paraId="26866F7F" w14:textId="77777777" w:rsidTr="00F56BDD">
        <w:trPr>
          <w:trHeight w:val="260"/>
        </w:trPr>
        <w:tc>
          <w:tcPr>
            <w:tcW w:w="1582" w:type="dxa"/>
          </w:tcPr>
          <w:p w14:paraId="2C9FADFB" w14:textId="7F92640F" w:rsidR="00C44E86" w:rsidRDefault="00C44E86" w:rsidP="00C44E86">
            <w:pPr>
              <w:rPr>
                <w:rFonts w:cstheme="minorHAnsi"/>
              </w:rPr>
            </w:pPr>
            <w:r>
              <w:rPr>
                <w:rFonts w:cstheme="minorHAnsi"/>
              </w:rPr>
              <w:t>81-SASGA-22</w:t>
            </w:r>
          </w:p>
        </w:tc>
        <w:tc>
          <w:tcPr>
            <w:tcW w:w="6323" w:type="dxa"/>
          </w:tcPr>
          <w:p w14:paraId="04E239C6" w14:textId="1AFC4B66" w:rsidR="00C44E86" w:rsidRPr="001972B5" w:rsidRDefault="00C44E86" w:rsidP="00AE2204">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Seguimiento de la sugerencia 1 al Consejo Superior, emitida en el informe N° 1398-119-IAD-SATI-2020 del 17 de noviembre del 2020, relacionado con el “Oficio de advertencia relativo a la actualización del Análisis de Impacto del Negocio (BIA)”.</w:t>
            </w:r>
          </w:p>
        </w:tc>
        <w:tc>
          <w:tcPr>
            <w:tcW w:w="2835" w:type="dxa"/>
          </w:tcPr>
          <w:p w14:paraId="75CF0E42" w14:textId="6A65CEED" w:rsidR="00C44E86" w:rsidRPr="001972B5" w:rsidRDefault="00C44E86" w:rsidP="00C44E86">
            <w:pPr>
              <w:rPr>
                <w:rFonts w:cstheme="minorHAnsi"/>
              </w:rPr>
            </w:pPr>
            <w:r w:rsidRPr="001972B5">
              <w:rPr>
                <w:rFonts w:cstheme="minorHAnsi"/>
              </w:rPr>
              <w:t>633-166-ISEG-SASGA-2022</w:t>
            </w:r>
          </w:p>
        </w:tc>
        <w:tc>
          <w:tcPr>
            <w:tcW w:w="1559" w:type="dxa"/>
          </w:tcPr>
          <w:p w14:paraId="2362F60F" w14:textId="5EC038A8" w:rsidR="00C44E86" w:rsidRPr="001972B5" w:rsidRDefault="00C44E86" w:rsidP="00C44E86">
            <w:pPr>
              <w:rPr>
                <w:rFonts w:cstheme="minorHAnsi"/>
              </w:rPr>
            </w:pPr>
            <w:r w:rsidRPr="001972B5">
              <w:rPr>
                <w:rFonts w:cstheme="minorHAnsi"/>
              </w:rPr>
              <w:t>19-05-2022</w:t>
            </w:r>
          </w:p>
        </w:tc>
      </w:tr>
      <w:tr w:rsidR="00C44E86" w:rsidRPr="001B1C5E" w14:paraId="472BFFFD" w14:textId="77777777" w:rsidTr="00F56BDD">
        <w:trPr>
          <w:trHeight w:val="260"/>
        </w:trPr>
        <w:tc>
          <w:tcPr>
            <w:tcW w:w="1582" w:type="dxa"/>
          </w:tcPr>
          <w:p w14:paraId="565952D1" w14:textId="0B0DD398" w:rsidR="00C44E86" w:rsidRDefault="00C44E86" w:rsidP="00C44E86">
            <w:pPr>
              <w:rPr>
                <w:rFonts w:cstheme="minorHAnsi"/>
              </w:rPr>
            </w:pPr>
            <w:r>
              <w:rPr>
                <w:rFonts w:cstheme="minorHAnsi"/>
              </w:rPr>
              <w:t>82-SASGA-22</w:t>
            </w:r>
          </w:p>
        </w:tc>
        <w:tc>
          <w:tcPr>
            <w:tcW w:w="6323" w:type="dxa"/>
          </w:tcPr>
          <w:p w14:paraId="3BCAF29E" w14:textId="7A188D93" w:rsidR="00C44E86" w:rsidRPr="001972B5" w:rsidRDefault="00C44E86" w:rsidP="00AE2204">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Segundo seguimiento de las recomendaciones N° 5.4 a la 5.7 al Juzgado de Trabajo de Puntarenas, emitidas en el informe N° 1380-80-SAO-2019 del 20 de noviembre de 2019, relacionado con la “Evaluación integral del Juzgado de Trabajo de Puntarenas”.</w:t>
            </w:r>
          </w:p>
        </w:tc>
        <w:tc>
          <w:tcPr>
            <w:tcW w:w="2835" w:type="dxa"/>
          </w:tcPr>
          <w:p w14:paraId="73CA774E" w14:textId="3479936D" w:rsidR="00C44E86" w:rsidRPr="001972B5" w:rsidRDefault="00C44E86" w:rsidP="00C44E86">
            <w:pPr>
              <w:rPr>
                <w:rFonts w:cstheme="minorHAnsi"/>
              </w:rPr>
            </w:pPr>
            <w:r w:rsidRPr="001972B5">
              <w:rPr>
                <w:rFonts w:cstheme="minorHAnsi"/>
              </w:rPr>
              <w:t>634-156-ISEG-SASGA-2022</w:t>
            </w:r>
          </w:p>
        </w:tc>
        <w:tc>
          <w:tcPr>
            <w:tcW w:w="1559" w:type="dxa"/>
          </w:tcPr>
          <w:p w14:paraId="394FD85B" w14:textId="37197C10" w:rsidR="00C44E86" w:rsidRPr="001972B5" w:rsidRDefault="00C44E86" w:rsidP="00C44E86">
            <w:pPr>
              <w:rPr>
                <w:rFonts w:cstheme="minorHAnsi"/>
              </w:rPr>
            </w:pPr>
            <w:r w:rsidRPr="001972B5">
              <w:rPr>
                <w:rFonts w:cstheme="minorHAnsi"/>
              </w:rPr>
              <w:t>19-05-2022</w:t>
            </w:r>
          </w:p>
        </w:tc>
      </w:tr>
      <w:tr w:rsidR="00C44E86" w:rsidRPr="001B1C5E" w14:paraId="2E85C8F4" w14:textId="77777777" w:rsidTr="00F56BDD">
        <w:trPr>
          <w:trHeight w:val="260"/>
        </w:trPr>
        <w:tc>
          <w:tcPr>
            <w:tcW w:w="1582" w:type="dxa"/>
          </w:tcPr>
          <w:p w14:paraId="6D2A62CE" w14:textId="0A5E2020" w:rsidR="00C44E86" w:rsidRDefault="00C44E86" w:rsidP="00C44E86">
            <w:pPr>
              <w:rPr>
                <w:rFonts w:cstheme="minorHAnsi"/>
              </w:rPr>
            </w:pPr>
            <w:r>
              <w:rPr>
                <w:rFonts w:cstheme="minorHAnsi"/>
              </w:rPr>
              <w:t>83-SASGA-22</w:t>
            </w:r>
          </w:p>
        </w:tc>
        <w:tc>
          <w:tcPr>
            <w:tcW w:w="6323" w:type="dxa"/>
          </w:tcPr>
          <w:p w14:paraId="0E1D7572" w14:textId="10ED490F" w:rsidR="00C44E86" w:rsidRPr="001972B5" w:rsidRDefault="00C44E86" w:rsidP="00AE2204">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Seguimiento de la sugerencia 1 y 2 al Consejo Superior, emitida en el informe N° 640-29-SAFJP-2020 del 5 de junio de 2020, relacionado con el “Oficio de advertencia relativo al reconocimiento de tiempo servido para efecto de anualidades”.</w:t>
            </w:r>
          </w:p>
        </w:tc>
        <w:tc>
          <w:tcPr>
            <w:tcW w:w="2835" w:type="dxa"/>
          </w:tcPr>
          <w:p w14:paraId="1B2F4C97" w14:textId="0B9D9B75" w:rsidR="00C44E86" w:rsidRPr="001972B5" w:rsidRDefault="00C44E86" w:rsidP="00C44E86">
            <w:pPr>
              <w:rPr>
                <w:rFonts w:cstheme="minorHAnsi"/>
              </w:rPr>
            </w:pPr>
            <w:r w:rsidRPr="001972B5">
              <w:rPr>
                <w:rFonts w:cstheme="minorHAnsi"/>
              </w:rPr>
              <w:t>638-154-ISEG-SASGA-2022</w:t>
            </w:r>
          </w:p>
        </w:tc>
        <w:tc>
          <w:tcPr>
            <w:tcW w:w="1559" w:type="dxa"/>
          </w:tcPr>
          <w:p w14:paraId="0099FCD9" w14:textId="0801111B" w:rsidR="00C44E86" w:rsidRPr="001972B5" w:rsidRDefault="00C44E86" w:rsidP="00C44E86">
            <w:pPr>
              <w:rPr>
                <w:rFonts w:cstheme="minorHAnsi"/>
              </w:rPr>
            </w:pPr>
            <w:r w:rsidRPr="001972B5">
              <w:rPr>
                <w:rFonts w:cstheme="minorHAnsi"/>
              </w:rPr>
              <w:t>19-05-2022</w:t>
            </w:r>
          </w:p>
        </w:tc>
      </w:tr>
      <w:tr w:rsidR="00C44E86" w:rsidRPr="001B1C5E" w14:paraId="75316D2A" w14:textId="77777777" w:rsidTr="00F56BDD">
        <w:trPr>
          <w:trHeight w:val="260"/>
        </w:trPr>
        <w:tc>
          <w:tcPr>
            <w:tcW w:w="1582" w:type="dxa"/>
          </w:tcPr>
          <w:p w14:paraId="1CC6FF04" w14:textId="0A965C94" w:rsidR="00C44E86" w:rsidRDefault="00C44E86" w:rsidP="00C44E86">
            <w:pPr>
              <w:rPr>
                <w:rFonts w:cstheme="minorHAnsi"/>
              </w:rPr>
            </w:pPr>
            <w:r>
              <w:rPr>
                <w:rFonts w:cstheme="minorHAnsi"/>
              </w:rPr>
              <w:t>84-SASGA-22</w:t>
            </w:r>
          </w:p>
        </w:tc>
        <w:tc>
          <w:tcPr>
            <w:tcW w:w="6323" w:type="dxa"/>
          </w:tcPr>
          <w:p w14:paraId="19320E34" w14:textId="4F587E2C" w:rsidR="00C44E86" w:rsidRPr="001972B5" w:rsidRDefault="00C44E86" w:rsidP="00AE2204">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Primer seguimiento de las recomendaciones 4.1 y 4.2 al Consejo Superior, emitidas en el informe N° 1190-56-SAF-2018 del 20 de setiembre de 2018, relacionado con la “Evaluación para el mejoramiento del sistema de control interno establecido para el trámite de horas extra en las Secciones de Patología y Clínica Médico Forense”.</w:t>
            </w:r>
          </w:p>
        </w:tc>
        <w:tc>
          <w:tcPr>
            <w:tcW w:w="2835" w:type="dxa"/>
          </w:tcPr>
          <w:p w14:paraId="30579AE3" w14:textId="14C71A24" w:rsidR="00C44E86" w:rsidRPr="001972B5" w:rsidRDefault="00C44E86" w:rsidP="00C44E86">
            <w:pPr>
              <w:rPr>
                <w:rFonts w:cstheme="minorHAnsi"/>
              </w:rPr>
            </w:pPr>
            <w:r w:rsidRPr="001972B5">
              <w:rPr>
                <w:rFonts w:cstheme="minorHAnsi"/>
              </w:rPr>
              <w:t>647-150-ISEG-SASGA-2022</w:t>
            </w:r>
          </w:p>
        </w:tc>
        <w:tc>
          <w:tcPr>
            <w:tcW w:w="1559" w:type="dxa"/>
          </w:tcPr>
          <w:p w14:paraId="2BDDC092" w14:textId="3542A48E" w:rsidR="00C44E86" w:rsidRPr="001972B5" w:rsidRDefault="00C44E86" w:rsidP="00C44E86">
            <w:pPr>
              <w:rPr>
                <w:rFonts w:cstheme="minorHAnsi"/>
              </w:rPr>
            </w:pPr>
            <w:r w:rsidRPr="001972B5">
              <w:rPr>
                <w:rFonts w:cstheme="minorHAnsi"/>
              </w:rPr>
              <w:t>24-05-2022</w:t>
            </w:r>
          </w:p>
        </w:tc>
      </w:tr>
      <w:tr w:rsidR="00C44E86" w:rsidRPr="001B1C5E" w14:paraId="7A9E2E33" w14:textId="77777777" w:rsidTr="00F56BDD">
        <w:trPr>
          <w:trHeight w:val="260"/>
        </w:trPr>
        <w:tc>
          <w:tcPr>
            <w:tcW w:w="1582" w:type="dxa"/>
          </w:tcPr>
          <w:p w14:paraId="1A886FA2" w14:textId="1A4D3342" w:rsidR="00C44E86" w:rsidRDefault="00C44E86" w:rsidP="00C44E86">
            <w:pPr>
              <w:rPr>
                <w:rFonts w:cstheme="minorHAnsi"/>
              </w:rPr>
            </w:pPr>
            <w:r>
              <w:rPr>
                <w:rFonts w:cstheme="minorHAnsi"/>
              </w:rPr>
              <w:t>85-SASGA-22</w:t>
            </w:r>
          </w:p>
        </w:tc>
        <w:tc>
          <w:tcPr>
            <w:tcW w:w="6323" w:type="dxa"/>
          </w:tcPr>
          <w:p w14:paraId="7F2F5351" w14:textId="6780B2CE" w:rsidR="00C44E86" w:rsidRPr="001972B5" w:rsidRDefault="00C44E86" w:rsidP="00AE2204">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Segundo seguimiento de las recomendaciones N° 4.1 a 4.5 al Juzgado de Trabajo de Puntarenas, emitidas en el informe N° 309-42-SAO-2020 del 9 de marzo de 2020, concerniente a la “Evaluación operativa relacionada con el acceso y seguridad de la información en el Juzgado de Trabajo de Puntarenas”.</w:t>
            </w:r>
          </w:p>
        </w:tc>
        <w:tc>
          <w:tcPr>
            <w:tcW w:w="2835" w:type="dxa"/>
          </w:tcPr>
          <w:p w14:paraId="559C56D7" w14:textId="6E3625CB" w:rsidR="00C44E86" w:rsidRPr="001972B5" w:rsidRDefault="00C44E86" w:rsidP="00C44E86">
            <w:pPr>
              <w:rPr>
                <w:rFonts w:cstheme="minorHAnsi"/>
              </w:rPr>
            </w:pPr>
            <w:r w:rsidRPr="001972B5">
              <w:rPr>
                <w:rFonts w:cstheme="minorHAnsi"/>
              </w:rPr>
              <w:t>648-157-ISEG-SASGA-2022</w:t>
            </w:r>
          </w:p>
        </w:tc>
        <w:tc>
          <w:tcPr>
            <w:tcW w:w="1559" w:type="dxa"/>
          </w:tcPr>
          <w:p w14:paraId="69BC5F3A" w14:textId="303396BC" w:rsidR="00C44E86" w:rsidRPr="001972B5" w:rsidRDefault="00C44E86" w:rsidP="00C44E86">
            <w:pPr>
              <w:rPr>
                <w:rFonts w:cstheme="minorHAnsi"/>
              </w:rPr>
            </w:pPr>
            <w:r w:rsidRPr="001972B5">
              <w:rPr>
                <w:rFonts w:cstheme="minorHAnsi"/>
              </w:rPr>
              <w:t>24-05-2022</w:t>
            </w:r>
          </w:p>
        </w:tc>
      </w:tr>
      <w:tr w:rsidR="00C44E86" w:rsidRPr="001B1C5E" w14:paraId="7140B517" w14:textId="77777777" w:rsidTr="00F56BDD">
        <w:trPr>
          <w:trHeight w:val="260"/>
        </w:trPr>
        <w:tc>
          <w:tcPr>
            <w:tcW w:w="1582" w:type="dxa"/>
          </w:tcPr>
          <w:p w14:paraId="497B6A6C" w14:textId="012BE0DB" w:rsidR="00C44E86" w:rsidRDefault="00C44E86" w:rsidP="00C44E86">
            <w:pPr>
              <w:rPr>
                <w:rFonts w:cstheme="minorHAnsi"/>
              </w:rPr>
            </w:pPr>
            <w:r>
              <w:rPr>
                <w:rFonts w:cstheme="minorHAnsi"/>
              </w:rPr>
              <w:lastRenderedPageBreak/>
              <w:t>86-SASGA-22</w:t>
            </w:r>
          </w:p>
        </w:tc>
        <w:tc>
          <w:tcPr>
            <w:tcW w:w="6323" w:type="dxa"/>
          </w:tcPr>
          <w:p w14:paraId="1EAE88E7" w14:textId="553EDBBD" w:rsidR="00C44E86" w:rsidRPr="001972B5" w:rsidRDefault="00C44E86" w:rsidP="00AE2204">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Segundo seguimiento de las recomendaciones N° 4.1 a 4.11 al Juzgado Contravencional y Pensiones de Alajuelita, emitidas en el informe N° 593-33-SAO-2019, del 31 de mayo de 2019, relacionado con el “Mejoramiento de los Juzgados Contravencionales de Hatillo, Alajuelita y San Sebastián”.</w:t>
            </w:r>
          </w:p>
        </w:tc>
        <w:tc>
          <w:tcPr>
            <w:tcW w:w="2835" w:type="dxa"/>
          </w:tcPr>
          <w:p w14:paraId="28C6CD54" w14:textId="227636B6" w:rsidR="00C44E86" w:rsidRPr="001972B5" w:rsidRDefault="00C44E86" w:rsidP="00C44E86">
            <w:pPr>
              <w:rPr>
                <w:rFonts w:cstheme="minorHAnsi"/>
              </w:rPr>
            </w:pPr>
            <w:r w:rsidRPr="001972B5">
              <w:rPr>
                <w:rFonts w:cstheme="minorHAnsi"/>
              </w:rPr>
              <w:t>657-165-ISEG-SASGA-2022</w:t>
            </w:r>
          </w:p>
        </w:tc>
        <w:tc>
          <w:tcPr>
            <w:tcW w:w="1559" w:type="dxa"/>
          </w:tcPr>
          <w:p w14:paraId="6DBFC6F6" w14:textId="2C1D9C3D" w:rsidR="00C44E86" w:rsidRPr="001972B5" w:rsidRDefault="00C44E86" w:rsidP="00C44E86">
            <w:pPr>
              <w:rPr>
                <w:rFonts w:cstheme="minorHAnsi"/>
              </w:rPr>
            </w:pPr>
            <w:r w:rsidRPr="001972B5">
              <w:rPr>
                <w:rFonts w:cstheme="minorHAnsi"/>
              </w:rPr>
              <w:t>25-05-2022</w:t>
            </w:r>
          </w:p>
        </w:tc>
      </w:tr>
      <w:tr w:rsidR="00C44E86" w:rsidRPr="001B1C5E" w14:paraId="3BA51654" w14:textId="77777777" w:rsidTr="00F56BDD">
        <w:trPr>
          <w:trHeight w:val="260"/>
        </w:trPr>
        <w:tc>
          <w:tcPr>
            <w:tcW w:w="1582" w:type="dxa"/>
          </w:tcPr>
          <w:p w14:paraId="696AD734" w14:textId="2DA0EB01" w:rsidR="00C44E86" w:rsidRDefault="00C44E86" w:rsidP="00C44E86">
            <w:pPr>
              <w:rPr>
                <w:rFonts w:cstheme="minorHAnsi"/>
              </w:rPr>
            </w:pPr>
            <w:r>
              <w:rPr>
                <w:rFonts w:cstheme="minorHAnsi"/>
              </w:rPr>
              <w:t>87-SASGA-22</w:t>
            </w:r>
          </w:p>
        </w:tc>
        <w:tc>
          <w:tcPr>
            <w:tcW w:w="6323" w:type="dxa"/>
          </w:tcPr>
          <w:p w14:paraId="42CEC726" w14:textId="247FC896" w:rsidR="00C44E86" w:rsidRPr="001972B5" w:rsidRDefault="00C44E86" w:rsidP="00AE2204">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Primer seguimiento de las recomendaciones 4.1 a 4.4 a la Sala Segunda, emitidas en el informe N° 98-12-IAO-SAO-2021 del 21 de enero de 2021, relacionado con la “Evaluación operativa del proceso de nombramientos interinos en la Sala II”.</w:t>
            </w:r>
          </w:p>
        </w:tc>
        <w:tc>
          <w:tcPr>
            <w:tcW w:w="2835" w:type="dxa"/>
          </w:tcPr>
          <w:p w14:paraId="11BACDCE" w14:textId="19717071" w:rsidR="00C44E86" w:rsidRPr="001972B5" w:rsidRDefault="00C44E86" w:rsidP="00C44E86">
            <w:pPr>
              <w:rPr>
                <w:rFonts w:cstheme="minorHAnsi"/>
              </w:rPr>
            </w:pPr>
            <w:r w:rsidRPr="001972B5">
              <w:rPr>
                <w:rFonts w:cstheme="minorHAnsi"/>
              </w:rPr>
              <w:t>658-153-ISEG-SASGA-2022</w:t>
            </w:r>
          </w:p>
        </w:tc>
        <w:tc>
          <w:tcPr>
            <w:tcW w:w="1559" w:type="dxa"/>
          </w:tcPr>
          <w:p w14:paraId="467618E0" w14:textId="2FF35E24" w:rsidR="00C44E86" w:rsidRPr="001972B5" w:rsidRDefault="00C44E86" w:rsidP="00C44E86">
            <w:pPr>
              <w:rPr>
                <w:rFonts w:cstheme="minorHAnsi"/>
              </w:rPr>
            </w:pPr>
            <w:r w:rsidRPr="001972B5">
              <w:rPr>
                <w:rFonts w:cstheme="minorHAnsi"/>
              </w:rPr>
              <w:t>26-05-2022</w:t>
            </w:r>
          </w:p>
        </w:tc>
      </w:tr>
      <w:tr w:rsidR="00C44E86" w:rsidRPr="001B1C5E" w14:paraId="5AF22C21" w14:textId="77777777" w:rsidTr="00F56BDD">
        <w:trPr>
          <w:trHeight w:val="260"/>
        </w:trPr>
        <w:tc>
          <w:tcPr>
            <w:tcW w:w="1582" w:type="dxa"/>
          </w:tcPr>
          <w:p w14:paraId="74E77865" w14:textId="4E23037C" w:rsidR="00C44E86" w:rsidRDefault="00C44E86" w:rsidP="00C44E86">
            <w:pPr>
              <w:rPr>
                <w:rFonts w:cstheme="minorHAnsi"/>
              </w:rPr>
            </w:pPr>
            <w:r>
              <w:rPr>
                <w:rFonts w:cstheme="minorHAnsi"/>
              </w:rPr>
              <w:t>88-SASGA-22</w:t>
            </w:r>
          </w:p>
        </w:tc>
        <w:tc>
          <w:tcPr>
            <w:tcW w:w="6323" w:type="dxa"/>
          </w:tcPr>
          <w:p w14:paraId="6F02B80B" w14:textId="3E8F8F78" w:rsidR="00C44E86" w:rsidRPr="001972B5" w:rsidRDefault="00C44E86" w:rsidP="00AE2204">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Primer seguimiento de la recomendación 5.1 al Consejo Superior, emitida en el informe N° 1291-67-IAC-SAF-2020 del 23 de octubre de 2020, relacionado con la “Evaluación del proceso de reparación de vehículos”.</w:t>
            </w:r>
          </w:p>
        </w:tc>
        <w:tc>
          <w:tcPr>
            <w:tcW w:w="2835" w:type="dxa"/>
          </w:tcPr>
          <w:p w14:paraId="565B79DA" w14:textId="6268FC8B" w:rsidR="00C44E86" w:rsidRPr="001972B5" w:rsidRDefault="00C44E86" w:rsidP="00C44E86">
            <w:pPr>
              <w:rPr>
                <w:rFonts w:cstheme="minorHAnsi"/>
              </w:rPr>
            </w:pPr>
            <w:r w:rsidRPr="001972B5">
              <w:rPr>
                <w:rFonts w:cstheme="minorHAnsi"/>
              </w:rPr>
              <w:t>659-170-ISEG-SASGA-2022</w:t>
            </w:r>
          </w:p>
        </w:tc>
        <w:tc>
          <w:tcPr>
            <w:tcW w:w="1559" w:type="dxa"/>
          </w:tcPr>
          <w:p w14:paraId="0E5E83C7" w14:textId="70AD43EC" w:rsidR="00C44E86" w:rsidRPr="001972B5" w:rsidRDefault="00C44E86" w:rsidP="00C44E86">
            <w:pPr>
              <w:rPr>
                <w:rFonts w:cstheme="minorHAnsi"/>
              </w:rPr>
            </w:pPr>
            <w:r w:rsidRPr="001972B5">
              <w:rPr>
                <w:rFonts w:cstheme="minorHAnsi"/>
              </w:rPr>
              <w:t>26-05-2022</w:t>
            </w:r>
          </w:p>
        </w:tc>
      </w:tr>
      <w:tr w:rsidR="00C44E86" w:rsidRPr="001B1C5E" w14:paraId="713B5D58" w14:textId="77777777" w:rsidTr="00F56BDD">
        <w:trPr>
          <w:trHeight w:val="260"/>
        </w:trPr>
        <w:tc>
          <w:tcPr>
            <w:tcW w:w="1582" w:type="dxa"/>
          </w:tcPr>
          <w:p w14:paraId="611E59D3" w14:textId="132FEE2C" w:rsidR="00C44E86" w:rsidRDefault="00C44E86" w:rsidP="00C44E86">
            <w:pPr>
              <w:rPr>
                <w:rFonts w:cstheme="minorHAnsi"/>
              </w:rPr>
            </w:pPr>
            <w:r>
              <w:rPr>
                <w:rFonts w:cstheme="minorHAnsi"/>
              </w:rPr>
              <w:t>89-SASGA-22</w:t>
            </w:r>
          </w:p>
        </w:tc>
        <w:tc>
          <w:tcPr>
            <w:tcW w:w="6323" w:type="dxa"/>
          </w:tcPr>
          <w:p w14:paraId="6468F055" w14:textId="679447B3" w:rsidR="00C44E86" w:rsidRPr="001972B5" w:rsidRDefault="00C44E86" w:rsidP="00AE2204">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Segundo seguimiento de la recomendación N° 5.10 al Tribunal de Apelación de la Sentencia Penal San Ramón, emitida en el informe N° 45-06-SAO-2019, del 21 de enero de 2019, relacionado con el “Mejoramiento del sistema de control interno de los Tribunales de Apelación de la Sentencia Penal de Adultos”.</w:t>
            </w:r>
          </w:p>
        </w:tc>
        <w:tc>
          <w:tcPr>
            <w:tcW w:w="2835" w:type="dxa"/>
          </w:tcPr>
          <w:p w14:paraId="28D8D04F" w14:textId="223268FA" w:rsidR="00C44E86" w:rsidRPr="001972B5" w:rsidRDefault="00C44E86" w:rsidP="00C44E86">
            <w:pPr>
              <w:rPr>
                <w:rFonts w:cstheme="minorHAnsi"/>
              </w:rPr>
            </w:pPr>
            <w:r w:rsidRPr="001972B5">
              <w:rPr>
                <w:rFonts w:cstheme="minorHAnsi"/>
              </w:rPr>
              <w:t>661-167-ISEG-SASGA-2022</w:t>
            </w:r>
          </w:p>
        </w:tc>
        <w:tc>
          <w:tcPr>
            <w:tcW w:w="1559" w:type="dxa"/>
          </w:tcPr>
          <w:p w14:paraId="20BC41F7" w14:textId="02F20BED" w:rsidR="00C44E86" w:rsidRPr="001972B5" w:rsidRDefault="00C44E86" w:rsidP="00C44E86">
            <w:pPr>
              <w:rPr>
                <w:rFonts w:cstheme="minorHAnsi"/>
              </w:rPr>
            </w:pPr>
            <w:r w:rsidRPr="001972B5">
              <w:rPr>
                <w:rFonts w:cstheme="minorHAnsi"/>
              </w:rPr>
              <w:t>26-05-2022</w:t>
            </w:r>
          </w:p>
        </w:tc>
      </w:tr>
      <w:tr w:rsidR="00C44E86" w:rsidRPr="001B1C5E" w14:paraId="2D3D4BB3" w14:textId="77777777" w:rsidTr="00F56BDD">
        <w:trPr>
          <w:trHeight w:val="260"/>
        </w:trPr>
        <w:tc>
          <w:tcPr>
            <w:tcW w:w="1582" w:type="dxa"/>
          </w:tcPr>
          <w:p w14:paraId="0072DD71" w14:textId="074D0E36" w:rsidR="00C44E86" w:rsidRDefault="00C44E86" w:rsidP="00C44E86">
            <w:pPr>
              <w:rPr>
                <w:rFonts w:cstheme="minorHAnsi"/>
              </w:rPr>
            </w:pPr>
            <w:r>
              <w:rPr>
                <w:rFonts w:cstheme="minorHAnsi"/>
              </w:rPr>
              <w:t>90-SASGA-22</w:t>
            </w:r>
          </w:p>
        </w:tc>
        <w:tc>
          <w:tcPr>
            <w:tcW w:w="6323" w:type="dxa"/>
          </w:tcPr>
          <w:p w14:paraId="51A5F245" w14:textId="47461B5B" w:rsidR="00C44E86" w:rsidRPr="001972B5" w:rsidRDefault="00C44E86" w:rsidP="00AE2204">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Primer seguimiento de la recomendación 6.1 al Juzgado Penal de Alajuela, emitida en el informe N° 914-64-IAC-SAEEC-2021, del 20 de julio de 2021, relacionado con la “Mejoramiento del sistema de control interno de la recepción, custodia y depósito de los dineros recibidos en efectivo en los Juzgados Penales.”</w:t>
            </w:r>
          </w:p>
        </w:tc>
        <w:tc>
          <w:tcPr>
            <w:tcW w:w="2835" w:type="dxa"/>
          </w:tcPr>
          <w:p w14:paraId="664C2013" w14:textId="3DA6507E" w:rsidR="00C44E86" w:rsidRPr="001972B5" w:rsidRDefault="00C44E86" w:rsidP="00C44E86">
            <w:pPr>
              <w:rPr>
                <w:rFonts w:cstheme="minorHAnsi"/>
              </w:rPr>
            </w:pPr>
            <w:r w:rsidRPr="001972B5">
              <w:rPr>
                <w:rFonts w:cstheme="minorHAnsi"/>
              </w:rPr>
              <w:t>665-168-ISEG-SASGA-2022</w:t>
            </w:r>
          </w:p>
        </w:tc>
        <w:tc>
          <w:tcPr>
            <w:tcW w:w="1559" w:type="dxa"/>
          </w:tcPr>
          <w:p w14:paraId="11776A7F" w14:textId="10423DCA" w:rsidR="00C44E86" w:rsidRPr="001972B5" w:rsidRDefault="00C44E86" w:rsidP="00C44E86">
            <w:pPr>
              <w:rPr>
                <w:rFonts w:cstheme="minorHAnsi"/>
              </w:rPr>
            </w:pPr>
            <w:r w:rsidRPr="001972B5">
              <w:rPr>
                <w:rFonts w:cstheme="minorHAnsi"/>
              </w:rPr>
              <w:t>27-05-2022</w:t>
            </w:r>
          </w:p>
        </w:tc>
      </w:tr>
      <w:tr w:rsidR="00C44E86" w:rsidRPr="001B1C5E" w14:paraId="702258AB" w14:textId="77777777" w:rsidTr="00F56BDD">
        <w:trPr>
          <w:trHeight w:val="260"/>
        </w:trPr>
        <w:tc>
          <w:tcPr>
            <w:tcW w:w="1582" w:type="dxa"/>
          </w:tcPr>
          <w:p w14:paraId="568A1302" w14:textId="19ACFAD9" w:rsidR="00C44E86" w:rsidRDefault="00C44E86" w:rsidP="00C44E86">
            <w:pPr>
              <w:rPr>
                <w:rFonts w:cstheme="minorHAnsi"/>
              </w:rPr>
            </w:pPr>
            <w:r>
              <w:rPr>
                <w:rFonts w:cstheme="minorHAnsi"/>
              </w:rPr>
              <w:t>91-SASGA-22</w:t>
            </w:r>
          </w:p>
        </w:tc>
        <w:tc>
          <w:tcPr>
            <w:tcW w:w="6323" w:type="dxa"/>
          </w:tcPr>
          <w:p w14:paraId="0A08259F" w14:textId="690D88CD" w:rsidR="00C44E86" w:rsidRPr="001972B5" w:rsidRDefault="00C44E86" w:rsidP="00AE2204">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Primer seguimiento de las recomendaciones 4.5 y 4.6 al Juzgado Penal de Heredia, emitidas en el informe N° 914-64-IAC-SAEEC-2021, del 20 de julio de 2021, relacionado con la “Mejoramiento del sistema de control interno de la recepción, custodia y depósito de los dineros recibidos en efectivo en los Juzgados Penales.”</w:t>
            </w:r>
          </w:p>
        </w:tc>
        <w:tc>
          <w:tcPr>
            <w:tcW w:w="2835" w:type="dxa"/>
          </w:tcPr>
          <w:p w14:paraId="7597FBD5" w14:textId="0D682852" w:rsidR="00C44E86" w:rsidRPr="001972B5" w:rsidRDefault="00C44E86" w:rsidP="00C44E86">
            <w:pPr>
              <w:rPr>
                <w:rFonts w:cstheme="minorHAnsi"/>
              </w:rPr>
            </w:pPr>
            <w:r w:rsidRPr="001972B5">
              <w:rPr>
                <w:rFonts w:cstheme="minorHAnsi"/>
              </w:rPr>
              <w:t>668-169-ISEG-SASGA-2022</w:t>
            </w:r>
          </w:p>
        </w:tc>
        <w:tc>
          <w:tcPr>
            <w:tcW w:w="1559" w:type="dxa"/>
          </w:tcPr>
          <w:p w14:paraId="62A5079F" w14:textId="639D6A87" w:rsidR="00C44E86" w:rsidRPr="001972B5" w:rsidRDefault="00C44E86" w:rsidP="00C44E86">
            <w:pPr>
              <w:rPr>
                <w:rFonts w:cstheme="minorHAnsi"/>
              </w:rPr>
            </w:pPr>
            <w:r w:rsidRPr="001972B5">
              <w:rPr>
                <w:rFonts w:cstheme="minorHAnsi"/>
              </w:rPr>
              <w:t>30-05-2022</w:t>
            </w:r>
          </w:p>
        </w:tc>
      </w:tr>
      <w:tr w:rsidR="00C44E86" w:rsidRPr="001B1C5E" w14:paraId="56997E02" w14:textId="77777777" w:rsidTr="00F56BDD">
        <w:trPr>
          <w:trHeight w:val="260"/>
        </w:trPr>
        <w:tc>
          <w:tcPr>
            <w:tcW w:w="1582" w:type="dxa"/>
          </w:tcPr>
          <w:p w14:paraId="08A809CD" w14:textId="177CC4BD" w:rsidR="00C44E86" w:rsidRDefault="00C44E86" w:rsidP="00C44E86">
            <w:pPr>
              <w:rPr>
                <w:rFonts w:cstheme="minorHAnsi"/>
              </w:rPr>
            </w:pPr>
            <w:r>
              <w:rPr>
                <w:rFonts w:cstheme="minorHAnsi"/>
              </w:rPr>
              <w:t>92-SASGA-22</w:t>
            </w:r>
          </w:p>
        </w:tc>
        <w:tc>
          <w:tcPr>
            <w:tcW w:w="6323" w:type="dxa"/>
          </w:tcPr>
          <w:p w14:paraId="318CBED0" w14:textId="520370DC" w:rsidR="00C44E86" w:rsidRPr="001972B5" w:rsidRDefault="00C44E86" w:rsidP="00AE2204">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Primer seguimiento de la recomendación 4.8 a la Fiscalía Adjunta I Circuito Judicial de Alajuela, emitida en el informe N° 39-02-SAEEC-</w:t>
            </w:r>
            <w:r w:rsidRPr="001972B5">
              <w:rPr>
                <w:rFonts w:asciiTheme="minorHAnsi" w:eastAsiaTheme="minorHAnsi" w:hAnsiTheme="minorHAnsi" w:cstheme="minorHAnsi"/>
                <w:sz w:val="22"/>
                <w:szCs w:val="22"/>
              </w:rPr>
              <w:lastRenderedPageBreak/>
              <w:t>2020, del 13 de enero de 2020, denominado: “Evaluación de fondos públicos asignados a la caja chica y contratación administrativa de la Administración Regional del I Circuito Judicial de Alajuela”.</w:t>
            </w:r>
          </w:p>
        </w:tc>
        <w:tc>
          <w:tcPr>
            <w:tcW w:w="2835" w:type="dxa"/>
          </w:tcPr>
          <w:p w14:paraId="7F80F405" w14:textId="74381070" w:rsidR="00C44E86" w:rsidRPr="001972B5" w:rsidRDefault="00C44E86" w:rsidP="00C44E86">
            <w:pPr>
              <w:rPr>
                <w:rFonts w:cstheme="minorHAnsi"/>
              </w:rPr>
            </w:pPr>
            <w:r w:rsidRPr="001972B5">
              <w:rPr>
                <w:rFonts w:cstheme="minorHAnsi"/>
              </w:rPr>
              <w:lastRenderedPageBreak/>
              <w:t>669-171-ISEG-SASGA-2022</w:t>
            </w:r>
          </w:p>
        </w:tc>
        <w:tc>
          <w:tcPr>
            <w:tcW w:w="1559" w:type="dxa"/>
          </w:tcPr>
          <w:p w14:paraId="111E6871" w14:textId="25DB8017" w:rsidR="00C44E86" w:rsidRPr="001972B5" w:rsidRDefault="00C44E86" w:rsidP="00C44E86">
            <w:pPr>
              <w:rPr>
                <w:rFonts w:cstheme="minorHAnsi"/>
              </w:rPr>
            </w:pPr>
            <w:r w:rsidRPr="001972B5">
              <w:rPr>
                <w:rFonts w:cstheme="minorHAnsi"/>
              </w:rPr>
              <w:t>30-05-2022</w:t>
            </w:r>
          </w:p>
        </w:tc>
      </w:tr>
      <w:tr w:rsidR="00C44E86" w:rsidRPr="001B1C5E" w14:paraId="7693B4B1" w14:textId="77777777" w:rsidTr="00F56BDD">
        <w:trPr>
          <w:trHeight w:val="260"/>
        </w:trPr>
        <w:tc>
          <w:tcPr>
            <w:tcW w:w="1582" w:type="dxa"/>
          </w:tcPr>
          <w:p w14:paraId="5AC26DAE" w14:textId="5DB75226" w:rsidR="00C44E86" w:rsidRDefault="00C44E86" w:rsidP="00C44E86">
            <w:pPr>
              <w:rPr>
                <w:rFonts w:cstheme="minorHAnsi"/>
              </w:rPr>
            </w:pPr>
            <w:r w:rsidRPr="001972B5">
              <w:rPr>
                <w:rFonts w:cstheme="minorHAnsi"/>
              </w:rPr>
              <w:t>9</w:t>
            </w:r>
            <w:r>
              <w:rPr>
                <w:rFonts w:cstheme="minorHAnsi"/>
              </w:rPr>
              <w:t>3</w:t>
            </w:r>
            <w:r w:rsidRPr="001972B5">
              <w:rPr>
                <w:rFonts w:cstheme="minorHAnsi"/>
              </w:rPr>
              <w:t>-SASGA-22</w:t>
            </w:r>
          </w:p>
        </w:tc>
        <w:tc>
          <w:tcPr>
            <w:tcW w:w="6323" w:type="dxa"/>
          </w:tcPr>
          <w:p w14:paraId="6FF698EE" w14:textId="6EACA49A" w:rsidR="00C44E86" w:rsidRPr="001972B5" w:rsidRDefault="00C44E86" w:rsidP="00C44E86">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Segundo seguimiento de la recomendación N° 4.9 a la Oficina de Planes y Operaciones OIJ, emitida en el oficio N° 1016-88-IAC-SAEE-2020 del 25 de agosto 2020, relacionado con la “Evaluación del Sistema de Control interno para inventarios en la bodega de drogas del Organismo de Investigación Judicial”.</w:t>
            </w:r>
          </w:p>
        </w:tc>
        <w:tc>
          <w:tcPr>
            <w:tcW w:w="2835" w:type="dxa"/>
          </w:tcPr>
          <w:p w14:paraId="6255D1CD" w14:textId="7033A227" w:rsidR="00C44E86" w:rsidRPr="001972B5" w:rsidRDefault="00C44E86" w:rsidP="00C44E86">
            <w:pPr>
              <w:rPr>
                <w:rFonts w:cstheme="minorHAnsi"/>
              </w:rPr>
            </w:pPr>
            <w:r w:rsidRPr="001972B5">
              <w:rPr>
                <w:rFonts w:cstheme="minorHAnsi"/>
              </w:rPr>
              <w:t>671-177-ISEG-SASGA-2022</w:t>
            </w:r>
          </w:p>
        </w:tc>
        <w:tc>
          <w:tcPr>
            <w:tcW w:w="1559" w:type="dxa"/>
          </w:tcPr>
          <w:p w14:paraId="115EA2AE" w14:textId="07E095E7" w:rsidR="00C44E86" w:rsidRPr="001972B5" w:rsidRDefault="00C44E86" w:rsidP="00C44E86">
            <w:pPr>
              <w:rPr>
                <w:rFonts w:cstheme="minorHAnsi"/>
              </w:rPr>
            </w:pPr>
            <w:r w:rsidRPr="001972B5">
              <w:rPr>
                <w:rFonts w:cstheme="minorHAnsi"/>
              </w:rPr>
              <w:t>30-05-2022</w:t>
            </w:r>
          </w:p>
        </w:tc>
      </w:tr>
      <w:tr w:rsidR="00C44E86" w:rsidRPr="00391D48" w14:paraId="76C0A45C" w14:textId="77777777" w:rsidTr="00F56BDD">
        <w:trPr>
          <w:trHeight w:val="260"/>
        </w:trPr>
        <w:tc>
          <w:tcPr>
            <w:tcW w:w="1582" w:type="dxa"/>
          </w:tcPr>
          <w:p w14:paraId="7B9D1029" w14:textId="4B8791EA" w:rsidR="00C44E86" w:rsidRDefault="00C44E86" w:rsidP="00C44E86">
            <w:pPr>
              <w:rPr>
                <w:rFonts w:cstheme="minorHAnsi"/>
              </w:rPr>
            </w:pPr>
            <w:r>
              <w:rPr>
                <w:rFonts w:cstheme="minorHAnsi"/>
              </w:rPr>
              <w:t>94-SASGA-22</w:t>
            </w:r>
          </w:p>
        </w:tc>
        <w:tc>
          <w:tcPr>
            <w:tcW w:w="6323" w:type="dxa"/>
          </w:tcPr>
          <w:p w14:paraId="5381FA0B" w14:textId="3704E64A" w:rsidR="00C44E86" w:rsidRPr="00391D48" w:rsidRDefault="00C44E86" w:rsidP="00AE2204">
            <w:pPr>
              <w:pStyle w:val="NormalWeb"/>
              <w:jc w:val="both"/>
              <w:rPr>
                <w:rFonts w:asciiTheme="minorHAnsi" w:eastAsiaTheme="minorHAnsi" w:hAnsiTheme="minorHAnsi" w:cstheme="minorHAnsi"/>
                <w:sz w:val="22"/>
                <w:szCs w:val="22"/>
              </w:rPr>
            </w:pPr>
            <w:r w:rsidRPr="00391D48">
              <w:rPr>
                <w:rFonts w:asciiTheme="minorHAnsi" w:eastAsiaTheme="minorHAnsi" w:hAnsiTheme="minorHAnsi" w:cstheme="minorHAnsi"/>
                <w:sz w:val="22"/>
                <w:szCs w:val="22"/>
              </w:rPr>
              <w:t>Primer seguimiento de la recomendación 4.3 a la Fiscalía Adjunta de Ejecución de la Pena, emitida en el informe N° Nº 424-56-SAO-2020 del 1 de abril 2020, denominado: “Evaluación Operativa en la Fiscalía Adjunta de Ejecución de la Pena”.</w:t>
            </w:r>
          </w:p>
        </w:tc>
        <w:tc>
          <w:tcPr>
            <w:tcW w:w="2835" w:type="dxa"/>
          </w:tcPr>
          <w:p w14:paraId="3C62494B" w14:textId="23BEF271" w:rsidR="00C44E86" w:rsidRPr="00391D48" w:rsidRDefault="00C44E86" w:rsidP="00C44E86">
            <w:pPr>
              <w:rPr>
                <w:rFonts w:cstheme="minorHAnsi"/>
              </w:rPr>
            </w:pPr>
            <w:r w:rsidRPr="00391D48">
              <w:rPr>
                <w:rFonts w:cstheme="minorHAnsi"/>
              </w:rPr>
              <w:t>676-172-ISEG-SASGA-2022</w:t>
            </w:r>
          </w:p>
        </w:tc>
        <w:tc>
          <w:tcPr>
            <w:tcW w:w="1559" w:type="dxa"/>
          </w:tcPr>
          <w:p w14:paraId="21A29F29" w14:textId="6F679C55" w:rsidR="00C44E86" w:rsidRPr="00391D48" w:rsidRDefault="00C44E86" w:rsidP="00C44E86">
            <w:pPr>
              <w:rPr>
                <w:rFonts w:cstheme="minorHAnsi"/>
              </w:rPr>
            </w:pPr>
            <w:r w:rsidRPr="00391D48">
              <w:rPr>
                <w:rFonts w:cstheme="minorHAnsi"/>
              </w:rPr>
              <w:t>30-05-2022</w:t>
            </w:r>
          </w:p>
        </w:tc>
      </w:tr>
      <w:tr w:rsidR="00C44E86" w:rsidRPr="001B1C5E" w14:paraId="6A76C3AD" w14:textId="77777777" w:rsidTr="00F56BDD">
        <w:trPr>
          <w:trHeight w:val="260"/>
        </w:trPr>
        <w:tc>
          <w:tcPr>
            <w:tcW w:w="1582" w:type="dxa"/>
          </w:tcPr>
          <w:p w14:paraId="28CF865B" w14:textId="2D10F783" w:rsidR="00C44E86" w:rsidRDefault="00C44E86" w:rsidP="00C44E86">
            <w:pPr>
              <w:rPr>
                <w:rFonts w:cstheme="minorHAnsi"/>
              </w:rPr>
            </w:pPr>
            <w:r>
              <w:rPr>
                <w:rFonts w:cstheme="minorHAnsi"/>
              </w:rPr>
              <w:t>95-SASGA-22</w:t>
            </w:r>
          </w:p>
        </w:tc>
        <w:tc>
          <w:tcPr>
            <w:tcW w:w="6323" w:type="dxa"/>
          </w:tcPr>
          <w:p w14:paraId="3C621FA9" w14:textId="30C2AA1D" w:rsidR="00C44E86" w:rsidRPr="00391D48" w:rsidRDefault="00C44E86" w:rsidP="00AE2204">
            <w:pPr>
              <w:pStyle w:val="NormalWeb"/>
              <w:jc w:val="both"/>
              <w:rPr>
                <w:rFonts w:asciiTheme="minorHAnsi" w:eastAsiaTheme="minorHAnsi" w:hAnsiTheme="minorHAnsi" w:cstheme="minorHAnsi"/>
                <w:sz w:val="22"/>
                <w:szCs w:val="22"/>
              </w:rPr>
            </w:pPr>
            <w:r w:rsidRPr="00391D48">
              <w:rPr>
                <w:rFonts w:asciiTheme="minorHAnsi" w:eastAsiaTheme="minorHAnsi" w:hAnsiTheme="minorHAnsi" w:cstheme="minorHAnsi"/>
                <w:sz w:val="22"/>
                <w:szCs w:val="22"/>
              </w:rPr>
              <w:t>Primer seguimiento de la recomendación 4.1 a la Oficina de Planes y Operaciones OIJ, emitida en el informe N° 619-68-IAO-SATI-2021 del 21 de mayo del 2021, relacionado con la “Evaluación de la modernización tecnológica del depósito de objetos decomisados”.</w:t>
            </w:r>
          </w:p>
        </w:tc>
        <w:tc>
          <w:tcPr>
            <w:tcW w:w="2835" w:type="dxa"/>
          </w:tcPr>
          <w:p w14:paraId="1B655EA1" w14:textId="20A3D4E1" w:rsidR="00C44E86" w:rsidRPr="00391D48" w:rsidRDefault="00C44E86" w:rsidP="00C44E86">
            <w:pPr>
              <w:rPr>
                <w:rFonts w:cstheme="minorHAnsi"/>
              </w:rPr>
            </w:pPr>
            <w:r w:rsidRPr="00391D48">
              <w:rPr>
                <w:rFonts w:cstheme="minorHAnsi"/>
              </w:rPr>
              <w:t>677-180-ISEG-SASGA-2022</w:t>
            </w:r>
          </w:p>
        </w:tc>
        <w:tc>
          <w:tcPr>
            <w:tcW w:w="1559" w:type="dxa"/>
          </w:tcPr>
          <w:p w14:paraId="1AEBFDDD" w14:textId="482A6CF7" w:rsidR="00C44E86" w:rsidRPr="00391D48" w:rsidRDefault="00C44E86" w:rsidP="00C44E86">
            <w:pPr>
              <w:rPr>
                <w:rFonts w:cstheme="minorHAnsi"/>
              </w:rPr>
            </w:pPr>
            <w:r w:rsidRPr="00391D48">
              <w:rPr>
                <w:rFonts w:cstheme="minorHAnsi"/>
              </w:rPr>
              <w:t>30-05-2022</w:t>
            </w:r>
          </w:p>
        </w:tc>
      </w:tr>
      <w:tr w:rsidR="00C44E86" w:rsidRPr="001B1C5E" w14:paraId="65928314" w14:textId="77777777" w:rsidTr="00F56BDD">
        <w:trPr>
          <w:trHeight w:val="260"/>
        </w:trPr>
        <w:tc>
          <w:tcPr>
            <w:tcW w:w="1582" w:type="dxa"/>
          </w:tcPr>
          <w:p w14:paraId="52A51606" w14:textId="7660B397" w:rsidR="00C44E86" w:rsidRDefault="00C44E86" w:rsidP="00C44E86">
            <w:pPr>
              <w:rPr>
                <w:rFonts w:cstheme="minorHAnsi"/>
              </w:rPr>
            </w:pPr>
            <w:r>
              <w:rPr>
                <w:rFonts w:cstheme="minorHAnsi"/>
              </w:rPr>
              <w:t>96-SASGA-22</w:t>
            </w:r>
          </w:p>
        </w:tc>
        <w:tc>
          <w:tcPr>
            <w:tcW w:w="6323" w:type="dxa"/>
          </w:tcPr>
          <w:p w14:paraId="224AD33A" w14:textId="7E37764F" w:rsidR="00C44E86" w:rsidRPr="0084477C" w:rsidRDefault="00C44E86" w:rsidP="00AE2204">
            <w:pPr>
              <w:pStyle w:val="NormalWeb"/>
              <w:jc w:val="both"/>
              <w:rPr>
                <w:rFonts w:asciiTheme="minorHAnsi" w:eastAsiaTheme="minorHAnsi" w:hAnsiTheme="minorHAnsi" w:cstheme="minorHAnsi"/>
                <w:sz w:val="22"/>
                <w:szCs w:val="22"/>
              </w:rPr>
            </w:pPr>
            <w:r w:rsidRPr="0084477C">
              <w:rPr>
                <w:rFonts w:asciiTheme="minorHAnsi" w:eastAsiaTheme="minorHAnsi" w:hAnsiTheme="minorHAnsi" w:cstheme="minorHAnsi"/>
                <w:sz w:val="22"/>
                <w:szCs w:val="22"/>
              </w:rPr>
              <w:t>Segundo seguimiento de la recomendación 4.1 a la Coordinadora Comisión de la Jurisdicción de Familia, Niñez y Adolescencia, emitida en el informe N° 1502-90-SAO-2017, del 22 de diciembre de 2017, relacionado con el “Fortalecimiento de la gestión que realiza el Tribunal de Familia.”</w:t>
            </w:r>
            <w:r w:rsidRPr="0084477C">
              <w:rPr>
                <w:rFonts w:asciiTheme="minorHAnsi" w:eastAsiaTheme="minorHAnsi" w:hAnsiTheme="minorHAnsi" w:cstheme="minorHAnsi"/>
                <w:sz w:val="22"/>
                <w:szCs w:val="22"/>
              </w:rPr>
              <w:fldChar w:fldCharType="begin"/>
            </w:r>
            <w:r w:rsidRPr="0084477C">
              <w:rPr>
                <w:rFonts w:asciiTheme="minorHAnsi" w:eastAsiaTheme="minorHAnsi" w:hAnsiTheme="minorHAnsi" w:cstheme="minorHAnsi"/>
                <w:sz w:val="22"/>
                <w:szCs w:val="22"/>
              </w:rPr>
              <w:instrText xml:space="preserve"> &lt;xsl:value-of select="/TmData/PROJECT/INFO/NAME"/&gt; </w:instrText>
            </w:r>
            <w:r w:rsidRPr="0084477C">
              <w:rPr>
                <w:rFonts w:asciiTheme="minorHAnsi" w:eastAsiaTheme="minorHAnsi" w:hAnsiTheme="minorHAnsi" w:cstheme="minorHAnsi"/>
                <w:sz w:val="22"/>
                <w:szCs w:val="22"/>
              </w:rPr>
              <w:fldChar w:fldCharType="end"/>
            </w:r>
          </w:p>
        </w:tc>
        <w:tc>
          <w:tcPr>
            <w:tcW w:w="2835" w:type="dxa"/>
          </w:tcPr>
          <w:p w14:paraId="2B9612E4" w14:textId="7393FBDE" w:rsidR="00C44E86" w:rsidRPr="0084477C" w:rsidRDefault="00C44E86" w:rsidP="00C44E86">
            <w:pPr>
              <w:rPr>
                <w:rFonts w:cstheme="minorHAnsi"/>
              </w:rPr>
            </w:pPr>
            <w:r w:rsidRPr="0084477C">
              <w:rPr>
                <w:rFonts w:cstheme="minorHAnsi"/>
              </w:rPr>
              <w:t>678-178-ISEG-SASGA-2022</w:t>
            </w:r>
          </w:p>
        </w:tc>
        <w:tc>
          <w:tcPr>
            <w:tcW w:w="1559" w:type="dxa"/>
          </w:tcPr>
          <w:p w14:paraId="375F7EDC" w14:textId="0F326AB6" w:rsidR="00C44E86" w:rsidRPr="0084477C" w:rsidRDefault="00C44E86" w:rsidP="00C44E86">
            <w:pPr>
              <w:rPr>
                <w:rFonts w:cstheme="minorHAnsi"/>
              </w:rPr>
            </w:pPr>
            <w:r w:rsidRPr="0084477C">
              <w:rPr>
                <w:rFonts w:cstheme="minorHAnsi"/>
              </w:rPr>
              <w:t>31-05-2022</w:t>
            </w:r>
          </w:p>
        </w:tc>
      </w:tr>
      <w:tr w:rsidR="00FB6817" w:rsidRPr="001B1C5E" w14:paraId="29587926" w14:textId="77777777" w:rsidTr="00F56BDD">
        <w:trPr>
          <w:trHeight w:val="260"/>
        </w:trPr>
        <w:tc>
          <w:tcPr>
            <w:tcW w:w="1582" w:type="dxa"/>
          </w:tcPr>
          <w:p w14:paraId="72C2B5FC" w14:textId="2E3F4CC3" w:rsidR="00FB6817" w:rsidRDefault="00FB6817" w:rsidP="00C44E86">
            <w:pPr>
              <w:rPr>
                <w:rFonts w:cstheme="minorHAnsi"/>
              </w:rPr>
            </w:pPr>
            <w:r>
              <w:rPr>
                <w:rFonts w:cstheme="minorHAnsi"/>
              </w:rPr>
              <w:t>97-SASGA-22</w:t>
            </w:r>
          </w:p>
        </w:tc>
        <w:tc>
          <w:tcPr>
            <w:tcW w:w="6323" w:type="dxa"/>
          </w:tcPr>
          <w:p w14:paraId="32CC776A" w14:textId="179AAA05" w:rsidR="00FB6817" w:rsidRPr="00AE2204" w:rsidRDefault="00FB6817" w:rsidP="00AE2204">
            <w:pPr>
              <w:pStyle w:val="NormalWeb"/>
              <w:jc w:val="both"/>
              <w:rPr>
                <w:rFonts w:asciiTheme="minorHAnsi" w:hAnsiTheme="minorHAnsi" w:cstheme="minorHAnsi"/>
                <w:bCs/>
                <w:i/>
                <w:iCs/>
                <w:sz w:val="22"/>
                <w:szCs w:val="22"/>
              </w:rPr>
            </w:pPr>
            <w:r>
              <w:rPr>
                <w:rFonts w:asciiTheme="minorHAnsi" w:hAnsiTheme="minorHAnsi" w:cstheme="minorHAnsi"/>
                <w:bCs/>
                <w:i/>
                <w:iCs/>
                <w:sz w:val="22"/>
                <w:szCs w:val="22"/>
              </w:rPr>
              <w:t xml:space="preserve">Primer seguimiento de las recomendaciones 4.5 y 4.6 al Juzgado Penal de Osa, emitidas en el informe N° </w:t>
            </w:r>
            <w:r w:rsidRPr="00A36C4E">
              <w:rPr>
                <w:rFonts w:asciiTheme="minorHAnsi" w:hAnsiTheme="minorHAnsi" w:cstheme="minorHAnsi"/>
                <w:bCs/>
                <w:i/>
                <w:iCs/>
                <w:sz w:val="22"/>
                <w:szCs w:val="22"/>
              </w:rPr>
              <w:t>° 909-63-IAC-SAEEC-2021, del 19 de julio de 2021, relacionado con el “Mejoramiento del sistema de control interno del Sistema Automatizado de Depósitos Judiciales -SDJ- relacionado con la depuración de saldos en las cuentas de expedientes judiciales (en el II Circuito Judicial de la Zona Sur, Sede Osa).”</w:t>
            </w:r>
          </w:p>
        </w:tc>
        <w:tc>
          <w:tcPr>
            <w:tcW w:w="2835" w:type="dxa"/>
          </w:tcPr>
          <w:p w14:paraId="690DE284" w14:textId="4CE5FC54" w:rsidR="00FB6817" w:rsidRPr="0084477C" w:rsidRDefault="00FB6817" w:rsidP="00C44E86">
            <w:pPr>
              <w:rPr>
                <w:rFonts w:cstheme="minorHAnsi"/>
              </w:rPr>
            </w:pPr>
            <w:r>
              <w:rPr>
                <w:rFonts w:cstheme="minorHAnsi"/>
              </w:rPr>
              <w:t>689-179-ISEG-SASGA-2022</w:t>
            </w:r>
          </w:p>
        </w:tc>
        <w:tc>
          <w:tcPr>
            <w:tcW w:w="1559" w:type="dxa"/>
          </w:tcPr>
          <w:p w14:paraId="54B7C6F5" w14:textId="2E6D98E9" w:rsidR="00FB6817" w:rsidRPr="0084477C" w:rsidRDefault="00FB6817" w:rsidP="00C44E86">
            <w:pPr>
              <w:rPr>
                <w:rFonts w:cstheme="minorHAnsi"/>
              </w:rPr>
            </w:pPr>
            <w:r>
              <w:rPr>
                <w:rFonts w:cstheme="minorHAnsi"/>
              </w:rPr>
              <w:t>02-06-2022</w:t>
            </w:r>
          </w:p>
        </w:tc>
      </w:tr>
      <w:tr w:rsidR="00FB6817" w:rsidRPr="001B1C5E" w14:paraId="43A8745F" w14:textId="77777777" w:rsidTr="00F56BDD">
        <w:trPr>
          <w:trHeight w:val="260"/>
        </w:trPr>
        <w:tc>
          <w:tcPr>
            <w:tcW w:w="1582" w:type="dxa"/>
          </w:tcPr>
          <w:p w14:paraId="4EF14EFE" w14:textId="36E629BE" w:rsidR="00FB6817" w:rsidRPr="00CE60C1" w:rsidRDefault="00FB6817" w:rsidP="00CE60C1">
            <w:pPr>
              <w:pStyle w:val="NormalWeb"/>
              <w:jc w:val="both"/>
              <w:rPr>
                <w:rFonts w:asciiTheme="minorHAnsi" w:hAnsiTheme="minorHAnsi" w:cstheme="minorHAnsi"/>
                <w:bCs/>
                <w:i/>
                <w:iCs/>
                <w:sz w:val="22"/>
                <w:szCs w:val="22"/>
              </w:rPr>
            </w:pPr>
            <w:r w:rsidRPr="00CE60C1">
              <w:rPr>
                <w:rFonts w:asciiTheme="minorHAnsi" w:hAnsiTheme="minorHAnsi" w:cstheme="minorHAnsi"/>
                <w:bCs/>
                <w:i/>
                <w:iCs/>
                <w:sz w:val="22"/>
                <w:szCs w:val="22"/>
              </w:rPr>
              <w:t>98-SASGA-2022</w:t>
            </w:r>
          </w:p>
        </w:tc>
        <w:tc>
          <w:tcPr>
            <w:tcW w:w="6323" w:type="dxa"/>
          </w:tcPr>
          <w:p w14:paraId="1A704031" w14:textId="5A4802A7" w:rsidR="00FB6817" w:rsidRDefault="00FB6817" w:rsidP="00AE2204">
            <w:pPr>
              <w:pStyle w:val="NormalWeb"/>
              <w:jc w:val="both"/>
              <w:rPr>
                <w:rFonts w:asciiTheme="minorHAnsi" w:hAnsiTheme="minorHAnsi" w:cstheme="minorHAnsi"/>
                <w:bCs/>
                <w:i/>
                <w:iCs/>
                <w:sz w:val="22"/>
                <w:szCs w:val="22"/>
              </w:rPr>
            </w:pPr>
            <w:r>
              <w:rPr>
                <w:rFonts w:asciiTheme="minorHAnsi" w:hAnsiTheme="minorHAnsi" w:cstheme="minorHAnsi"/>
                <w:bCs/>
                <w:i/>
                <w:iCs/>
                <w:sz w:val="22"/>
                <w:szCs w:val="22"/>
              </w:rPr>
              <w:t xml:space="preserve">Primer seguimiento de las recomendaciones 4.7, 4.8, 4.9 y 4.11, emitidas en el informe N° </w:t>
            </w:r>
            <w:r w:rsidRPr="008266FC">
              <w:rPr>
                <w:rFonts w:asciiTheme="minorHAnsi" w:hAnsiTheme="minorHAnsi" w:cstheme="minorHAnsi"/>
                <w:bCs/>
                <w:i/>
                <w:iCs/>
                <w:sz w:val="22"/>
                <w:szCs w:val="22"/>
              </w:rPr>
              <w:t xml:space="preserve">N°1517-89-IAC-SAEEC-2021 del 9 de </w:t>
            </w:r>
            <w:r w:rsidRPr="008266FC">
              <w:rPr>
                <w:rFonts w:asciiTheme="minorHAnsi" w:hAnsiTheme="minorHAnsi" w:cstheme="minorHAnsi"/>
                <w:bCs/>
                <w:i/>
                <w:iCs/>
                <w:sz w:val="22"/>
                <w:szCs w:val="22"/>
              </w:rPr>
              <w:lastRenderedPageBreak/>
              <w:t>noviembre de 2021, referente al “Estudio relacionado con el control y custodia de títulos valores en garantía, en los despachos judiciales del II Circuito Judicial de San José”.</w:t>
            </w:r>
          </w:p>
        </w:tc>
        <w:tc>
          <w:tcPr>
            <w:tcW w:w="2835" w:type="dxa"/>
          </w:tcPr>
          <w:p w14:paraId="5F5B4A13" w14:textId="02A10B9E" w:rsidR="00FB6817" w:rsidRPr="00CE60C1" w:rsidRDefault="00FB6817" w:rsidP="00CE60C1">
            <w:pPr>
              <w:pStyle w:val="NormalWeb"/>
              <w:jc w:val="both"/>
              <w:rPr>
                <w:rFonts w:asciiTheme="minorHAnsi" w:hAnsiTheme="minorHAnsi" w:cstheme="minorHAnsi"/>
                <w:bCs/>
                <w:i/>
                <w:iCs/>
                <w:sz w:val="22"/>
                <w:szCs w:val="22"/>
              </w:rPr>
            </w:pPr>
            <w:r w:rsidRPr="00CE60C1">
              <w:rPr>
                <w:rFonts w:asciiTheme="minorHAnsi" w:hAnsiTheme="minorHAnsi" w:cstheme="minorHAnsi"/>
                <w:bCs/>
                <w:i/>
                <w:iCs/>
                <w:sz w:val="22"/>
                <w:szCs w:val="22"/>
              </w:rPr>
              <w:lastRenderedPageBreak/>
              <w:t>710-188-ISEG-SASGA-2022</w:t>
            </w:r>
          </w:p>
        </w:tc>
        <w:tc>
          <w:tcPr>
            <w:tcW w:w="1559" w:type="dxa"/>
          </w:tcPr>
          <w:p w14:paraId="4C35B689" w14:textId="62DE0CBF" w:rsidR="00FB6817" w:rsidRPr="00CE60C1" w:rsidRDefault="004C4BB8" w:rsidP="00CE60C1">
            <w:pPr>
              <w:pStyle w:val="NormalWeb"/>
              <w:jc w:val="both"/>
              <w:rPr>
                <w:rFonts w:asciiTheme="minorHAnsi" w:hAnsiTheme="minorHAnsi" w:cstheme="minorHAnsi"/>
                <w:bCs/>
                <w:i/>
                <w:iCs/>
                <w:sz w:val="22"/>
                <w:szCs w:val="22"/>
              </w:rPr>
            </w:pPr>
            <w:r w:rsidRPr="00CE60C1">
              <w:rPr>
                <w:rFonts w:asciiTheme="minorHAnsi" w:hAnsiTheme="minorHAnsi" w:cstheme="minorHAnsi"/>
                <w:bCs/>
                <w:i/>
                <w:iCs/>
                <w:sz w:val="22"/>
                <w:szCs w:val="22"/>
              </w:rPr>
              <w:t>08-06-2022</w:t>
            </w:r>
          </w:p>
        </w:tc>
      </w:tr>
      <w:tr w:rsidR="00FB6817" w:rsidRPr="001B1C5E" w14:paraId="67E5FA62" w14:textId="77777777" w:rsidTr="00F56BDD">
        <w:trPr>
          <w:trHeight w:val="260"/>
        </w:trPr>
        <w:tc>
          <w:tcPr>
            <w:tcW w:w="1582" w:type="dxa"/>
          </w:tcPr>
          <w:p w14:paraId="02C2AD88" w14:textId="4723EE74" w:rsidR="00FB6817" w:rsidRDefault="00FB6817" w:rsidP="00FB6817">
            <w:pPr>
              <w:rPr>
                <w:rFonts w:cstheme="minorHAnsi"/>
              </w:rPr>
            </w:pPr>
            <w:r>
              <w:rPr>
                <w:rFonts w:cstheme="minorHAnsi"/>
              </w:rPr>
              <w:t>9</w:t>
            </w:r>
            <w:r w:rsidR="00CE60C1">
              <w:rPr>
                <w:rFonts w:cstheme="minorHAnsi"/>
              </w:rPr>
              <w:t>9</w:t>
            </w:r>
            <w:r>
              <w:rPr>
                <w:rFonts w:cstheme="minorHAnsi"/>
              </w:rPr>
              <w:t>-SASGA-22</w:t>
            </w:r>
          </w:p>
        </w:tc>
        <w:tc>
          <w:tcPr>
            <w:tcW w:w="6323" w:type="dxa"/>
          </w:tcPr>
          <w:p w14:paraId="0187F1C8" w14:textId="4C6F060D" w:rsidR="00FB6817" w:rsidRPr="0084477C" w:rsidRDefault="00FB6817" w:rsidP="00AE2204">
            <w:pPr>
              <w:pStyle w:val="NormalWeb"/>
              <w:jc w:val="both"/>
              <w:rPr>
                <w:rFonts w:asciiTheme="minorHAnsi" w:eastAsiaTheme="minorHAnsi" w:hAnsiTheme="minorHAnsi" w:cstheme="minorHAnsi"/>
                <w:sz w:val="22"/>
                <w:szCs w:val="22"/>
              </w:rPr>
            </w:pPr>
            <w:r w:rsidRPr="001371CA">
              <w:rPr>
                <w:rFonts w:asciiTheme="minorHAnsi" w:eastAsiaTheme="minorHAnsi" w:hAnsiTheme="minorHAnsi" w:cstheme="minorHAnsi"/>
                <w:sz w:val="22"/>
                <w:szCs w:val="22"/>
              </w:rPr>
              <w:t>Primer seguimiento de las recomendaciones N° 4.6, 4.7, 4.8 y 4.9 al Juzgado de Pensiones Alimentarias de II Circuito Judicial de San José, emitidas en el informe N° N°211-14-IAO-SAEE-2021 del 2 de marzo de 2021, referente a la “Evaluación operativa del proceso de remisión de órdenes de apremio en materia de Pensiones Alimentarias”.</w:t>
            </w:r>
          </w:p>
        </w:tc>
        <w:tc>
          <w:tcPr>
            <w:tcW w:w="2835" w:type="dxa"/>
          </w:tcPr>
          <w:p w14:paraId="5753420D" w14:textId="5D47CAFB" w:rsidR="00FB6817" w:rsidRPr="001371CA" w:rsidRDefault="00FB6817" w:rsidP="00FB6817">
            <w:pPr>
              <w:pStyle w:val="NormalWeb"/>
              <w:jc w:val="both"/>
              <w:rPr>
                <w:rFonts w:asciiTheme="minorHAnsi" w:eastAsiaTheme="minorHAnsi" w:hAnsiTheme="minorHAnsi" w:cstheme="minorHAnsi"/>
                <w:sz w:val="22"/>
                <w:szCs w:val="22"/>
              </w:rPr>
            </w:pPr>
            <w:r w:rsidRPr="001371CA">
              <w:rPr>
                <w:rFonts w:asciiTheme="minorHAnsi" w:eastAsiaTheme="minorHAnsi" w:hAnsiTheme="minorHAnsi" w:cstheme="minorHAnsi"/>
                <w:sz w:val="22"/>
                <w:szCs w:val="22"/>
              </w:rPr>
              <w:t>711-189-ISEG-SASGA-2022</w:t>
            </w:r>
          </w:p>
        </w:tc>
        <w:tc>
          <w:tcPr>
            <w:tcW w:w="1559" w:type="dxa"/>
          </w:tcPr>
          <w:p w14:paraId="3019C6A2" w14:textId="2642FA4B" w:rsidR="00FB6817" w:rsidRPr="001371CA" w:rsidRDefault="00FB6817" w:rsidP="00FB6817">
            <w:pPr>
              <w:pStyle w:val="NormalWeb"/>
              <w:jc w:val="both"/>
              <w:rPr>
                <w:rFonts w:asciiTheme="minorHAnsi" w:eastAsiaTheme="minorHAnsi" w:hAnsiTheme="minorHAnsi" w:cstheme="minorHAnsi"/>
                <w:sz w:val="22"/>
                <w:szCs w:val="22"/>
              </w:rPr>
            </w:pPr>
            <w:r w:rsidRPr="001371CA">
              <w:rPr>
                <w:rFonts w:asciiTheme="minorHAnsi" w:eastAsiaTheme="minorHAnsi" w:hAnsiTheme="minorHAnsi" w:cstheme="minorHAnsi"/>
                <w:sz w:val="22"/>
                <w:szCs w:val="22"/>
              </w:rPr>
              <w:t>08-06-2022</w:t>
            </w:r>
          </w:p>
        </w:tc>
      </w:tr>
      <w:tr w:rsidR="00FB6817" w:rsidRPr="001B1C5E" w14:paraId="2AB616CB" w14:textId="77777777" w:rsidTr="00F56BDD">
        <w:trPr>
          <w:trHeight w:val="260"/>
        </w:trPr>
        <w:tc>
          <w:tcPr>
            <w:tcW w:w="1582" w:type="dxa"/>
          </w:tcPr>
          <w:p w14:paraId="793179CE" w14:textId="2905A029" w:rsidR="00FB6817" w:rsidRDefault="00CE60C1" w:rsidP="00FB6817">
            <w:pPr>
              <w:rPr>
                <w:rFonts w:cstheme="minorHAnsi"/>
              </w:rPr>
            </w:pPr>
            <w:r>
              <w:rPr>
                <w:rFonts w:cstheme="minorHAnsi"/>
              </w:rPr>
              <w:t>100</w:t>
            </w:r>
            <w:r w:rsidR="00FB6817">
              <w:rPr>
                <w:rFonts w:cstheme="minorHAnsi"/>
              </w:rPr>
              <w:t>-SASGA-22</w:t>
            </w:r>
          </w:p>
        </w:tc>
        <w:tc>
          <w:tcPr>
            <w:tcW w:w="6323" w:type="dxa"/>
          </w:tcPr>
          <w:p w14:paraId="7A1AD2FC" w14:textId="7288D36E" w:rsidR="00FB6817" w:rsidRPr="0084477C" w:rsidRDefault="00FB6817" w:rsidP="00FB6817">
            <w:pPr>
              <w:pStyle w:val="NormalWeb"/>
              <w:jc w:val="both"/>
              <w:rPr>
                <w:rFonts w:asciiTheme="minorHAnsi" w:eastAsiaTheme="minorHAnsi" w:hAnsiTheme="minorHAnsi" w:cstheme="minorHAnsi"/>
                <w:sz w:val="22"/>
                <w:szCs w:val="22"/>
              </w:rPr>
            </w:pPr>
            <w:r w:rsidRPr="001371CA">
              <w:rPr>
                <w:rFonts w:asciiTheme="minorHAnsi" w:eastAsiaTheme="minorHAnsi" w:hAnsiTheme="minorHAnsi" w:cstheme="minorHAnsi"/>
                <w:sz w:val="22"/>
                <w:szCs w:val="22"/>
              </w:rPr>
              <w:t xml:space="preserve">Seguimiento de sugerencia 1 al Consejo Superior, emitida en el informe N° </w:t>
            </w:r>
            <w:bookmarkStart w:id="7" w:name="_Hlk101790088"/>
            <w:bookmarkStart w:id="8" w:name="_Hlk103582472"/>
            <w:r w:rsidRPr="001371CA">
              <w:rPr>
                <w:rFonts w:asciiTheme="minorHAnsi" w:eastAsiaTheme="minorHAnsi" w:hAnsiTheme="minorHAnsi" w:cstheme="minorHAnsi"/>
                <w:sz w:val="22"/>
                <w:szCs w:val="22"/>
              </w:rPr>
              <w:t>N°366-84-IAD-SAF-202</w:t>
            </w:r>
            <w:bookmarkEnd w:id="7"/>
            <w:r w:rsidRPr="001371CA">
              <w:rPr>
                <w:rFonts w:asciiTheme="minorHAnsi" w:eastAsiaTheme="minorHAnsi" w:hAnsiTheme="minorHAnsi" w:cstheme="minorHAnsi"/>
                <w:sz w:val="22"/>
                <w:szCs w:val="22"/>
              </w:rPr>
              <w:t>1</w:t>
            </w:r>
            <w:bookmarkEnd w:id="8"/>
            <w:r w:rsidRPr="001371CA">
              <w:rPr>
                <w:rFonts w:asciiTheme="minorHAnsi" w:eastAsiaTheme="minorHAnsi" w:hAnsiTheme="minorHAnsi" w:cstheme="minorHAnsi"/>
                <w:sz w:val="22"/>
                <w:szCs w:val="22"/>
              </w:rPr>
              <w:t xml:space="preserve"> del </w:t>
            </w:r>
            <w:bookmarkStart w:id="9" w:name="_Hlk103582484"/>
            <w:r w:rsidRPr="001371CA">
              <w:rPr>
                <w:rFonts w:asciiTheme="minorHAnsi" w:eastAsiaTheme="minorHAnsi" w:hAnsiTheme="minorHAnsi" w:cstheme="minorHAnsi"/>
                <w:sz w:val="22"/>
                <w:szCs w:val="22"/>
              </w:rPr>
              <w:t>12 de marzo de 2021</w:t>
            </w:r>
            <w:bookmarkEnd w:id="9"/>
            <w:r w:rsidRPr="001371CA">
              <w:rPr>
                <w:rFonts w:asciiTheme="minorHAnsi" w:eastAsiaTheme="minorHAnsi" w:hAnsiTheme="minorHAnsi" w:cstheme="minorHAnsi"/>
                <w:sz w:val="22"/>
                <w:szCs w:val="22"/>
              </w:rPr>
              <w:t>, relacionado con el “Oficio de advertencia referente al nuevo módulo para el registro de horas extra”.</w:t>
            </w:r>
          </w:p>
        </w:tc>
        <w:tc>
          <w:tcPr>
            <w:tcW w:w="2835" w:type="dxa"/>
          </w:tcPr>
          <w:p w14:paraId="721D1730" w14:textId="0624080B" w:rsidR="00FB6817" w:rsidRPr="0084477C" w:rsidRDefault="00FB6817" w:rsidP="00FB6817">
            <w:pPr>
              <w:rPr>
                <w:rFonts w:cstheme="minorHAnsi"/>
              </w:rPr>
            </w:pPr>
            <w:r w:rsidRPr="001371CA">
              <w:rPr>
                <w:rFonts w:cstheme="minorHAnsi"/>
              </w:rPr>
              <w:t>722-195-ISEG-SASGA-2022</w:t>
            </w:r>
          </w:p>
        </w:tc>
        <w:tc>
          <w:tcPr>
            <w:tcW w:w="1559" w:type="dxa"/>
          </w:tcPr>
          <w:p w14:paraId="610F8033" w14:textId="2F5542D2" w:rsidR="00FB6817" w:rsidRPr="0084477C" w:rsidRDefault="00FB6817" w:rsidP="00FB6817">
            <w:pPr>
              <w:rPr>
                <w:rFonts w:cstheme="minorHAnsi"/>
              </w:rPr>
            </w:pPr>
            <w:r w:rsidRPr="001371CA">
              <w:rPr>
                <w:rFonts w:cstheme="minorHAnsi"/>
              </w:rPr>
              <w:t>09-06-2022</w:t>
            </w:r>
          </w:p>
        </w:tc>
      </w:tr>
      <w:tr w:rsidR="00CE60C1" w:rsidRPr="001B1C5E" w14:paraId="3C1BDE16" w14:textId="77777777" w:rsidTr="00F56BDD">
        <w:trPr>
          <w:trHeight w:val="260"/>
        </w:trPr>
        <w:tc>
          <w:tcPr>
            <w:tcW w:w="1582" w:type="dxa"/>
          </w:tcPr>
          <w:p w14:paraId="7B674F53" w14:textId="54C5496B" w:rsidR="00CE60C1" w:rsidRDefault="00CE60C1" w:rsidP="00CE60C1">
            <w:pPr>
              <w:rPr>
                <w:rFonts w:cstheme="minorHAnsi"/>
              </w:rPr>
            </w:pPr>
            <w:r>
              <w:rPr>
                <w:rFonts w:cstheme="minorHAnsi"/>
              </w:rPr>
              <w:t>101-SASGA-22</w:t>
            </w:r>
          </w:p>
        </w:tc>
        <w:tc>
          <w:tcPr>
            <w:tcW w:w="6323" w:type="dxa"/>
          </w:tcPr>
          <w:p w14:paraId="455B2933" w14:textId="2F222841" w:rsidR="00CE60C1" w:rsidRPr="0084477C" w:rsidRDefault="00CE60C1" w:rsidP="00AE2204">
            <w:pPr>
              <w:pStyle w:val="NormalWeb"/>
              <w:jc w:val="both"/>
              <w:rPr>
                <w:rFonts w:asciiTheme="minorHAnsi" w:eastAsiaTheme="minorHAnsi" w:hAnsiTheme="minorHAnsi" w:cstheme="minorHAnsi"/>
                <w:sz w:val="22"/>
                <w:szCs w:val="22"/>
              </w:rPr>
            </w:pPr>
            <w:r w:rsidRPr="00CE60C1">
              <w:rPr>
                <w:rFonts w:asciiTheme="minorHAnsi" w:eastAsiaTheme="minorHAnsi" w:hAnsiTheme="minorHAnsi" w:cstheme="minorHAnsi"/>
                <w:sz w:val="22"/>
                <w:szCs w:val="22"/>
              </w:rPr>
              <w:t>Primer seguimiento de las recomendaciones 4.10 a 4.15 al Juzgado Pensiones Alimentarias, Cartago, emitidas en el informe N° 211-14-IAO-SAEE-2021 del 2 de marzo de 2021, referente a la “Evaluación operativa del proceso de remisión de órdenes de apremio en materia de Pensiones Alimentarias”.</w:t>
            </w:r>
          </w:p>
        </w:tc>
        <w:tc>
          <w:tcPr>
            <w:tcW w:w="2835" w:type="dxa"/>
          </w:tcPr>
          <w:p w14:paraId="554861B8" w14:textId="1BD14302" w:rsidR="00CE60C1" w:rsidRPr="00CE60C1" w:rsidRDefault="00CE60C1" w:rsidP="00CE60C1">
            <w:pPr>
              <w:pStyle w:val="NormalWeb"/>
              <w:jc w:val="both"/>
              <w:rPr>
                <w:rFonts w:asciiTheme="minorHAnsi" w:eastAsiaTheme="minorHAnsi" w:hAnsiTheme="minorHAnsi" w:cstheme="minorHAnsi"/>
                <w:sz w:val="22"/>
                <w:szCs w:val="22"/>
              </w:rPr>
            </w:pPr>
            <w:r w:rsidRPr="00CE60C1">
              <w:rPr>
                <w:rFonts w:asciiTheme="minorHAnsi" w:eastAsiaTheme="minorHAnsi" w:hAnsiTheme="minorHAnsi" w:cstheme="minorHAnsi"/>
                <w:sz w:val="22"/>
                <w:szCs w:val="22"/>
              </w:rPr>
              <w:t>749-198-ISEG-SASGA-2022</w:t>
            </w:r>
          </w:p>
        </w:tc>
        <w:tc>
          <w:tcPr>
            <w:tcW w:w="1559" w:type="dxa"/>
          </w:tcPr>
          <w:p w14:paraId="54D9A1AA" w14:textId="46046729" w:rsidR="00CE60C1" w:rsidRPr="00CE60C1" w:rsidRDefault="00CE60C1" w:rsidP="00CE60C1">
            <w:pPr>
              <w:pStyle w:val="NormalWeb"/>
              <w:jc w:val="both"/>
              <w:rPr>
                <w:rFonts w:asciiTheme="minorHAnsi" w:eastAsiaTheme="minorHAnsi" w:hAnsiTheme="minorHAnsi" w:cstheme="minorHAnsi"/>
                <w:sz w:val="22"/>
                <w:szCs w:val="22"/>
              </w:rPr>
            </w:pPr>
            <w:r w:rsidRPr="00CE60C1">
              <w:rPr>
                <w:rFonts w:asciiTheme="minorHAnsi" w:eastAsiaTheme="minorHAnsi" w:hAnsiTheme="minorHAnsi" w:cstheme="minorHAnsi"/>
                <w:sz w:val="22"/>
                <w:szCs w:val="22"/>
              </w:rPr>
              <w:t>15-06-2022</w:t>
            </w:r>
          </w:p>
        </w:tc>
      </w:tr>
      <w:tr w:rsidR="00AF72F7" w:rsidRPr="001B1C5E" w14:paraId="72DDE58E" w14:textId="77777777" w:rsidTr="00F56BDD">
        <w:trPr>
          <w:trHeight w:val="260"/>
        </w:trPr>
        <w:tc>
          <w:tcPr>
            <w:tcW w:w="1582" w:type="dxa"/>
          </w:tcPr>
          <w:p w14:paraId="6BBD62CA" w14:textId="4AA037AD" w:rsidR="00AF72F7" w:rsidRDefault="00AF72F7" w:rsidP="00AF72F7">
            <w:pPr>
              <w:rPr>
                <w:rFonts w:cstheme="minorHAnsi"/>
              </w:rPr>
            </w:pPr>
            <w:r>
              <w:rPr>
                <w:rFonts w:cstheme="minorHAnsi"/>
              </w:rPr>
              <w:t>102-SASGA-22</w:t>
            </w:r>
          </w:p>
        </w:tc>
        <w:tc>
          <w:tcPr>
            <w:tcW w:w="6323" w:type="dxa"/>
          </w:tcPr>
          <w:p w14:paraId="5B83C2D0" w14:textId="34A08233" w:rsidR="00AF72F7" w:rsidRPr="00AF72F7" w:rsidRDefault="00AF72F7" w:rsidP="00AF72F7">
            <w:pPr>
              <w:jc w:val="both"/>
              <w:rPr>
                <w:rFonts w:eastAsia="Times New Roman" w:cstheme="minorHAnsi"/>
                <w:bCs/>
                <w:i/>
                <w:iCs/>
              </w:rPr>
            </w:pPr>
            <w:r w:rsidRPr="00FA014F">
              <w:rPr>
                <w:rFonts w:eastAsia="Times New Roman" w:cstheme="minorHAnsi"/>
                <w:bCs/>
                <w:i/>
                <w:iCs/>
              </w:rPr>
              <w:t xml:space="preserve">Segundo seguimiento de la recomendación 4.1 al Magistrado Luis Guillermo Rivas </w:t>
            </w:r>
            <w:proofErr w:type="spellStart"/>
            <w:r w:rsidRPr="00FA014F">
              <w:rPr>
                <w:rFonts w:eastAsia="Times New Roman" w:cstheme="minorHAnsi"/>
                <w:bCs/>
                <w:i/>
                <w:iCs/>
              </w:rPr>
              <w:t>Loáiciga</w:t>
            </w:r>
            <w:proofErr w:type="spellEnd"/>
            <w:r w:rsidRPr="00FA014F">
              <w:rPr>
                <w:rFonts w:eastAsia="Times New Roman" w:cstheme="minorHAnsi"/>
                <w:bCs/>
                <w:i/>
                <w:iCs/>
              </w:rPr>
              <w:t xml:space="preserve">, emitida en el informe N° 1256-90-SAEE-2016 del 28 de noviembre de 2016, relacionadas con la “Evaluación de la gestión de los Consejos de Administración de los Circuitos Judiciales”. </w:t>
            </w:r>
          </w:p>
        </w:tc>
        <w:tc>
          <w:tcPr>
            <w:tcW w:w="2835" w:type="dxa"/>
          </w:tcPr>
          <w:p w14:paraId="68D580E6" w14:textId="0CAFA989" w:rsidR="00AF72F7" w:rsidRPr="00AF72F7" w:rsidRDefault="00AF72F7" w:rsidP="00AF72F7">
            <w:pPr>
              <w:jc w:val="both"/>
              <w:rPr>
                <w:rFonts w:eastAsia="Times New Roman" w:cstheme="minorHAnsi"/>
                <w:bCs/>
                <w:i/>
                <w:iCs/>
              </w:rPr>
            </w:pPr>
            <w:r>
              <w:rPr>
                <w:rFonts w:eastAsia="Times New Roman" w:cstheme="minorHAnsi"/>
                <w:bCs/>
                <w:i/>
                <w:iCs/>
              </w:rPr>
              <w:t>754-199-ISEG-SASGA-2022</w:t>
            </w:r>
          </w:p>
        </w:tc>
        <w:tc>
          <w:tcPr>
            <w:tcW w:w="1559" w:type="dxa"/>
          </w:tcPr>
          <w:p w14:paraId="61BEE180" w14:textId="4A07996D" w:rsidR="00AF72F7" w:rsidRPr="00AF72F7" w:rsidRDefault="00AF72F7" w:rsidP="00AF72F7">
            <w:pPr>
              <w:jc w:val="both"/>
              <w:rPr>
                <w:rFonts w:eastAsia="Times New Roman" w:cstheme="minorHAnsi"/>
                <w:bCs/>
                <w:i/>
                <w:iCs/>
              </w:rPr>
            </w:pPr>
            <w:r>
              <w:rPr>
                <w:rFonts w:eastAsia="Times New Roman" w:cstheme="minorHAnsi"/>
                <w:bCs/>
                <w:i/>
                <w:iCs/>
              </w:rPr>
              <w:t>15-06-2022</w:t>
            </w:r>
          </w:p>
        </w:tc>
      </w:tr>
      <w:tr w:rsidR="00AF72F7" w:rsidRPr="001B1C5E" w14:paraId="3CED0EA3" w14:textId="77777777" w:rsidTr="00F56BDD">
        <w:trPr>
          <w:trHeight w:val="260"/>
        </w:trPr>
        <w:tc>
          <w:tcPr>
            <w:tcW w:w="1582" w:type="dxa"/>
          </w:tcPr>
          <w:p w14:paraId="7D784144" w14:textId="0C85D730" w:rsidR="00AF72F7" w:rsidRDefault="00AF72F7" w:rsidP="00AF72F7">
            <w:pPr>
              <w:rPr>
                <w:rFonts w:cstheme="minorHAnsi"/>
              </w:rPr>
            </w:pPr>
            <w:r>
              <w:rPr>
                <w:rFonts w:cstheme="minorHAnsi"/>
              </w:rPr>
              <w:t>103-SASGA-22</w:t>
            </w:r>
          </w:p>
        </w:tc>
        <w:tc>
          <w:tcPr>
            <w:tcW w:w="6323" w:type="dxa"/>
          </w:tcPr>
          <w:p w14:paraId="096CC36B" w14:textId="076B2587" w:rsidR="00AF72F7" w:rsidRPr="00AF72F7" w:rsidRDefault="00AF72F7" w:rsidP="00AF72F7">
            <w:pPr>
              <w:jc w:val="both"/>
              <w:rPr>
                <w:rFonts w:eastAsia="Times New Roman" w:cstheme="minorHAnsi"/>
                <w:bCs/>
                <w:i/>
                <w:iCs/>
              </w:rPr>
            </w:pPr>
            <w:r w:rsidRPr="00912527">
              <w:rPr>
                <w:rFonts w:eastAsia="Times New Roman" w:cstheme="minorHAnsi"/>
                <w:bCs/>
                <w:i/>
                <w:iCs/>
              </w:rPr>
              <w:t>Segundo seguimiento de las recomendaciones 4.1, 4.2, 4.3, 4.4 y 4.7 a la Magistrada Roxana Chacón Artavia, Comisión de la Jurisdicción de Familia, Niñez y Adolescencia, emitidas en el informe N° 60-08-SAO-2017, del 23 de enero de 2018, relacionado con el “Mejoramiento de los procesos bajo responsabilidad de los Juzgados de Familia del I Circuito Judicial de San José, Heredia y Puntarenas.”</w:t>
            </w:r>
          </w:p>
        </w:tc>
        <w:tc>
          <w:tcPr>
            <w:tcW w:w="2835" w:type="dxa"/>
          </w:tcPr>
          <w:p w14:paraId="2C91A123" w14:textId="4C811196" w:rsidR="00AF72F7" w:rsidRPr="00AF72F7" w:rsidRDefault="00AF72F7" w:rsidP="00AF72F7">
            <w:pPr>
              <w:jc w:val="both"/>
              <w:rPr>
                <w:rFonts w:eastAsia="Times New Roman" w:cstheme="minorHAnsi"/>
                <w:bCs/>
                <w:i/>
                <w:iCs/>
              </w:rPr>
            </w:pPr>
            <w:r>
              <w:rPr>
                <w:rFonts w:eastAsia="Times New Roman" w:cstheme="minorHAnsi"/>
                <w:bCs/>
                <w:i/>
                <w:iCs/>
              </w:rPr>
              <w:t>759-185-ISEG-SASGA-2022</w:t>
            </w:r>
          </w:p>
        </w:tc>
        <w:tc>
          <w:tcPr>
            <w:tcW w:w="1559" w:type="dxa"/>
          </w:tcPr>
          <w:p w14:paraId="69DF7735" w14:textId="0E8C756C" w:rsidR="00AF72F7" w:rsidRPr="00AF72F7" w:rsidRDefault="00AF72F7" w:rsidP="00AF72F7">
            <w:pPr>
              <w:jc w:val="both"/>
              <w:rPr>
                <w:rFonts w:eastAsia="Times New Roman" w:cstheme="minorHAnsi"/>
                <w:bCs/>
                <w:i/>
                <w:iCs/>
              </w:rPr>
            </w:pPr>
            <w:r>
              <w:rPr>
                <w:rFonts w:eastAsia="Times New Roman" w:cstheme="minorHAnsi"/>
                <w:bCs/>
                <w:i/>
                <w:iCs/>
              </w:rPr>
              <w:t>16-06-2022</w:t>
            </w:r>
          </w:p>
        </w:tc>
      </w:tr>
      <w:tr w:rsidR="00AF72F7" w:rsidRPr="001B1C5E" w14:paraId="6D995F6B" w14:textId="77777777" w:rsidTr="00F56BDD">
        <w:trPr>
          <w:trHeight w:val="260"/>
        </w:trPr>
        <w:tc>
          <w:tcPr>
            <w:tcW w:w="1582" w:type="dxa"/>
          </w:tcPr>
          <w:p w14:paraId="042909DE" w14:textId="2244B424" w:rsidR="00AF72F7" w:rsidRDefault="00AF72F7" w:rsidP="00AF72F7">
            <w:pPr>
              <w:rPr>
                <w:rFonts w:cstheme="minorHAnsi"/>
              </w:rPr>
            </w:pPr>
            <w:r>
              <w:rPr>
                <w:rFonts w:cstheme="minorHAnsi"/>
              </w:rPr>
              <w:t>104-SASGA-22</w:t>
            </w:r>
          </w:p>
        </w:tc>
        <w:tc>
          <w:tcPr>
            <w:tcW w:w="6323" w:type="dxa"/>
          </w:tcPr>
          <w:p w14:paraId="356C321C" w14:textId="4E9116BD" w:rsidR="00AF72F7" w:rsidRPr="00AE2204" w:rsidRDefault="00AF72F7" w:rsidP="00AE2204">
            <w:pPr>
              <w:jc w:val="both"/>
              <w:rPr>
                <w:rFonts w:eastAsia="Times New Roman" w:cstheme="minorHAnsi"/>
                <w:bCs/>
                <w:i/>
                <w:iCs/>
              </w:rPr>
            </w:pPr>
            <w:r w:rsidRPr="009903DC">
              <w:rPr>
                <w:rFonts w:eastAsia="Times New Roman" w:cstheme="minorHAnsi"/>
                <w:bCs/>
                <w:i/>
                <w:iCs/>
              </w:rPr>
              <w:t xml:space="preserve">Primer seguimiento de las recomendaciones N° 4.1 a 4.10 al Juzgado </w:t>
            </w:r>
            <w:r w:rsidRPr="009903DC">
              <w:rPr>
                <w:rFonts w:eastAsia="Times New Roman" w:cstheme="minorHAnsi"/>
                <w:bCs/>
                <w:i/>
                <w:iCs/>
              </w:rPr>
              <w:lastRenderedPageBreak/>
              <w:t>Civil, Cartago, emitidas en el informe N° 220-20-IAO-SAO-2021 del 15 de febrero del 2021, referente a la “Evaluación operativa relacionada con los tiempos de respuesta en los Juzgados Civiles del Primer Circuito Judicial de San José, Alajuela, Heredia y Cartago”.</w:t>
            </w:r>
          </w:p>
        </w:tc>
        <w:tc>
          <w:tcPr>
            <w:tcW w:w="2835" w:type="dxa"/>
          </w:tcPr>
          <w:p w14:paraId="12CB3950" w14:textId="565FDF2B" w:rsidR="00AF72F7" w:rsidRPr="0084477C" w:rsidRDefault="00AF72F7" w:rsidP="00AF72F7">
            <w:pPr>
              <w:rPr>
                <w:rFonts w:cstheme="minorHAnsi"/>
              </w:rPr>
            </w:pPr>
            <w:r>
              <w:rPr>
                <w:rFonts w:cstheme="minorHAnsi"/>
                <w:bCs/>
                <w:i/>
                <w:iCs/>
              </w:rPr>
              <w:lastRenderedPageBreak/>
              <w:t>783-201-ISEG-SASGA-2022</w:t>
            </w:r>
          </w:p>
        </w:tc>
        <w:tc>
          <w:tcPr>
            <w:tcW w:w="1559" w:type="dxa"/>
          </w:tcPr>
          <w:p w14:paraId="19625D13" w14:textId="37014D1D" w:rsidR="00AF72F7" w:rsidRPr="0084477C" w:rsidRDefault="00AF72F7" w:rsidP="00AF72F7">
            <w:pPr>
              <w:rPr>
                <w:rFonts w:cstheme="minorHAnsi"/>
              </w:rPr>
            </w:pPr>
            <w:r>
              <w:rPr>
                <w:rFonts w:cstheme="minorHAnsi"/>
                <w:bCs/>
                <w:i/>
                <w:iCs/>
              </w:rPr>
              <w:t>23-06-2022</w:t>
            </w:r>
          </w:p>
        </w:tc>
      </w:tr>
      <w:tr w:rsidR="00AF72F7" w:rsidRPr="001B1C5E" w14:paraId="386DA5E0" w14:textId="77777777" w:rsidTr="00F56BDD">
        <w:trPr>
          <w:trHeight w:val="260"/>
        </w:trPr>
        <w:tc>
          <w:tcPr>
            <w:tcW w:w="1582" w:type="dxa"/>
          </w:tcPr>
          <w:p w14:paraId="63D29C21" w14:textId="6BCE81FB" w:rsidR="00AF72F7" w:rsidRDefault="00AF72F7" w:rsidP="00AF72F7">
            <w:pPr>
              <w:rPr>
                <w:rFonts w:cstheme="minorHAnsi"/>
              </w:rPr>
            </w:pPr>
            <w:r>
              <w:rPr>
                <w:rFonts w:cstheme="minorHAnsi"/>
              </w:rPr>
              <w:t>105-SASGA-22</w:t>
            </w:r>
          </w:p>
        </w:tc>
        <w:tc>
          <w:tcPr>
            <w:tcW w:w="6323" w:type="dxa"/>
          </w:tcPr>
          <w:p w14:paraId="21BC968D" w14:textId="64273109" w:rsidR="00AF72F7" w:rsidRPr="00AE2204" w:rsidRDefault="00AF72F7" w:rsidP="00AE2204">
            <w:pPr>
              <w:jc w:val="both"/>
              <w:rPr>
                <w:rFonts w:eastAsia="Times New Roman" w:cstheme="minorHAnsi"/>
                <w:bCs/>
                <w:i/>
                <w:iCs/>
              </w:rPr>
            </w:pPr>
            <w:r w:rsidRPr="00CD1178">
              <w:rPr>
                <w:rFonts w:eastAsia="Times New Roman" w:cstheme="minorHAnsi"/>
                <w:bCs/>
                <w:i/>
                <w:iCs/>
              </w:rPr>
              <w:t>Primer seguimiento de las recomendaciones N° 4.2 a 4.5 al Consejo de Administración II C. Judicial de Alajuela (San Carlos), emitidas en el informe N° 1514-114-IAO-SAEE-2020, relacionado a la “Evaluación Operativa sobre la efectividad de la gestión de los Consejos de Administración a partir de los informes de rendimiento de las oficinas rediseñadas”.</w:t>
            </w:r>
          </w:p>
        </w:tc>
        <w:tc>
          <w:tcPr>
            <w:tcW w:w="2835" w:type="dxa"/>
          </w:tcPr>
          <w:p w14:paraId="5AE85CAA" w14:textId="5480AFA8" w:rsidR="00AF72F7" w:rsidRPr="0084477C" w:rsidRDefault="00AF72F7" w:rsidP="00AF72F7">
            <w:pPr>
              <w:rPr>
                <w:rFonts w:cstheme="minorHAnsi"/>
              </w:rPr>
            </w:pPr>
            <w:r>
              <w:rPr>
                <w:rFonts w:cstheme="minorHAnsi"/>
                <w:bCs/>
                <w:i/>
                <w:iCs/>
              </w:rPr>
              <w:t>800-202-ISEG-SASGA-2022</w:t>
            </w:r>
          </w:p>
        </w:tc>
        <w:tc>
          <w:tcPr>
            <w:tcW w:w="1559" w:type="dxa"/>
          </w:tcPr>
          <w:p w14:paraId="1F37BD80" w14:textId="67DFA615" w:rsidR="00AF72F7" w:rsidRPr="0084477C" w:rsidRDefault="00AF72F7" w:rsidP="00AF72F7">
            <w:pPr>
              <w:rPr>
                <w:rFonts w:cstheme="minorHAnsi"/>
              </w:rPr>
            </w:pPr>
            <w:r>
              <w:rPr>
                <w:rFonts w:cstheme="minorHAnsi"/>
                <w:bCs/>
                <w:i/>
                <w:iCs/>
              </w:rPr>
              <w:t>27-06-2022</w:t>
            </w:r>
          </w:p>
        </w:tc>
      </w:tr>
      <w:tr w:rsidR="00AF72F7" w:rsidRPr="001B1C5E" w14:paraId="2279A178" w14:textId="77777777" w:rsidTr="00F56BDD">
        <w:trPr>
          <w:trHeight w:val="193"/>
        </w:trPr>
        <w:tc>
          <w:tcPr>
            <w:tcW w:w="1582" w:type="dxa"/>
          </w:tcPr>
          <w:p w14:paraId="4BEB14E8" w14:textId="307FD535" w:rsidR="00AF72F7" w:rsidRDefault="00AF72F7" w:rsidP="00AF72F7">
            <w:pPr>
              <w:rPr>
                <w:rFonts w:cstheme="minorHAnsi"/>
              </w:rPr>
            </w:pPr>
            <w:r>
              <w:rPr>
                <w:rFonts w:cstheme="minorHAnsi"/>
              </w:rPr>
              <w:t>106-SASGA-22</w:t>
            </w:r>
          </w:p>
        </w:tc>
        <w:tc>
          <w:tcPr>
            <w:tcW w:w="6323" w:type="dxa"/>
          </w:tcPr>
          <w:p w14:paraId="148DE93E" w14:textId="00C36C87" w:rsidR="00AF72F7" w:rsidRPr="00AE2204" w:rsidRDefault="00AF72F7" w:rsidP="00AE2204">
            <w:pPr>
              <w:jc w:val="both"/>
              <w:rPr>
                <w:rFonts w:eastAsia="Times New Roman" w:cstheme="minorHAnsi"/>
                <w:bCs/>
                <w:i/>
                <w:iCs/>
              </w:rPr>
            </w:pPr>
            <w:r w:rsidRPr="00755EE1">
              <w:rPr>
                <w:rFonts w:eastAsia="Times New Roman" w:cstheme="minorHAnsi"/>
                <w:bCs/>
                <w:i/>
                <w:iCs/>
              </w:rPr>
              <w:t>Primer seguimiento de las recomendaciones 4.1 a 4.10 al Juzgado Civil, Heredia, emitidas en el informe N° 221-20-IAO-SAO-2021 del 15 de febrero del 2021, referente a la “Evaluación operativa relacionada con los tiempos de respuesta en los Juzgados Civiles del Primer Circuito Judicial de San José, Alajuela, Heredia y Cartago”.</w:t>
            </w:r>
          </w:p>
        </w:tc>
        <w:tc>
          <w:tcPr>
            <w:tcW w:w="2835" w:type="dxa"/>
          </w:tcPr>
          <w:p w14:paraId="2339A4A6" w14:textId="339D2797" w:rsidR="00AF72F7" w:rsidRPr="0084477C" w:rsidRDefault="00AF72F7" w:rsidP="00AF72F7">
            <w:pPr>
              <w:rPr>
                <w:rFonts w:cstheme="minorHAnsi"/>
              </w:rPr>
            </w:pPr>
            <w:r>
              <w:rPr>
                <w:rFonts w:cstheme="minorHAnsi"/>
                <w:bCs/>
                <w:i/>
                <w:iCs/>
              </w:rPr>
              <w:t>802-204-ISEG-SASGA-2022</w:t>
            </w:r>
          </w:p>
        </w:tc>
        <w:tc>
          <w:tcPr>
            <w:tcW w:w="1559" w:type="dxa"/>
          </w:tcPr>
          <w:p w14:paraId="756E45D3" w14:textId="2F04A22D" w:rsidR="00AF72F7" w:rsidRPr="0084477C" w:rsidRDefault="00AF72F7" w:rsidP="00AF72F7">
            <w:pPr>
              <w:rPr>
                <w:rFonts w:cstheme="minorHAnsi"/>
              </w:rPr>
            </w:pPr>
            <w:r>
              <w:rPr>
                <w:rFonts w:cstheme="minorHAnsi"/>
                <w:bCs/>
                <w:i/>
                <w:iCs/>
              </w:rPr>
              <w:t>28-06-2022</w:t>
            </w:r>
          </w:p>
        </w:tc>
      </w:tr>
      <w:tr w:rsidR="00AF72F7" w:rsidRPr="001B1C5E" w14:paraId="1473B469" w14:textId="77777777" w:rsidTr="00F56BDD">
        <w:trPr>
          <w:trHeight w:val="260"/>
        </w:trPr>
        <w:tc>
          <w:tcPr>
            <w:tcW w:w="1582" w:type="dxa"/>
          </w:tcPr>
          <w:p w14:paraId="67010125" w14:textId="2C31F0CF" w:rsidR="00AF72F7" w:rsidRDefault="00AF72F7" w:rsidP="00AF72F7">
            <w:pPr>
              <w:rPr>
                <w:rFonts w:cstheme="minorHAnsi"/>
              </w:rPr>
            </w:pPr>
            <w:r>
              <w:rPr>
                <w:rFonts w:cstheme="minorHAnsi"/>
              </w:rPr>
              <w:t>107-SASGA-22</w:t>
            </w:r>
          </w:p>
        </w:tc>
        <w:tc>
          <w:tcPr>
            <w:tcW w:w="6323" w:type="dxa"/>
          </w:tcPr>
          <w:p w14:paraId="2C95CD26" w14:textId="0946EB74" w:rsidR="00AF72F7" w:rsidRPr="00AE2204" w:rsidRDefault="00AF72F7" w:rsidP="00AE2204">
            <w:pPr>
              <w:jc w:val="both"/>
              <w:rPr>
                <w:rFonts w:eastAsia="Times New Roman" w:cstheme="minorHAnsi"/>
                <w:bCs/>
                <w:i/>
                <w:iCs/>
              </w:rPr>
            </w:pPr>
            <w:r w:rsidRPr="00FC398C">
              <w:rPr>
                <w:rFonts w:eastAsia="Times New Roman" w:cstheme="minorHAnsi"/>
                <w:bCs/>
                <w:i/>
                <w:iCs/>
              </w:rPr>
              <w:t>Primer seguimiento de las recomendaciones 4.1 a 4.4 a la Unidad Acceso a la Justicia, emitidas en el informe N° 1515-115-IAC-SAEE-2020, correspondientes a la “Evaluación sobre el acceso a la justicia por parte de la población adulta mayor”.</w:t>
            </w:r>
          </w:p>
        </w:tc>
        <w:tc>
          <w:tcPr>
            <w:tcW w:w="2835" w:type="dxa"/>
          </w:tcPr>
          <w:p w14:paraId="09EBE314" w14:textId="7CADEA87" w:rsidR="00AF72F7" w:rsidRPr="0084477C" w:rsidRDefault="00AF72F7" w:rsidP="00AF72F7">
            <w:pPr>
              <w:rPr>
                <w:rFonts w:cstheme="minorHAnsi"/>
              </w:rPr>
            </w:pPr>
            <w:r>
              <w:rPr>
                <w:rFonts w:cstheme="minorHAnsi"/>
                <w:bCs/>
                <w:i/>
                <w:iCs/>
              </w:rPr>
              <w:t>803-203-ISEG-SSASGA-2022</w:t>
            </w:r>
          </w:p>
        </w:tc>
        <w:tc>
          <w:tcPr>
            <w:tcW w:w="1559" w:type="dxa"/>
          </w:tcPr>
          <w:p w14:paraId="3973398D" w14:textId="370B4530" w:rsidR="00AF72F7" w:rsidRPr="0084477C" w:rsidRDefault="00AF72F7" w:rsidP="00AF72F7">
            <w:pPr>
              <w:rPr>
                <w:rFonts w:cstheme="minorHAnsi"/>
              </w:rPr>
            </w:pPr>
            <w:r>
              <w:rPr>
                <w:rFonts w:cstheme="minorHAnsi"/>
                <w:bCs/>
                <w:i/>
                <w:iCs/>
              </w:rPr>
              <w:t>28-06-2022</w:t>
            </w:r>
          </w:p>
        </w:tc>
      </w:tr>
      <w:tr w:rsidR="00426305" w:rsidRPr="001B1C5E" w14:paraId="473DD9DC" w14:textId="77777777" w:rsidTr="00F56BDD">
        <w:trPr>
          <w:trHeight w:val="260"/>
        </w:trPr>
        <w:tc>
          <w:tcPr>
            <w:tcW w:w="1582" w:type="dxa"/>
          </w:tcPr>
          <w:p w14:paraId="4592C9B5" w14:textId="35FA4439" w:rsidR="00426305" w:rsidRDefault="00426305" w:rsidP="00426305">
            <w:pPr>
              <w:rPr>
                <w:rFonts w:cstheme="minorHAnsi"/>
              </w:rPr>
            </w:pPr>
            <w:r w:rsidRPr="00426305">
              <w:rPr>
                <w:rFonts w:cstheme="minorHAnsi"/>
              </w:rPr>
              <w:t>108-SASGA-22</w:t>
            </w:r>
          </w:p>
        </w:tc>
        <w:tc>
          <w:tcPr>
            <w:tcW w:w="6323" w:type="dxa"/>
          </w:tcPr>
          <w:p w14:paraId="2B510676" w14:textId="500C773B" w:rsidR="00426305" w:rsidRPr="0084477C" w:rsidRDefault="00426305" w:rsidP="00AE2204">
            <w:pPr>
              <w:pStyle w:val="NormalWeb"/>
              <w:jc w:val="both"/>
              <w:rPr>
                <w:rFonts w:asciiTheme="minorHAnsi" w:eastAsiaTheme="minorHAnsi" w:hAnsiTheme="minorHAnsi" w:cstheme="minorHAnsi"/>
                <w:sz w:val="22"/>
                <w:szCs w:val="22"/>
              </w:rPr>
            </w:pPr>
            <w:r w:rsidRPr="00426305">
              <w:rPr>
                <w:rFonts w:asciiTheme="minorHAnsi" w:eastAsiaTheme="minorHAnsi" w:hAnsiTheme="minorHAnsi" w:cstheme="minorHAnsi"/>
                <w:sz w:val="22"/>
                <w:szCs w:val="22"/>
              </w:rPr>
              <w:t>Primer seguimiento de recomendaciones, 4.14 a la 4.22 del Oficio N°1517-89-SAEEC-2021, correspondiente al “Informe de auditoría para el mejoramiento del sistema de control interno de la custodia de títulos valores en garantía, en los despachos judiciales del II Circuito Judicial de San José”.</w:t>
            </w:r>
          </w:p>
        </w:tc>
        <w:tc>
          <w:tcPr>
            <w:tcW w:w="2835" w:type="dxa"/>
          </w:tcPr>
          <w:p w14:paraId="00082952" w14:textId="77777777" w:rsidR="00426305" w:rsidRPr="00426305" w:rsidRDefault="00711EE6" w:rsidP="00426305">
            <w:pPr>
              <w:pStyle w:val="NormalWeb"/>
              <w:jc w:val="both"/>
              <w:rPr>
                <w:rFonts w:eastAsiaTheme="minorHAnsi"/>
              </w:rPr>
            </w:pPr>
            <w:hyperlink r:id="rId8" w:history="1">
              <w:r w:rsidR="00426305" w:rsidRPr="00426305">
                <w:rPr>
                  <w:rFonts w:eastAsiaTheme="minorHAnsi"/>
                </w:rPr>
                <w:t>811-206-ISEG-SASGA-2022</w:t>
              </w:r>
            </w:hyperlink>
          </w:p>
          <w:p w14:paraId="5E71B14F" w14:textId="77777777" w:rsidR="00426305" w:rsidRPr="0084477C" w:rsidRDefault="00426305" w:rsidP="00426305">
            <w:pPr>
              <w:rPr>
                <w:rFonts w:cstheme="minorHAnsi"/>
              </w:rPr>
            </w:pPr>
          </w:p>
        </w:tc>
        <w:tc>
          <w:tcPr>
            <w:tcW w:w="1559" w:type="dxa"/>
          </w:tcPr>
          <w:p w14:paraId="4AAC18BD" w14:textId="69871865" w:rsidR="00426305" w:rsidRPr="0084477C" w:rsidRDefault="00426305" w:rsidP="00426305">
            <w:pPr>
              <w:rPr>
                <w:rFonts w:cstheme="minorHAnsi"/>
              </w:rPr>
            </w:pPr>
            <w:r w:rsidRPr="00426305">
              <w:rPr>
                <w:rFonts w:cstheme="minorHAnsi"/>
              </w:rPr>
              <w:t>29-06-2</w:t>
            </w:r>
            <w:r>
              <w:rPr>
                <w:rFonts w:cstheme="minorHAnsi"/>
              </w:rPr>
              <w:t>022</w:t>
            </w:r>
          </w:p>
        </w:tc>
      </w:tr>
      <w:tr w:rsidR="00426305" w:rsidRPr="001B1C5E" w14:paraId="3EAD8281" w14:textId="77777777" w:rsidTr="00F56BDD">
        <w:trPr>
          <w:trHeight w:val="260"/>
        </w:trPr>
        <w:tc>
          <w:tcPr>
            <w:tcW w:w="1582" w:type="dxa"/>
          </w:tcPr>
          <w:p w14:paraId="1259232B" w14:textId="70FE1E5F" w:rsidR="00426305" w:rsidRDefault="00426305" w:rsidP="00426305">
            <w:pPr>
              <w:rPr>
                <w:rFonts w:cstheme="minorHAnsi"/>
              </w:rPr>
            </w:pPr>
            <w:r w:rsidRPr="00426305">
              <w:rPr>
                <w:rFonts w:cstheme="minorHAnsi"/>
              </w:rPr>
              <w:t>109-SASGA-22</w:t>
            </w:r>
          </w:p>
        </w:tc>
        <w:tc>
          <w:tcPr>
            <w:tcW w:w="6323" w:type="dxa"/>
          </w:tcPr>
          <w:p w14:paraId="00A6E491" w14:textId="1A733031" w:rsidR="00426305" w:rsidRPr="0084477C" w:rsidRDefault="00426305" w:rsidP="00AE2204">
            <w:pPr>
              <w:jc w:val="both"/>
              <w:rPr>
                <w:rFonts w:cstheme="minorHAnsi"/>
              </w:rPr>
            </w:pPr>
            <w:r w:rsidRPr="00426305">
              <w:rPr>
                <w:rFonts w:cstheme="minorHAnsi"/>
              </w:rPr>
              <w:t>Primer seguimiento de las recomendaciones, 4.2, 4.3 y 4.4, del Informe N° 211-14-IAO-SAEE-2021, del 02 de marzo de 2021, relacionado con la “Evaluación operativa del proceso de remisión de órdenes de apremio en materia de pensiones alimentarias.”</w:t>
            </w:r>
          </w:p>
        </w:tc>
        <w:tc>
          <w:tcPr>
            <w:tcW w:w="2835" w:type="dxa"/>
          </w:tcPr>
          <w:p w14:paraId="30F4A271" w14:textId="77777777" w:rsidR="00426305" w:rsidRPr="00426305" w:rsidRDefault="00711EE6" w:rsidP="00426305">
            <w:pPr>
              <w:pStyle w:val="NormalWeb"/>
              <w:jc w:val="both"/>
              <w:rPr>
                <w:rFonts w:eastAsiaTheme="minorHAnsi"/>
              </w:rPr>
            </w:pPr>
            <w:hyperlink r:id="rId9" w:history="1">
              <w:r w:rsidR="00426305" w:rsidRPr="00426305">
                <w:rPr>
                  <w:rFonts w:eastAsiaTheme="minorHAnsi"/>
                </w:rPr>
                <w:t>813-200-ISEG-SASGA-2022</w:t>
              </w:r>
            </w:hyperlink>
          </w:p>
          <w:p w14:paraId="1D9B4E24" w14:textId="77777777" w:rsidR="00426305" w:rsidRPr="0084477C" w:rsidRDefault="00426305" w:rsidP="00426305">
            <w:pPr>
              <w:rPr>
                <w:rFonts w:cstheme="minorHAnsi"/>
              </w:rPr>
            </w:pPr>
          </w:p>
        </w:tc>
        <w:tc>
          <w:tcPr>
            <w:tcW w:w="1559" w:type="dxa"/>
          </w:tcPr>
          <w:p w14:paraId="6A118F26" w14:textId="3408A750" w:rsidR="00426305" w:rsidRPr="0084477C" w:rsidRDefault="00426305" w:rsidP="00426305">
            <w:pPr>
              <w:rPr>
                <w:rFonts w:cstheme="minorHAnsi"/>
              </w:rPr>
            </w:pPr>
            <w:r w:rsidRPr="00426305">
              <w:rPr>
                <w:rFonts w:cstheme="minorHAnsi"/>
              </w:rPr>
              <w:t>29-06-2022</w:t>
            </w:r>
          </w:p>
        </w:tc>
      </w:tr>
      <w:tr w:rsidR="00426305" w:rsidRPr="001B1C5E" w14:paraId="5F4F7B3A" w14:textId="1A2436D9" w:rsidTr="00F56BDD">
        <w:trPr>
          <w:trHeight w:val="260"/>
        </w:trPr>
        <w:tc>
          <w:tcPr>
            <w:tcW w:w="1582" w:type="dxa"/>
          </w:tcPr>
          <w:p w14:paraId="4779C2D1" w14:textId="3C47F033" w:rsidR="00426305" w:rsidRDefault="00426305" w:rsidP="00426305">
            <w:pPr>
              <w:rPr>
                <w:rFonts w:cstheme="minorHAnsi"/>
              </w:rPr>
            </w:pPr>
            <w:r w:rsidRPr="00426305">
              <w:rPr>
                <w:rFonts w:cstheme="minorHAnsi"/>
              </w:rPr>
              <w:t>110-SASGA-22</w:t>
            </w:r>
          </w:p>
        </w:tc>
        <w:tc>
          <w:tcPr>
            <w:tcW w:w="6323" w:type="dxa"/>
          </w:tcPr>
          <w:p w14:paraId="25339AFA" w14:textId="12B73B86" w:rsidR="00426305" w:rsidRPr="0084477C" w:rsidRDefault="00426305" w:rsidP="00AE2204">
            <w:pPr>
              <w:jc w:val="both"/>
              <w:rPr>
                <w:rFonts w:cstheme="minorHAnsi"/>
              </w:rPr>
            </w:pPr>
            <w:r w:rsidRPr="00426305">
              <w:rPr>
                <w:rFonts w:cstheme="minorHAnsi"/>
              </w:rPr>
              <w:t xml:space="preserve">Primer seguimiento de recomendaciones 4.5 y 4.6 del Oficio N°909-63-IAC-SAEEC-2021, correspondientes al “Informe de auditoría para </w:t>
            </w:r>
            <w:r w:rsidRPr="00426305">
              <w:rPr>
                <w:rFonts w:cstheme="minorHAnsi"/>
              </w:rPr>
              <w:lastRenderedPageBreak/>
              <w:t>el mejoramiento del sistema de control interno del Sistema Automatizado de Depósitos Judiciales -SDJ- relacionado con la depuración de saldos en las cuentas de expedientes judiciales (en el II Circuito Judicial de Zona Sur, sede Osa)”.</w:t>
            </w:r>
          </w:p>
        </w:tc>
        <w:tc>
          <w:tcPr>
            <w:tcW w:w="2835" w:type="dxa"/>
          </w:tcPr>
          <w:p w14:paraId="47CD347F" w14:textId="7DD21379" w:rsidR="00426305" w:rsidRPr="0084477C" w:rsidRDefault="00711EE6" w:rsidP="00426305">
            <w:pPr>
              <w:rPr>
                <w:rFonts w:cstheme="minorHAnsi"/>
              </w:rPr>
            </w:pPr>
            <w:hyperlink r:id="rId10" w:history="1">
              <w:r w:rsidR="00426305" w:rsidRPr="00426305">
                <w:t>816-207-ISEG-SASGA-2022</w:t>
              </w:r>
            </w:hyperlink>
          </w:p>
        </w:tc>
        <w:tc>
          <w:tcPr>
            <w:tcW w:w="1559" w:type="dxa"/>
          </w:tcPr>
          <w:p w14:paraId="2663D783" w14:textId="7F41F1EE" w:rsidR="00426305" w:rsidRPr="0084477C" w:rsidRDefault="00426305" w:rsidP="00426305">
            <w:pPr>
              <w:rPr>
                <w:rFonts w:cstheme="minorHAnsi"/>
              </w:rPr>
            </w:pPr>
            <w:r w:rsidRPr="00426305">
              <w:rPr>
                <w:rFonts w:cstheme="minorHAnsi"/>
              </w:rPr>
              <w:t>30-06-2022</w:t>
            </w:r>
          </w:p>
        </w:tc>
      </w:tr>
      <w:tr w:rsidR="00426305" w:rsidRPr="001B1C5E" w14:paraId="30416AB8" w14:textId="77777777" w:rsidTr="00F56BDD">
        <w:trPr>
          <w:trHeight w:val="260"/>
        </w:trPr>
        <w:tc>
          <w:tcPr>
            <w:tcW w:w="1582" w:type="dxa"/>
          </w:tcPr>
          <w:p w14:paraId="104901AD" w14:textId="085B5624" w:rsidR="00426305" w:rsidRDefault="00426305" w:rsidP="00426305">
            <w:pPr>
              <w:rPr>
                <w:rFonts w:cstheme="minorHAnsi"/>
              </w:rPr>
            </w:pPr>
            <w:r w:rsidRPr="00426305">
              <w:rPr>
                <w:rFonts w:cstheme="minorHAnsi"/>
              </w:rPr>
              <w:t>111-SASGA-22</w:t>
            </w:r>
          </w:p>
        </w:tc>
        <w:tc>
          <w:tcPr>
            <w:tcW w:w="6323" w:type="dxa"/>
          </w:tcPr>
          <w:p w14:paraId="5BD20ACF" w14:textId="12EFC076" w:rsidR="00426305" w:rsidRPr="0084477C" w:rsidRDefault="00426305" w:rsidP="00AE2204">
            <w:pPr>
              <w:rPr>
                <w:rFonts w:cstheme="minorHAnsi"/>
              </w:rPr>
            </w:pPr>
            <w:r w:rsidRPr="00426305">
              <w:rPr>
                <w:rFonts w:cstheme="minorHAnsi"/>
              </w:rPr>
              <w:t>Primer seguimiento de recomendaciones 4.14 del Oficio N°328-82-IAC-SAF-2021, correspondiente a la “Evaluación para el mejoramiento de control interno, trámite y cobro de las horas extra canceladas en el Juzgado Penal de San Ramón”.</w:t>
            </w:r>
          </w:p>
        </w:tc>
        <w:tc>
          <w:tcPr>
            <w:tcW w:w="2835" w:type="dxa"/>
          </w:tcPr>
          <w:p w14:paraId="47DB3E5F" w14:textId="77777777" w:rsidR="00426305" w:rsidRPr="00426305" w:rsidRDefault="00711EE6" w:rsidP="00426305">
            <w:pPr>
              <w:pStyle w:val="NormalWeb"/>
              <w:rPr>
                <w:rFonts w:eastAsiaTheme="minorHAnsi"/>
                <w:sz w:val="22"/>
                <w:szCs w:val="22"/>
              </w:rPr>
            </w:pPr>
            <w:hyperlink r:id="rId11" w:history="1">
              <w:r w:rsidR="00426305" w:rsidRPr="00426305">
                <w:rPr>
                  <w:rFonts w:eastAsiaTheme="minorHAnsi"/>
                </w:rPr>
                <w:t>817-208-ISEG-SASGA-2022</w:t>
              </w:r>
            </w:hyperlink>
          </w:p>
          <w:p w14:paraId="23F5938C" w14:textId="77777777" w:rsidR="00426305" w:rsidRPr="0084477C" w:rsidRDefault="00426305" w:rsidP="00426305">
            <w:pPr>
              <w:rPr>
                <w:rFonts w:cstheme="minorHAnsi"/>
              </w:rPr>
            </w:pPr>
          </w:p>
        </w:tc>
        <w:tc>
          <w:tcPr>
            <w:tcW w:w="1559" w:type="dxa"/>
          </w:tcPr>
          <w:p w14:paraId="1F2A2E5D" w14:textId="40F49861" w:rsidR="00426305" w:rsidRPr="0084477C" w:rsidRDefault="00426305" w:rsidP="00426305">
            <w:pPr>
              <w:rPr>
                <w:rFonts w:cstheme="minorHAnsi"/>
              </w:rPr>
            </w:pPr>
            <w:r w:rsidRPr="00426305">
              <w:rPr>
                <w:rFonts w:cstheme="minorHAnsi"/>
              </w:rPr>
              <w:t>30-06-2022</w:t>
            </w:r>
          </w:p>
        </w:tc>
      </w:tr>
      <w:tr w:rsidR="007C25A3" w:rsidRPr="001B1C5E" w14:paraId="78C9F85D" w14:textId="77777777" w:rsidTr="00F56BDD">
        <w:trPr>
          <w:trHeight w:val="260"/>
        </w:trPr>
        <w:tc>
          <w:tcPr>
            <w:tcW w:w="1582" w:type="dxa"/>
          </w:tcPr>
          <w:p w14:paraId="5A044120" w14:textId="691DDF68" w:rsidR="007C25A3" w:rsidRDefault="007C25A3" w:rsidP="007C25A3">
            <w:pPr>
              <w:rPr>
                <w:rFonts w:cstheme="minorHAnsi"/>
              </w:rPr>
            </w:pPr>
            <w:r>
              <w:rPr>
                <w:rFonts w:cstheme="minorHAnsi"/>
              </w:rPr>
              <w:t>112-SASGA-22</w:t>
            </w:r>
          </w:p>
        </w:tc>
        <w:tc>
          <w:tcPr>
            <w:tcW w:w="6323" w:type="dxa"/>
          </w:tcPr>
          <w:p w14:paraId="70433FC4" w14:textId="7D0D1624" w:rsidR="007C25A3" w:rsidRPr="0084477C" w:rsidRDefault="007C25A3" w:rsidP="007C25A3">
            <w:pPr>
              <w:rPr>
                <w:rFonts w:cstheme="minorHAnsi"/>
              </w:rPr>
            </w:pPr>
            <w:r w:rsidRPr="007C25A3">
              <w:rPr>
                <w:rFonts w:cstheme="minorHAnsi"/>
              </w:rPr>
              <w:t>Primer seguimiento de las recomendaciones 5.5, 5.6, 5.7 y 5.8 al Juzgado Penal de Atenas, emitidas en el informe 156-20-IAC-SAF-2021, del 02 de febrero de 2021, relacionado con la “Evaluación para el mejoramiento del control interno, trámite y cobro de las horas extra canceladas en el Juzgado Penal de Atenas.”</w:t>
            </w:r>
          </w:p>
        </w:tc>
        <w:tc>
          <w:tcPr>
            <w:tcW w:w="2835" w:type="dxa"/>
          </w:tcPr>
          <w:p w14:paraId="5EF2258E" w14:textId="7A175C62" w:rsidR="007C25A3" w:rsidRPr="0084477C" w:rsidRDefault="007C25A3" w:rsidP="007C25A3">
            <w:pPr>
              <w:rPr>
                <w:rFonts w:cstheme="minorHAnsi"/>
              </w:rPr>
            </w:pPr>
            <w:r w:rsidRPr="007C25A3">
              <w:rPr>
                <w:rFonts w:cstheme="minorHAnsi"/>
              </w:rPr>
              <w:t>821-205-SAGA-SEGA-2022</w:t>
            </w:r>
          </w:p>
        </w:tc>
        <w:tc>
          <w:tcPr>
            <w:tcW w:w="1559" w:type="dxa"/>
          </w:tcPr>
          <w:p w14:paraId="0A97B366" w14:textId="6D401ECC" w:rsidR="007C25A3" w:rsidRPr="0084477C" w:rsidRDefault="007C25A3" w:rsidP="007C25A3">
            <w:pPr>
              <w:rPr>
                <w:rFonts w:cstheme="minorHAnsi"/>
              </w:rPr>
            </w:pPr>
            <w:r w:rsidRPr="007C25A3">
              <w:rPr>
                <w:rFonts w:cstheme="minorHAnsi"/>
              </w:rPr>
              <w:t>01-07-2022</w:t>
            </w:r>
          </w:p>
        </w:tc>
      </w:tr>
      <w:tr w:rsidR="007C25A3" w:rsidRPr="001B1C5E" w14:paraId="512315E2" w14:textId="77777777" w:rsidTr="00F56BDD">
        <w:trPr>
          <w:trHeight w:val="260"/>
        </w:trPr>
        <w:tc>
          <w:tcPr>
            <w:tcW w:w="1582" w:type="dxa"/>
          </w:tcPr>
          <w:p w14:paraId="50BABFAE" w14:textId="386E9FFD" w:rsidR="007C25A3" w:rsidRDefault="007C25A3" w:rsidP="007C25A3">
            <w:pPr>
              <w:rPr>
                <w:rFonts w:cstheme="minorHAnsi"/>
              </w:rPr>
            </w:pPr>
            <w:r>
              <w:rPr>
                <w:rFonts w:cstheme="minorHAnsi"/>
              </w:rPr>
              <w:t>113-SASGA-22</w:t>
            </w:r>
          </w:p>
        </w:tc>
        <w:tc>
          <w:tcPr>
            <w:tcW w:w="6323" w:type="dxa"/>
          </w:tcPr>
          <w:p w14:paraId="275850CD" w14:textId="2802EAA0" w:rsidR="007C25A3" w:rsidRPr="0084477C" w:rsidRDefault="007C25A3" w:rsidP="00AE2204">
            <w:pPr>
              <w:rPr>
                <w:rFonts w:cstheme="minorHAnsi"/>
              </w:rPr>
            </w:pPr>
            <w:r w:rsidRPr="007C25A3">
              <w:rPr>
                <w:rFonts w:cstheme="minorHAnsi"/>
              </w:rPr>
              <w:t>Primer seguimiento de las recomendaciones N° 4.7, 4.8, 4.9 y 4.11 al Juzgado Penal del Segundo Circuito Judicial de San José, emitidas en el informe N° 1517-89-IAC-SAEEC-2021, del 9 de noviembre de 2021, referente al “Estudio relacionado con el control y custodia de títulos valores en garantía, en los despachos judiciales del II Circuito Judicial de San José”.</w:t>
            </w:r>
          </w:p>
        </w:tc>
        <w:tc>
          <w:tcPr>
            <w:tcW w:w="2835" w:type="dxa"/>
          </w:tcPr>
          <w:p w14:paraId="0220931B" w14:textId="004796BA" w:rsidR="007C25A3" w:rsidRPr="0084477C" w:rsidRDefault="007C25A3" w:rsidP="007C25A3">
            <w:pPr>
              <w:rPr>
                <w:rFonts w:cstheme="minorHAnsi"/>
              </w:rPr>
            </w:pPr>
            <w:r w:rsidRPr="007C25A3">
              <w:rPr>
                <w:rFonts w:cstheme="minorHAnsi"/>
              </w:rPr>
              <w:t>841-209-ISEG-SASGA-2022</w:t>
            </w:r>
          </w:p>
        </w:tc>
        <w:tc>
          <w:tcPr>
            <w:tcW w:w="1559" w:type="dxa"/>
          </w:tcPr>
          <w:p w14:paraId="36B822FD" w14:textId="556E11DF" w:rsidR="007C25A3" w:rsidRPr="0084477C" w:rsidRDefault="007C25A3" w:rsidP="007C25A3">
            <w:pPr>
              <w:rPr>
                <w:rFonts w:cstheme="minorHAnsi"/>
              </w:rPr>
            </w:pPr>
            <w:r w:rsidRPr="007C25A3">
              <w:rPr>
                <w:rFonts w:cstheme="minorHAnsi"/>
              </w:rPr>
              <w:t>06-07-2022</w:t>
            </w:r>
          </w:p>
        </w:tc>
      </w:tr>
      <w:tr w:rsidR="007C25A3" w:rsidRPr="001B1C5E" w14:paraId="2C95152F" w14:textId="77777777" w:rsidTr="00F56BDD">
        <w:trPr>
          <w:trHeight w:val="260"/>
        </w:trPr>
        <w:tc>
          <w:tcPr>
            <w:tcW w:w="1582" w:type="dxa"/>
          </w:tcPr>
          <w:p w14:paraId="0E4E15D4" w14:textId="7DEC0D29" w:rsidR="007C25A3" w:rsidRDefault="007C25A3" w:rsidP="007C25A3">
            <w:pPr>
              <w:rPr>
                <w:rFonts w:cstheme="minorHAnsi"/>
              </w:rPr>
            </w:pPr>
            <w:r>
              <w:rPr>
                <w:rFonts w:cstheme="minorHAnsi"/>
              </w:rPr>
              <w:t>114-SASGA-22</w:t>
            </w:r>
          </w:p>
        </w:tc>
        <w:tc>
          <w:tcPr>
            <w:tcW w:w="6323" w:type="dxa"/>
          </w:tcPr>
          <w:p w14:paraId="64A81751" w14:textId="4C7B0F33" w:rsidR="007C25A3" w:rsidRPr="0084477C" w:rsidRDefault="007C25A3" w:rsidP="00AE2204">
            <w:pPr>
              <w:rPr>
                <w:rFonts w:cstheme="minorHAnsi"/>
              </w:rPr>
            </w:pPr>
            <w:r w:rsidRPr="007C25A3">
              <w:rPr>
                <w:rFonts w:cstheme="minorHAnsi"/>
              </w:rPr>
              <w:t>Primer seguimiento de las recomendaciones 4.1 a 4.10 al Juzgado Civil, Primer Circuito Judicial Alajuela, emitidas en el informe N° 222-20-IAO-SAO-2021 del 15 de febrero del 2021, referente a la “Evaluación operativa relacionada con los tiempos de respuesta en los Juzgados Civiles del Primer Circuito Judicial de San José, Alajuela, Heredia y Cartago”.</w:t>
            </w:r>
          </w:p>
        </w:tc>
        <w:tc>
          <w:tcPr>
            <w:tcW w:w="2835" w:type="dxa"/>
          </w:tcPr>
          <w:p w14:paraId="1F936C33" w14:textId="075F318A" w:rsidR="007C25A3" w:rsidRPr="0084477C" w:rsidRDefault="007C25A3" w:rsidP="007C25A3">
            <w:pPr>
              <w:rPr>
                <w:rFonts w:cstheme="minorHAnsi"/>
              </w:rPr>
            </w:pPr>
            <w:r w:rsidRPr="007C25A3">
              <w:rPr>
                <w:rFonts w:cstheme="minorHAnsi"/>
              </w:rPr>
              <w:t>846-211-ISEG-SASGA-2022</w:t>
            </w:r>
          </w:p>
        </w:tc>
        <w:tc>
          <w:tcPr>
            <w:tcW w:w="1559" w:type="dxa"/>
          </w:tcPr>
          <w:p w14:paraId="75AA97F9" w14:textId="69FC2B89" w:rsidR="007C25A3" w:rsidRPr="0084477C" w:rsidRDefault="007C25A3" w:rsidP="007C25A3">
            <w:pPr>
              <w:rPr>
                <w:rFonts w:cstheme="minorHAnsi"/>
              </w:rPr>
            </w:pPr>
            <w:r w:rsidRPr="007C25A3">
              <w:rPr>
                <w:rFonts w:cstheme="minorHAnsi"/>
              </w:rPr>
              <w:t>06-07-2022</w:t>
            </w:r>
          </w:p>
        </w:tc>
      </w:tr>
      <w:tr w:rsidR="007C25A3" w:rsidRPr="001B1C5E" w14:paraId="4BEEF023" w14:textId="77777777" w:rsidTr="00F56BDD">
        <w:trPr>
          <w:trHeight w:val="260"/>
        </w:trPr>
        <w:tc>
          <w:tcPr>
            <w:tcW w:w="1582" w:type="dxa"/>
          </w:tcPr>
          <w:p w14:paraId="403CBB6B" w14:textId="2E430924" w:rsidR="007C25A3" w:rsidRDefault="007C25A3" w:rsidP="007C25A3">
            <w:pPr>
              <w:rPr>
                <w:rFonts w:cstheme="minorHAnsi"/>
              </w:rPr>
            </w:pPr>
            <w:r>
              <w:rPr>
                <w:rFonts w:cstheme="minorHAnsi"/>
              </w:rPr>
              <w:t>115-SASGA-22</w:t>
            </w:r>
          </w:p>
        </w:tc>
        <w:tc>
          <w:tcPr>
            <w:tcW w:w="6323" w:type="dxa"/>
          </w:tcPr>
          <w:p w14:paraId="74EEC472" w14:textId="48825EC9" w:rsidR="007C25A3" w:rsidRPr="0084477C" w:rsidRDefault="007C25A3" w:rsidP="00AE2204">
            <w:pPr>
              <w:rPr>
                <w:rFonts w:cstheme="minorHAnsi"/>
              </w:rPr>
            </w:pPr>
            <w:r w:rsidRPr="007C25A3">
              <w:rPr>
                <w:rFonts w:cstheme="minorHAnsi"/>
              </w:rPr>
              <w:t>Primer seguimiento de la recomendación 5.1 y 5.2 al Despacho de la Presidencia, emitidas en el informe N° 1098-37-SAFJP-2020 del 9 de setiembre de 2020, relacionado con la “Evaluación del proceso de nombramientos interinos menores de tres meses de personas administradoras de justicia”.</w:t>
            </w:r>
          </w:p>
        </w:tc>
        <w:tc>
          <w:tcPr>
            <w:tcW w:w="2835" w:type="dxa"/>
          </w:tcPr>
          <w:p w14:paraId="06F33BAF" w14:textId="0608831B" w:rsidR="007C25A3" w:rsidRPr="0084477C" w:rsidRDefault="007C25A3" w:rsidP="007C25A3">
            <w:pPr>
              <w:rPr>
                <w:rFonts w:cstheme="minorHAnsi"/>
              </w:rPr>
            </w:pPr>
            <w:r w:rsidRPr="007C25A3">
              <w:rPr>
                <w:rFonts w:cstheme="minorHAnsi"/>
              </w:rPr>
              <w:t>847-214-ISEG-SASGA-2022</w:t>
            </w:r>
          </w:p>
        </w:tc>
        <w:tc>
          <w:tcPr>
            <w:tcW w:w="1559" w:type="dxa"/>
          </w:tcPr>
          <w:p w14:paraId="3C455C33" w14:textId="0F9A5D2E" w:rsidR="007C25A3" w:rsidRPr="0084477C" w:rsidRDefault="007C25A3" w:rsidP="007C25A3">
            <w:pPr>
              <w:rPr>
                <w:rFonts w:cstheme="minorHAnsi"/>
              </w:rPr>
            </w:pPr>
            <w:r w:rsidRPr="007C25A3">
              <w:rPr>
                <w:rFonts w:cstheme="minorHAnsi"/>
              </w:rPr>
              <w:t>07-07-2022</w:t>
            </w:r>
          </w:p>
        </w:tc>
      </w:tr>
      <w:tr w:rsidR="007C25A3" w:rsidRPr="001B1C5E" w14:paraId="4FE5B1FD" w14:textId="77777777" w:rsidTr="00F56BDD">
        <w:trPr>
          <w:trHeight w:val="260"/>
        </w:trPr>
        <w:tc>
          <w:tcPr>
            <w:tcW w:w="1582" w:type="dxa"/>
          </w:tcPr>
          <w:p w14:paraId="25A427AA" w14:textId="6958A0CA" w:rsidR="007C25A3" w:rsidRDefault="007C25A3" w:rsidP="007C25A3">
            <w:pPr>
              <w:rPr>
                <w:rFonts w:cstheme="minorHAnsi"/>
              </w:rPr>
            </w:pPr>
            <w:r>
              <w:rPr>
                <w:rFonts w:cstheme="minorHAnsi"/>
              </w:rPr>
              <w:lastRenderedPageBreak/>
              <w:t>116-SASGA-22</w:t>
            </w:r>
          </w:p>
        </w:tc>
        <w:tc>
          <w:tcPr>
            <w:tcW w:w="6323" w:type="dxa"/>
          </w:tcPr>
          <w:p w14:paraId="259268F2" w14:textId="4D2A4C25" w:rsidR="007C25A3" w:rsidRPr="0084477C" w:rsidRDefault="007C25A3" w:rsidP="007C25A3">
            <w:pPr>
              <w:rPr>
                <w:rFonts w:cstheme="minorHAnsi"/>
              </w:rPr>
            </w:pPr>
            <w:r w:rsidRPr="007C25A3">
              <w:rPr>
                <w:rFonts w:cstheme="minorHAnsi"/>
              </w:rPr>
              <w:t>Segundo seguimiento de las recomendaciones 4.1, 4.3 y 4.5 a la Administración Regional de Turrialba, emitidas en el informe N° 276-08-SAEEC-2020 del 28 de febrero de 2020, relacionado con la “Evaluación de caja chica, gastos menores y compras en la Administración Regional de Turrialba”.</w:t>
            </w:r>
          </w:p>
        </w:tc>
        <w:tc>
          <w:tcPr>
            <w:tcW w:w="2835" w:type="dxa"/>
          </w:tcPr>
          <w:p w14:paraId="7CD0CAA0" w14:textId="70842EB8" w:rsidR="007C25A3" w:rsidRPr="0084477C" w:rsidRDefault="007C25A3" w:rsidP="007C25A3">
            <w:pPr>
              <w:rPr>
                <w:rFonts w:cstheme="minorHAnsi"/>
              </w:rPr>
            </w:pPr>
            <w:r w:rsidRPr="007C25A3">
              <w:rPr>
                <w:rFonts w:cstheme="minorHAnsi"/>
              </w:rPr>
              <w:t>878-261-ISEG-SASGA-2022</w:t>
            </w:r>
          </w:p>
        </w:tc>
        <w:tc>
          <w:tcPr>
            <w:tcW w:w="1559" w:type="dxa"/>
          </w:tcPr>
          <w:p w14:paraId="70FA5D99" w14:textId="1A013C3C" w:rsidR="007C25A3" w:rsidRPr="0084477C" w:rsidRDefault="007C25A3" w:rsidP="007C25A3">
            <w:pPr>
              <w:rPr>
                <w:rFonts w:cstheme="minorHAnsi"/>
              </w:rPr>
            </w:pPr>
            <w:r w:rsidRPr="007C25A3">
              <w:rPr>
                <w:rFonts w:cstheme="minorHAnsi"/>
              </w:rPr>
              <w:t>12-07-2022</w:t>
            </w:r>
          </w:p>
        </w:tc>
      </w:tr>
      <w:tr w:rsidR="007C25A3" w:rsidRPr="001B1C5E" w14:paraId="0637216E" w14:textId="77777777" w:rsidTr="00F56BDD">
        <w:trPr>
          <w:trHeight w:val="260"/>
        </w:trPr>
        <w:tc>
          <w:tcPr>
            <w:tcW w:w="1582" w:type="dxa"/>
          </w:tcPr>
          <w:p w14:paraId="59F97E0E" w14:textId="6EA47974" w:rsidR="007C25A3" w:rsidRDefault="007C25A3" w:rsidP="007C25A3">
            <w:pPr>
              <w:rPr>
                <w:rFonts w:cstheme="minorHAnsi"/>
              </w:rPr>
            </w:pPr>
            <w:r>
              <w:rPr>
                <w:rFonts w:cstheme="minorHAnsi"/>
              </w:rPr>
              <w:t>117-SASGA-22</w:t>
            </w:r>
          </w:p>
        </w:tc>
        <w:tc>
          <w:tcPr>
            <w:tcW w:w="6323" w:type="dxa"/>
          </w:tcPr>
          <w:p w14:paraId="5365B374" w14:textId="447CB13D" w:rsidR="007C25A3" w:rsidRPr="0084477C" w:rsidRDefault="007C25A3" w:rsidP="00AE2204">
            <w:pPr>
              <w:rPr>
                <w:rFonts w:cstheme="minorHAnsi"/>
              </w:rPr>
            </w:pPr>
            <w:r w:rsidRPr="007C25A3">
              <w:rPr>
                <w:rFonts w:cstheme="minorHAnsi"/>
              </w:rPr>
              <w:t>Primer seguimiento de las recomendaciones 4.7, 4.8, 4.9, 4.10, 4.11, 4.12 y 4.13 al Juzgado Penal de San Ramón, emitidas en el informe N° 328-82-IAC-SAF-2021, del 12 de marzo de 2021, referente al “Mejoramiento de control interno, trámite y cobro de las horas extra canceladas en el Juzgado Penal de San Ramón”.</w:t>
            </w:r>
          </w:p>
        </w:tc>
        <w:tc>
          <w:tcPr>
            <w:tcW w:w="2835" w:type="dxa"/>
          </w:tcPr>
          <w:p w14:paraId="7FA25735" w14:textId="7430BA20" w:rsidR="007C25A3" w:rsidRPr="0084477C" w:rsidRDefault="007C25A3" w:rsidP="007C25A3">
            <w:pPr>
              <w:rPr>
                <w:rFonts w:cstheme="minorHAnsi"/>
              </w:rPr>
            </w:pPr>
            <w:r w:rsidRPr="007C25A3">
              <w:rPr>
                <w:rFonts w:cstheme="minorHAnsi"/>
              </w:rPr>
              <w:t>888-212-ISEG-SASGA-2022</w:t>
            </w:r>
          </w:p>
        </w:tc>
        <w:tc>
          <w:tcPr>
            <w:tcW w:w="1559" w:type="dxa"/>
          </w:tcPr>
          <w:p w14:paraId="11F885F1" w14:textId="0C615EE1" w:rsidR="007C25A3" w:rsidRPr="0084477C" w:rsidRDefault="007C25A3" w:rsidP="007C25A3">
            <w:pPr>
              <w:rPr>
                <w:rFonts w:cstheme="minorHAnsi"/>
              </w:rPr>
            </w:pPr>
            <w:r w:rsidRPr="007C25A3">
              <w:rPr>
                <w:rFonts w:cstheme="minorHAnsi"/>
              </w:rPr>
              <w:t>14-07-2022</w:t>
            </w:r>
          </w:p>
        </w:tc>
      </w:tr>
      <w:tr w:rsidR="009E696F" w:rsidRPr="001B1C5E" w14:paraId="4D3846EF" w14:textId="77777777" w:rsidTr="00F56BDD">
        <w:trPr>
          <w:trHeight w:val="260"/>
        </w:trPr>
        <w:tc>
          <w:tcPr>
            <w:tcW w:w="1582" w:type="dxa"/>
          </w:tcPr>
          <w:p w14:paraId="011159BB" w14:textId="2C875146" w:rsidR="009E696F" w:rsidRDefault="009E696F" w:rsidP="009E696F">
            <w:pPr>
              <w:rPr>
                <w:rFonts w:cstheme="minorHAnsi"/>
              </w:rPr>
            </w:pPr>
            <w:r>
              <w:rPr>
                <w:rFonts w:cstheme="minorHAnsi"/>
              </w:rPr>
              <w:t>118-SASGA-22</w:t>
            </w:r>
          </w:p>
        </w:tc>
        <w:tc>
          <w:tcPr>
            <w:tcW w:w="6323" w:type="dxa"/>
          </w:tcPr>
          <w:p w14:paraId="11ABFC5B" w14:textId="1B7EA651" w:rsidR="009E696F" w:rsidRPr="0084477C" w:rsidRDefault="009E696F" w:rsidP="00AE2204">
            <w:pPr>
              <w:rPr>
                <w:rFonts w:cstheme="minorHAnsi"/>
              </w:rPr>
            </w:pPr>
            <w:r w:rsidRPr="009E696F">
              <w:rPr>
                <w:rFonts w:cstheme="minorHAnsi"/>
              </w:rPr>
              <w:t xml:space="preserve">Primer seguimiento de la recomendación 4.1 a la </w:t>
            </w:r>
            <w:r w:rsidR="00AE2204" w:rsidRPr="009E696F">
              <w:rPr>
                <w:rFonts w:cstheme="minorHAnsi"/>
              </w:rPr>
              <w:t>Dirección</w:t>
            </w:r>
            <w:r w:rsidRPr="009E696F">
              <w:rPr>
                <w:rFonts w:cstheme="minorHAnsi"/>
              </w:rPr>
              <w:t xml:space="preserve"> de </w:t>
            </w:r>
            <w:r w:rsidR="00AE2204" w:rsidRPr="009E696F">
              <w:rPr>
                <w:rFonts w:cstheme="minorHAnsi"/>
              </w:rPr>
              <w:t>Gestión</w:t>
            </w:r>
            <w:r w:rsidRPr="009E696F">
              <w:rPr>
                <w:rFonts w:cstheme="minorHAnsi"/>
              </w:rPr>
              <w:t xml:space="preserve"> Humana, emitida en el informe N 346-37-SATI-2019, del 01 de abril de 2019, referente al “Mejoramiento del sistema control interno relativo al Sistema de Nombramientos PIN 2.0”.</w:t>
            </w:r>
          </w:p>
        </w:tc>
        <w:tc>
          <w:tcPr>
            <w:tcW w:w="2835" w:type="dxa"/>
          </w:tcPr>
          <w:p w14:paraId="0DFCE2FD" w14:textId="4D8ED229" w:rsidR="009E696F" w:rsidRPr="0084477C" w:rsidRDefault="009E696F" w:rsidP="009E696F">
            <w:pPr>
              <w:rPr>
                <w:rFonts w:cstheme="minorHAnsi"/>
              </w:rPr>
            </w:pPr>
            <w:r w:rsidRPr="009E696F">
              <w:rPr>
                <w:rFonts w:cstheme="minorHAnsi"/>
              </w:rPr>
              <w:t>906-273-ISEG-SASGA-2022</w:t>
            </w:r>
          </w:p>
        </w:tc>
        <w:tc>
          <w:tcPr>
            <w:tcW w:w="1559" w:type="dxa"/>
          </w:tcPr>
          <w:p w14:paraId="399CBE2B" w14:textId="7B213E64" w:rsidR="009E696F" w:rsidRPr="0084477C" w:rsidRDefault="009E696F" w:rsidP="009E696F">
            <w:pPr>
              <w:rPr>
                <w:rFonts w:cstheme="minorHAnsi"/>
              </w:rPr>
            </w:pPr>
            <w:r w:rsidRPr="009E696F">
              <w:rPr>
                <w:rFonts w:cstheme="minorHAnsi"/>
              </w:rPr>
              <w:t>21-07-2022</w:t>
            </w:r>
          </w:p>
        </w:tc>
      </w:tr>
      <w:tr w:rsidR="009E696F" w:rsidRPr="001B1C5E" w14:paraId="569F5AF0" w14:textId="77777777" w:rsidTr="00F56BDD">
        <w:trPr>
          <w:trHeight w:val="260"/>
        </w:trPr>
        <w:tc>
          <w:tcPr>
            <w:tcW w:w="1582" w:type="dxa"/>
          </w:tcPr>
          <w:p w14:paraId="649FB4F8" w14:textId="5E1C6EE2" w:rsidR="009E696F" w:rsidRDefault="009E696F" w:rsidP="009E696F">
            <w:pPr>
              <w:rPr>
                <w:rFonts w:cstheme="minorHAnsi"/>
              </w:rPr>
            </w:pPr>
            <w:r>
              <w:rPr>
                <w:rFonts w:cstheme="minorHAnsi"/>
              </w:rPr>
              <w:t>119-SASGA-22</w:t>
            </w:r>
          </w:p>
        </w:tc>
        <w:tc>
          <w:tcPr>
            <w:tcW w:w="6323" w:type="dxa"/>
          </w:tcPr>
          <w:p w14:paraId="5DEE7F75" w14:textId="711B2DB1" w:rsidR="009E696F" w:rsidRPr="0084477C" w:rsidRDefault="009E696F" w:rsidP="00AE2204">
            <w:pPr>
              <w:rPr>
                <w:rFonts w:cstheme="minorHAnsi"/>
              </w:rPr>
            </w:pPr>
            <w:r w:rsidRPr="009E696F">
              <w:rPr>
                <w:rFonts w:cstheme="minorHAnsi"/>
              </w:rPr>
              <w:t>Seguimiento de la sugerencia 3.3 al Consejo Consultivo de Corte, emitida en el informe Nº 939-60-IAD-SAEE-2021 del 23 de julio de 2021, relacionada con el “Informe de advertencia relativo a la necesidad de que el Jerarca tome las decisiones correspondientes en relación con el contrato N°005216 de Arrendamiento del local dende se aloja la Sala Constitucional, edificio Impala”.</w:t>
            </w:r>
          </w:p>
        </w:tc>
        <w:tc>
          <w:tcPr>
            <w:tcW w:w="2835" w:type="dxa"/>
          </w:tcPr>
          <w:p w14:paraId="219CA4E4" w14:textId="48427E48" w:rsidR="009E696F" w:rsidRPr="0084477C" w:rsidRDefault="009E696F" w:rsidP="009E696F">
            <w:pPr>
              <w:rPr>
                <w:rFonts w:cstheme="minorHAnsi"/>
              </w:rPr>
            </w:pPr>
            <w:r w:rsidRPr="009E696F">
              <w:rPr>
                <w:rFonts w:cstheme="minorHAnsi"/>
              </w:rPr>
              <w:t>907-274-ISEG-SASGA-2022</w:t>
            </w:r>
          </w:p>
        </w:tc>
        <w:tc>
          <w:tcPr>
            <w:tcW w:w="1559" w:type="dxa"/>
          </w:tcPr>
          <w:p w14:paraId="116E7C33" w14:textId="39F370BD" w:rsidR="009E696F" w:rsidRPr="0084477C" w:rsidRDefault="009E696F" w:rsidP="009E696F">
            <w:pPr>
              <w:rPr>
                <w:rFonts w:cstheme="minorHAnsi"/>
              </w:rPr>
            </w:pPr>
            <w:r w:rsidRPr="009E696F">
              <w:rPr>
                <w:rFonts w:cstheme="minorHAnsi"/>
              </w:rPr>
              <w:t>20-07-2022</w:t>
            </w:r>
          </w:p>
        </w:tc>
      </w:tr>
      <w:tr w:rsidR="009E696F" w:rsidRPr="001B1C5E" w14:paraId="014878D6" w14:textId="77777777" w:rsidTr="00F56BDD">
        <w:trPr>
          <w:trHeight w:val="260"/>
        </w:trPr>
        <w:tc>
          <w:tcPr>
            <w:tcW w:w="1582" w:type="dxa"/>
          </w:tcPr>
          <w:p w14:paraId="7F812522" w14:textId="2C4ECCA4" w:rsidR="009E696F" w:rsidRDefault="009E696F" w:rsidP="009E696F">
            <w:pPr>
              <w:rPr>
                <w:rFonts w:cstheme="minorHAnsi"/>
              </w:rPr>
            </w:pPr>
            <w:r>
              <w:rPr>
                <w:rFonts w:cstheme="minorHAnsi"/>
              </w:rPr>
              <w:t>120-SASGA-22</w:t>
            </w:r>
          </w:p>
        </w:tc>
        <w:tc>
          <w:tcPr>
            <w:tcW w:w="6323" w:type="dxa"/>
          </w:tcPr>
          <w:p w14:paraId="187A7B65" w14:textId="078D0841" w:rsidR="009E696F" w:rsidRPr="0084477C" w:rsidRDefault="009E696F" w:rsidP="00AE2204">
            <w:pPr>
              <w:rPr>
                <w:rFonts w:cstheme="minorHAnsi"/>
              </w:rPr>
            </w:pPr>
            <w:r w:rsidRPr="009E696F">
              <w:rPr>
                <w:rFonts w:cstheme="minorHAnsi"/>
              </w:rPr>
              <w:t xml:space="preserve">Primer seguimiento de la recomendación 4.1 a la </w:t>
            </w:r>
            <w:r w:rsidR="00AE2204" w:rsidRPr="009E696F">
              <w:rPr>
                <w:rFonts w:cstheme="minorHAnsi"/>
              </w:rPr>
              <w:t>Dirección</w:t>
            </w:r>
            <w:r w:rsidRPr="009E696F">
              <w:rPr>
                <w:rFonts w:cstheme="minorHAnsi"/>
              </w:rPr>
              <w:t xml:space="preserve"> de </w:t>
            </w:r>
            <w:r w:rsidR="00AE2204" w:rsidRPr="009E696F">
              <w:rPr>
                <w:rFonts w:cstheme="minorHAnsi"/>
              </w:rPr>
              <w:t>Gestión</w:t>
            </w:r>
            <w:r w:rsidRPr="009E696F">
              <w:rPr>
                <w:rFonts w:cstheme="minorHAnsi"/>
              </w:rPr>
              <w:t xml:space="preserve"> Humana, emitida en el informe Nº 95-17-IAO-SATI-2021, del 21 de enero de 2021, referente a la “Evaluación del Sistema de expedientes electrónicos del Servicio Médico”.</w:t>
            </w:r>
          </w:p>
        </w:tc>
        <w:tc>
          <w:tcPr>
            <w:tcW w:w="2835" w:type="dxa"/>
          </w:tcPr>
          <w:p w14:paraId="2DDC96DA" w14:textId="654CACF1" w:rsidR="009E696F" w:rsidRPr="0084477C" w:rsidRDefault="009E696F" w:rsidP="009E696F">
            <w:pPr>
              <w:rPr>
                <w:rFonts w:cstheme="minorHAnsi"/>
              </w:rPr>
            </w:pPr>
            <w:r w:rsidRPr="009E696F">
              <w:rPr>
                <w:rFonts w:cstheme="minorHAnsi"/>
              </w:rPr>
              <w:t>934-275-ISEG-SASGA-2022</w:t>
            </w:r>
          </w:p>
        </w:tc>
        <w:tc>
          <w:tcPr>
            <w:tcW w:w="1559" w:type="dxa"/>
          </w:tcPr>
          <w:p w14:paraId="0293F5C7" w14:textId="4993964E" w:rsidR="009E696F" w:rsidRPr="0084477C" w:rsidRDefault="009E696F" w:rsidP="009E696F">
            <w:pPr>
              <w:rPr>
                <w:rFonts w:cstheme="minorHAnsi"/>
              </w:rPr>
            </w:pPr>
            <w:r w:rsidRPr="009E696F">
              <w:rPr>
                <w:rFonts w:cstheme="minorHAnsi"/>
              </w:rPr>
              <w:t>28-07-2022</w:t>
            </w:r>
          </w:p>
        </w:tc>
      </w:tr>
      <w:tr w:rsidR="009E696F" w:rsidRPr="001B1C5E" w14:paraId="7E269FD3" w14:textId="77777777" w:rsidTr="00F56BDD">
        <w:trPr>
          <w:trHeight w:val="260"/>
        </w:trPr>
        <w:tc>
          <w:tcPr>
            <w:tcW w:w="1582" w:type="dxa"/>
          </w:tcPr>
          <w:p w14:paraId="75FB1321" w14:textId="43AD9BE5" w:rsidR="009E696F" w:rsidRDefault="009E696F" w:rsidP="009E696F">
            <w:pPr>
              <w:rPr>
                <w:rFonts w:cstheme="minorHAnsi"/>
              </w:rPr>
            </w:pPr>
            <w:r>
              <w:rPr>
                <w:rFonts w:cstheme="minorHAnsi"/>
              </w:rPr>
              <w:t>121-SASGA-22</w:t>
            </w:r>
          </w:p>
        </w:tc>
        <w:tc>
          <w:tcPr>
            <w:tcW w:w="6323" w:type="dxa"/>
          </w:tcPr>
          <w:p w14:paraId="3C19CB54" w14:textId="1ACBCF06" w:rsidR="009E696F" w:rsidRPr="0084477C" w:rsidRDefault="009E696F" w:rsidP="009E696F">
            <w:pPr>
              <w:rPr>
                <w:rFonts w:cstheme="minorHAnsi"/>
              </w:rPr>
            </w:pPr>
            <w:r w:rsidRPr="009E696F">
              <w:rPr>
                <w:rFonts w:cstheme="minorHAnsi"/>
              </w:rPr>
              <w:t xml:space="preserve">Primer seguimiento de las recomendaciones </w:t>
            </w:r>
            <w:r w:rsidR="003904AB" w:rsidRPr="009E696F">
              <w:rPr>
                <w:rFonts w:cstheme="minorHAnsi"/>
              </w:rPr>
              <w:t>N.º</w:t>
            </w:r>
            <w:r w:rsidRPr="009E696F">
              <w:rPr>
                <w:rFonts w:cstheme="minorHAnsi"/>
              </w:rPr>
              <w:t xml:space="preserve"> 4.3 y 4.4 al Centro de Apoyo, </w:t>
            </w:r>
            <w:r w:rsidR="003904AB" w:rsidRPr="009E696F">
              <w:rPr>
                <w:rFonts w:cstheme="minorHAnsi"/>
              </w:rPr>
              <w:t>Coordinación</w:t>
            </w:r>
            <w:r w:rsidRPr="009E696F">
              <w:rPr>
                <w:rFonts w:cstheme="minorHAnsi"/>
              </w:rPr>
              <w:t xml:space="preserve"> y Mejoramiento de la </w:t>
            </w:r>
            <w:r w:rsidR="003904AB" w:rsidRPr="009E696F">
              <w:rPr>
                <w:rFonts w:cstheme="minorHAnsi"/>
              </w:rPr>
              <w:t>Función</w:t>
            </w:r>
            <w:r w:rsidRPr="009E696F">
              <w:rPr>
                <w:rFonts w:cstheme="minorHAnsi"/>
              </w:rPr>
              <w:t xml:space="preserve"> Jurisdiccional, emitidas en informe </w:t>
            </w:r>
            <w:r w:rsidR="003904AB" w:rsidRPr="009E696F">
              <w:rPr>
                <w:rFonts w:cstheme="minorHAnsi"/>
              </w:rPr>
              <w:t>N.º</w:t>
            </w:r>
            <w:r w:rsidRPr="009E696F">
              <w:rPr>
                <w:rFonts w:cstheme="minorHAnsi"/>
              </w:rPr>
              <w:t xml:space="preserve"> 1134-55-FIS-SATI-2020, correspondiente a la “Evaluación de los mecanismos de almacenamiento de audiencias orales”.</w:t>
            </w:r>
          </w:p>
        </w:tc>
        <w:tc>
          <w:tcPr>
            <w:tcW w:w="2835" w:type="dxa"/>
          </w:tcPr>
          <w:p w14:paraId="449A368C" w14:textId="7AFF32A6" w:rsidR="009E696F" w:rsidRPr="0084477C" w:rsidRDefault="009E696F" w:rsidP="009E696F">
            <w:pPr>
              <w:rPr>
                <w:rFonts w:cstheme="minorHAnsi"/>
              </w:rPr>
            </w:pPr>
            <w:r w:rsidRPr="009E696F">
              <w:rPr>
                <w:rFonts w:cstheme="minorHAnsi"/>
              </w:rPr>
              <w:t>942-77-ISEG-SASGA-2022</w:t>
            </w:r>
          </w:p>
        </w:tc>
        <w:tc>
          <w:tcPr>
            <w:tcW w:w="1559" w:type="dxa"/>
          </w:tcPr>
          <w:p w14:paraId="6B2B7B50" w14:textId="2B46FBF9" w:rsidR="009E696F" w:rsidRPr="0084477C" w:rsidRDefault="009E696F" w:rsidP="009E696F">
            <w:pPr>
              <w:rPr>
                <w:rFonts w:cstheme="minorHAnsi"/>
              </w:rPr>
            </w:pPr>
            <w:r w:rsidRPr="009E696F">
              <w:rPr>
                <w:rFonts w:cstheme="minorHAnsi"/>
              </w:rPr>
              <w:t>28-07-2022</w:t>
            </w:r>
          </w:p>
        </w:tc>
      </w:tr>
      <w:tr w:rsidR="009E696F" w:rsidRPr="001B1C5E" w14:paraId="5CB6A188" w14:textId="77777777" w:rsidTr="00F56BDD">
        <w:trPr>
          <w:trHeight w:val="260"/>
        </w:trPr>
        <w:tc>
          <w:tcPr>
            <w:tcW w:w="1582" w:type="dxa"/>
          </w:tcPr>
          <w:p w14:paraId="6163F29B" w14:textId="10FE97A7" w:rsidR="009E696F" w:rsidRDefault="009E696F" w:rsidP="009E696F">
            <w:pPr>
              <w:rPr>
                <w:rFonts w:cstheme="minorHAnsi"/>
              </w:rPr>
            </w:pPr>
            <w:r>
              <w:rPr>
                <w:rFonts w:cstheme="minorHAnsi"/>
              </w:rPr>
              <w:t>122-SASGA-22</w:t>
            </w:r>
          </w:p>
        </w:tc>
        <w:tc>
          <w:tcPr>
            <w:tcW w:w="6323" w:type="dxa"/>
          </w:tcPr>
          <w:p w14:paraId="525EFDD9" w14:textId="6662B33E" w:rsidR="009E696F" w:rsidRPr="0084477C" w:rsidRDefault="009E696F" w:rsidP="009E696F">
            <w:pPr>
              <w:rPr>
                <w:rFonts w:cstheme="minorHAnsi"/>
              </w:rPr>
            </w:pPr>
            <w:r w:rsidRPr="009E696F">
              <w:rPr>
                <w:rFonts w:cstheme="minorHAnsi"/>
              </w:rPr>
              <w:t xml:space="preserve">Primer seguimiento de las recomendaciones </w:t>
            </w:r>
            <w:r w:rsidR="003904AB" w:rsidRPr="009E696F">
              <w:rPr>
                <w:rFonts w:cstheme="minorHAnsi"/>
              </w:rPr>
              <w:t>N.º</w:t>
            </w:r>
            <w:r w:rsidRPr="009E696F">
              <w:rPr>
                <w:rFonts w:cstheme="minorHAnsi"/>
              </w:rPr>
              <w:t xml:space="preserve"> 4.8, 4.9 y 4.10 a la </w:t>
            </w:r>
            <w:r w:rsidR="003904AB" w:rsidRPr="009E696F">
              <w:rPr>
                <w:rFonts w:cstheme="minorHAnsi"/>
              </w:rPr>
              <w:lastRenderedPageBreak/>
              <w:t>Dirección</w:t>
            </w:r>
            <w:r w:rsidRPr="009E696F">
              <w:rPr>
                <w:rFonts w:cstheme="minorHAnsi"/>
              </w:rPr>
              <w:t xml:space="preserve"> de </w:t>
            </w:r>
            <w:r w:rsidR="003904AB" w:rsidRPr="009E696F">
              <w:rPr>
                <w:rFonts w:cstheme="minorHAnsi"/>
              </w:rPr>
              <w:t>gestión</w:t>
            </w:r>
            <w:r w:rsidRPr="009E696F">
              <w:rPr>
                <w:rFonts w:cstheme="minorHAnsi"/>
              </w:rPr>
              <w:t xml:space="preserve"> Humana, emitidas en el informe </w:t>
            </w:r>
            <w:r w:rsidR="003904AB" w:rsidRPr="009E696F">
              <w:rPr>
                <w:rFonts w:cstheme="minorHAnsi"/>
              </w:rPr>
              <w:t>N.º</w:t>
            </w:r>
            <w:r w:rsidRPr="009E696F">
              <w:rPr>
                <w:rFonts w:cstheme="minorHAnsi"/>
              </w:rPr>
              <w:t xml:space="preserve"> 1679-96-IAO-SAO-2021, del 15 de diciembre de 2021, referente a la “Evaluación operativa del proceso de nombramientos interinos en la Sala Constitucional”.</w:t>
            </w:r>
          </w:p>
        </w:tc>
        <w:tc>
          <w:tcPr>
            <w:tcW w:w="2835" w:type="dxa"/>
          </w:tcPr>
          <w:p w14:paraId="213D49FF" w14:textId="541AEB60" w:rsidR="009E696F" w:rsidRPr="0084477C" w:rsidRDefault="009E696F" w:rsidP="009E696F">
            <w:pPr>
              <w:rPr>
                <w:rFonts w:cstheme="minorHAnsi"/>
              </w:rPr>
            </w:pPr>
            <w:r w:rsidRPr="009E696F">
              <w:rPr>
                <w:rFonts w:cstheme="minorHAnsi"/>
              </w:rPr>
              <w:lastRenderedPageBreak/>
              <w:t>943-276-ISEG-SASGA-2022</w:t>
            </w:r>
          </w:p>
        </w:tc>
        <w:tc>
          <w:tcPr>
            <w:tcW w:w="1559" w:type="dxa"/>
          </w:tcPr>
          <w:p w14:paraId="474C7F26" w14:textId="27C4B0C5" w:rsidR="009E696F" w:rsidRPr="0084477C" w:rsidRDefault="009E696F" w:rsidP="009E696F">
            <w:pPr>
              <w:rPr>
                <w:rFonts w:cstheme="minorHAnsi"/>
              </w:rPr>
            </w:pPr>
            <w:r w:rsidRPr="009E696F">
              <w:rPr>
                <w:rFonts w:cstheme="minorHAnsi"/>
              </w:rPr>
              <w:t>28-07-2022</w:t>
            </w:r>
          </w:p>
        </w:tc>
      </w:tr>
      <w:tr w:rsidR="009E696F" w:rsidRPr="001B1C5E" w14:paraId="48D08A3D" w14:textId="77777777" w:rsidTr="00F56BDD">
        <w:trPr>
          <w:trHeight w:val="260"/>
        </w:trPr>
        <w:tc>
          <w:tcPr>
            <w:tcW w:w="1582" w:type="dxa"/>
          </w:tcPr>
          <w:p w14:paraId="380AB41D" w14:textId="25067151" w:rsidR="009E696F" w:rsidRDefault="009E696F" w:rsidP="009E696F">
            <w:pPr>
              <w:rPr>
                <w:rFonts w:cstheme="minorHAnsi"/>
              </w:rPr>
            </w:pPr>
            <w:r>
              <w:rPr>
                <w:rFonts w:cstheme="minorHAnsi"/>
              </w:rPr>
              <w:t>123-SASGA-22</w:t>
            </w:r>
          </w:p>
        </w:tc>
        <w:tc>
          <w:tcPr>
            <w:tcW w:w="6323" w:type="dxa"/>
          </w:tcPr>
          <w:p w14:paraId="0DAC9002" w14:textId="75B1AC1E" w:rsidR="009E696F" w:rsidRPr="0084477C" w:rsidRDefault="009E696F" w:rsidP="00AE2204">
            <w:pPr>
              <w:rPr>
                <w:rFonts w:cstheme="minorHAnsi"/>
              </w:rPr>
            </w:pPr>
            <w:r w:rsidRPr="009E696F">
              <w:rPr>
                <w:rFonts w:cstheme="minorHAnsi"/>
              </w:rPr>
              <w:t xml:space="preserve">Primer seguimiento de la recomendación </w:t>
            </w:r>
            <w:r w:rsidR="003904AB" w:rsidRPr="009E696F">
              <w:rPr>
                <w:rFonts w:cstheme="minorHAnsi"/>
              </w:rPr>
              <w:t>N.º</w:t>
            </w:r>
            <w:r w:rsidRPr="009E696F">
              <w:rPr>
                <w:rFonts w:cstheme="minorHAnsi"/>
              </w:rPr>
              <w:t xml:space="preserve"> 5.3 al Centro de Apoyo, </w:t>
            </w:r>
            <w:r w:rsidR="003904AB" w:rsidRPr="009E696F">
              <w:rPr>
                <w:rFonts w:cstheme="minorHAnsi"/>
              </w:rPr>
              <w:t>Coordinación</w:t>
            </w:r>
            <w:r w:rsidRPr="009E696F">
              <w:rPr>
                <w:rFonts w:cstheme="minorHAnsi"/>
              </w:rPr>
              <w:t xml:space="preserve"> y Mejoramiento de la </w:t>
            </w:r>
            <w:r w:rsidR="003904AB" w:rsidRPr="009E696F">
              <w:rPr>
                <w:rFonts w:cstheme="minorHAnsi"/>
              </w:rPr>
              <w:t>Función</w:t>
            </w:r>
            <w:r w:rsidRPr="009E696F">
              <w:rPr>
                <w:rFonts w:cstheme="minorHAnsi"/>
              </w:rPr>
              <w:t xml:space="preserve"> Jurisdiccional, emitida en el informe </w:t>
            </w:r>
            <w:r w:rsidR="003904AB" w:rsidRPr="009E696F">
              <w:rPr>
                <w:rFonts w:cstheme="minorHAnsi"/>
              </w:rPr>
              <w:t>N.º</w:t>
            </w:r>
            <w:r w:rsidRPr="009E696F">
              <w:rPr>
                <w:rFonts w:cstheme="minorHAnsi"/>
              </w:rPr>
              <w:t xml:space="preserve"> 156-20-IAC-SAF-2020, correspondiente a la “Evaluación sobre la razonabilidad en el cobro de las horas extras en el Juzgado Penal de Atenas”.</w:t>
            </w:r>
          </w:p>
        </w:tc>
        <w:tc>
          <w:tcPr>
            <w:tcW w:w="2835" w:type="dxa"/>
          </w:tcPr>
          <w:p w14:paraId="301D5D8A" w14:textId="679E3944" w:rsidR="009E696F" w:rsidRPr="0084477C" w:rsidRDefault="009E696F" w:rsidP="009E696F">
            <w:pPr>
              <w:rPr>
                <w:rFonts w:cstheme="minorHAnsi"/>
              </w:rPr>
            </w:pPr>
            <w:r w:rsidRPr="009E696F">
              <w:rPr>
                <w:rFonts w:cstheme="minorHAnsi"/>
              </w:rPr>
              <w:t>944-278-ISEG-SASGA-2022</w:t>
            </w:r>
          </w:p>
        </w:tc>
        <w:tc>
          <w:tcPr>
            <w:tcW w:w="1559" w:type="dxa"/>
          </w:tcPr>
          <w:p w14:paraId="719A558A" w14:textId="3C07CADB" w:rsidR="009E696F" w:rsidRPr="0084477C" w:rsidRDefault="009E696F" w:rsidP="009E696F">
            <w:pPr>
              <w:rPr>
                <w:rFonts w:cstheme="minorHAnsi"/>
              </w:rPr>
            </w:pPr>
            <w:r w:rsidRPr="009E696F">
              <w:rPr>
                <w:rFonts w:cstheme="minorHAnsi"/>
              </w:rPr>
              <w:t>28-07-2022</w:t>
            </w:r>
          </w:p>
        </w:tc>
      </w:tr>
      <w:tr w:rsidR="009E696F" w:rsidRPr="001B1C5E" w14:paraId="3838BC8F" w14:textId="77777777" w:rsidTr="00F56BDD">
        <w:trPr>
          <w:trHeight w:val="260"/>
        </w:trPr>
        <w:tc>
          <w:tcPr>
            <w:tcW w:w="1582" w:type="dxa"/>
          </w:tcPr>
          <w:p w14:paraId="7747A3AE" w14:textId="2CD8884C" w:rsidR="009E696F" w:rsidRDefault="009E696F" w:rsidP="009E696F">
            <w:pPr>
              <w:rPr>
                <w:rFonts w:cstheme="minorHAnsi"/>
              </w:rPr>
            </w:pPr>
            <w:r>
              <w:rPr>
                <w:rFonts w:cstheme="minorHAnsi"/>
              </w:rPr>
              <w:t>124-SASGA-22</w:t>
            </w:r>
          </w:p>
        </w:tc>
        <w:tc>
          <w:tcPr>
            <w:tcW w:w="6323" w:type="dxa"/>
          </w:tcPr>
          <w:p w14:paraId="125F434C" w14:textId="33E86684" w:rsidR="009E696F" w:rsidRPr="0084477C" w:rsidRDefault="009E696F" w:rsidP="00AE2204">
            <w:pPr>
              <w:rPr>
                <w:rFonts w:cstheme="minorHAnsi"/>
              </w:rPr>
            </w:pPr>
            <w:r w:rsidRPr="009E696F">
              <w:rPr>
                <w:rFonts w:cstheme="minorHAnsi"/>
              </w:rPr>
              <w:t xml:space="preserve">Primer seguimiento de las recomendaciones 4.1 a 4.10 al Juzgado Primero Civil, Primer Circuito Judicial San </w:t>
            </w:r>
            <w:r w:rsidR="003904AB" w:rsidRPr="009E696F">
              <w:rPr>
                <w:rFonts w:cstheme="minorHAnsi"/>
              </w:rPr>
              <w:t>José</w:t>
            </w:r>
            <w:r w:rsidRPr="009E696F">
              <w:rPr>
                <w:rFonts w:cstheme="minorHAnsi"/>
              </w:rPr>
              <w:t xml:space="preserve">, emitidas en el informe </w:t>
            </w:r>
            <w:r w:rsidR="003904AB" w:rsidRPr="009E696F">
              <w:rPr>
                <w:rFonts w:cstheme="minorHAnsi"/>
              </w:rPr>
              <w:t>N.º</w:t>
            </w:r>
            <w:r w:rsidRPr="009E696F">
              <w:rPr>
                <w:rFonts w:cstheme="minorHAnsi"/>
              </w:rPr>
              <w:t xml:space="preserve"> 219-20-IAO-SAO-2021 del 15 de febrero del 2021, referente a la “Evaluación operativa relacionada con los tiempos de respuesta en los Juzgados Civiles del Primer Circuito Judicial de San José, Alajuela, Heredia y Cartago”.</w:t>
            </w:r>
          </w:p>
        </w:tc>
        <w:tc>
          <w:tcPr>
            <w:tcW w:w="2835" w:type="dxa"/>
          </w:tcPr>
          <w:p w14:paraId="6BA58277" w14:textId="1FE51C4D" w:rsidR="009E696F" w:rsidRPr="0084477C" w:rsidRDefault="009E696F" w:rsidP="009E696F">
            <w:pPr>
              <w:rPr>
                <w:rFonts w:cstheme="minorHAnsi"/>
              </w:rPr>
            </w:pPr>
            <w:r w:rsidRPr="009E696F">
              <w:rPr>
                <w:rFonts w:cstheme="minorHAnsi"/>
              </w:rPr>
              <w:t>945-270-ISEG-SASGA-2022</w:t>
            </w:r>
          </w:p>
        </w:tc>
        <w:tc>
          <w:tcPr>
            <w:tcW w:w="1559" w:type="dxa"/>
          </w:tcPr>
          <w:p w14:paraId="478AF07D" w14:textId="337B8BEB" w:rsidR="009E696F" w:rsidRPr="0084477C" w:rsidRDefault="009E696F" w:rsidP="009E696F">
            <w:pPr>
              <w:rPr>
                <w:rFonts w:cstheme="minorHAnsi"/>
              </w:rPr>
            </w:pPr>
            <w:r w:rsidRPr="009E696F">
              <w:rPr>
                <w:rFonts w:cstheme="minorHAnsi"/>
              </w:rPr>
              <w:t>28-07-2022</w:t>
            </w:r>
          </w:p>
        </w:tc>
      </w:tr>
      <w:tr w:rsidR="003904AB" w:rsidRPr="001B1C5E" w14:paraId="25138C42" w14:textId="77777777" w:rsidTr="00F56BDD">
        <w:trPr>
          <w:trHeight w:val="260"/>
        </w:trPr>
        <w:tc>
          <w:tcPr>
            <w:tcW w:w="1582" w:type="dxa"/>
          </w:tcPr>
          <w:p w14:paraId="2A785F5A" w14:textId="04A42F25" w:rsidR="003904AB" w:rsidRDefault="003904AB" w:rsidP="003904AB">
            <w:pPr>
              <w:rPr>
                <w:rFonts w:cstheme="minorHAnsi"/>
              </w:rPr>
            </w:pPr>
            <w:r>
              <w:rPr>
                <w:rFonts w:cstheme="minorHAnsi"/>
              </w:rPr>
              <w:t>125-SASGA-22</w:t>
            </w:r>
          </w:p>
        </w:tc>
        <w:tc>
          <w:tcPr>
            <w:tcW w:w="6323" w:type="dxa"/>
          </w:tcPr>
          <w:p w14:paraId="66EEBF3C" w14:textId="39DB7A1C" w:rsidR="003904AB" w:rsidRPr="00AE2204" w:rsidRDefault="003904AB" w:rsidP="00AE2204">
            <w:pPr>
              <w:jc w:val="both"/>
              <w:rPr>
                <w:rFonts w:cstheme="minorHAnsi"/>
                <w:bCs/>
                <w:i/>
                <w:iCs/>
              </w:rPr>
            </w:pPr>
            <w:r>
              <w:rPr>
                <w:rFonts w:cstheme="minorHAnsi"/>
                <w:bCs/>
                <w:i/>
                <w:iCs/>
              </w:rPr>
              <w:t xml:space="preserve">Primer seguimiento de la recomendación 5.3 y 5.4 al Centro de Apoyo, Coordinación y Mejoramiento de la Función Jurisdiccional, emitida en el informe N.º </w:t>
            </w:r>
            <w:r w:rsidRPr="00AA7643">
              <w:rPr>
                <w:rFonts w:cstheme="minorHAnsi"/>
                <w:bCs/>
                <w:i/>
                <w:iCs/>
              </w:rPr>
              <w:t>1098-37-SAFJP-2020, correspondiente a la “Evaluación del proceso de nombramientos interinos menores de tres meses de personas administradoras de justicia”.</w:t>
            </w:r>
          </w:p>
        </w:tc>
        <w:tc>
          <w:tcPr>
            <w:tcW w:w="2835" w:type="dxa"/>
          </w:tcPr>
          <w:p w14:paraId="702B3BD5" w14:textId="1AEA26F1" w:rsidR="003904AB" w:rsidRPr="009E696F" w:rsidRDefault="003904AB" w:rsidP="003904AB">
            <w:pPr>
              <w:rPr>
                <w:rFonts w:cstheme="minorHAnsi"/>
              </w:rPr>
            </w:pPr>
            <w:r w:rsidRPr="00AA7643">
              <w:rPr>
                <w:rFonts w:cstheme="minorHAnsi"/>
                <w:bCs/>
                <w:i/>
                <w:iCs/>
              </w:rPr>
              <w:t>1010-279-ISEG-SASGA-2022</w:t>
            </w:r>
          </w:p>
        </w:tc>
        <w:tc>
          <w:tcPr>
            <w:tcW w:w="1559" w:type="dxa"/>
          </w:tcPr>
          <w:p w14:paraId="45A34ED1" w14:textId="23E4A134" w:rsidR="003904AB" w:rsidRPr="009E696F" w:rsidRDefault="003904AB" w:rsidP="003904AB">
            <w:pPr>
              <w:rPr>
                <w:rFonts w:cstheme="minorHAnsi"/>
              </w:rPr>
            </w:pPr>
            <w:r w:rsidRPr="00AA7643">
              <w:rPr>
                <w:rFonts w:cstheme="minorHAnsi"/>
                <w:bCs/>
                <w:i/>
                <w:iCs/>
              </w:rPr>
              <w:t>01-08-2022</w:t>
            </w:r>
          </w:p>
        </w:tc>
      </w:tr>
      <w:tr w:rsidR="003904AB" w:rsidRPr="001B1C5E" w14:paraId="69B90B60" w14:textId="77777777" w:rsidTr="00F56BDD">
        <w:trPr>
          <w:trHeight w:val="260"/>
        </w:trPr>
        <w:tc>
          <w:tcPr>
            <w:tcW w:w="1582" w:type="dxa"/>
          </w:tcPr>
          <w:p w14:paraId="6E6BCD7B" w14:textId="7325E0FF" w:rsidR="003904AB" w:rsidRDefault="003904AB" w:rsidP="003904AB">
            <w:pPr>
              <w:rPr>
                <w:rFonts w:cstheme="minorHAnsi"/>
              </w:rPr>
            </w:pPr>
            <w:r>
              <w:rPr>
                <w:rFonts w:cstheme="minorHAnsi"/>
              </w:rPr>
              <w:t>126-SASGA-22</w:t>
            </w:r>
          </w:p>
        </w:tc>
        <w:tc>
          <w:tcPr>
            <w:tcW w:w="6323" w:type="dxa"/>
          </w:tcPr>
          <w:p w14:paraId="38B6DE72" w14:textId="27B3DABE" w:rsidR="003904AB" w:rsidRPr="00AE2204" w:rsidRDefault="003904AB" w:rsidP="00AE2204">
            <w:pPr>
              <w:jc w:val="both"/>
              <w:rPr>
                <w:rFonts w:cstheme="minorHAnsi"/>
                <w:bCs/>
                <w:i/>
                <w:iCs/>
              </w:rPr>
            </w:pPr>
            <w:r>
              <w:rPr>
                <w:rFonts w:cstheme="minorHAnsi"/>
                <w:bCs/>
                <w:i/>
                <w:iCs/>
              </w:rPr>
              <w:t xml:space="preserve">Primer seguimiento de la recomendación 4.11 al Centro de Apoyo, Coordinación y Mejoramiento de la Función Jurisdiccional, emitida en el informe N° </w:t>
            </w:r>
            <w:r w:rsidRPr="002B3040">
              <w:rPr>
                <w:rFonts w:cstheme="minorHAnsi"/>
                <w:bCs/>
                <w:i/>
                <w:iCs/>
              </w:rPr>
              <w:t>218-20-IAO-SAO-2021, correspondiente a la “Evaluación operativa relacionada con los tiempos de respuesta en los Juzgados Civiles del Primer Circuito Judicial de San José.”</w:t>
            </w:r>
          </w:p>
        </w:tc>
        <w:tc>
          <w:tcPr>
            <w:tcW w:w="2835" w:type="dxa"/>
          </w:tcPr>
          <w:p w14:paraId="5A809181" w14:textId="14F09334" w:rsidR="003904AB" w:rsidRPr="009E696F" w:rsidRDefault="003904AB" w:rsidP="003904AB">
            <w:pPr>
              <w:rPr>
                <w:rFonts w:cstheme="minorHAnsi"/>
              </w:rPr>
            </w:pPr>
            <w:r>
              <w:rPr>
                <w:rFonts w:cstheme="minorHAnsi"/>
                <w:bCs/>
                <w:i/>
                <w:iCs/>
              </w:rPr>
              <w:t>1017-280-ISEG-SASGA-2022</w:t>
            </w:r>
          </w:p>
        </w:tc>
        <w:tc>
          <w:tcPr>
            <w:tcW w:w="1559" w:type="dxa"/>
          </w:tcPr>
          <w:p w14:paraId="115AF6C1" w14:textId="6C4BE49D" w:rsidR="003904AB" w:rsidRPr="009E696F" w:rsidRDefault="003904AB" w:rsidP="003904AB">
            <w:pPr>
              <w:rPr>
                <w:rFonts w:cstheme="minorHAnsi"/>
              </w:rPr>
            </w:pPr>
            <w:r>
              <w:rPr>
                <w:rFonts w:cstheme="minorHAnsi"/>
                <w:bCs/>
                <w:i/>
                <w:iCs/>
              </w:rPr>
              <w:t>04-08-2022</w:t>
            </w:r>
          </w:p>
        </w:tc>
      </w:tr>
      <w:tr w:rsidR="003904AB" w:rsidRPr="001B1C5E" w14:paraId="2B58FEC2" w14:textId="77777777" w:rsidTr="00F56BDD">
        <w:trPr>
          <w:trHeight w:val="260"/>
        </w:trPr>
        <w:tc>
          <w:tcPr>
            <w:tcW w:w="1582" w:type="dxa"/>
          </w:tcPr>
          <w:p w14:paraId="28219919" w14:textId="11C97805" w:rsidR="003904AB" w:rsidRDefault="003904AB" w:rsidP="003904AB">
            <w:pPr>
              <w:rPr>
                <w:rFonts w:cstheme="minorHAnsi"/>
              </w:rPr>
            </w:pPr>
            <w:r>
              <w:rPr>
                <w:rFonts w:cstheme="minorHAnsi"/>
              </w:rPr>
              <w:t>127-SASGA-22</w:t>
            </w:r>
          </w:p>
        </w:tc>
        <w:tc>
          <w:tcPr>
            <w:tcW w:w="6323" w:type="dxa"/>
          </w:tcPr>
          <w:p w14:paraId="2BFB271B" w14:textId="24D55894" w:rsidR="003904AB" w:rsidRPr="00AE2204" w:rsidRDefault="003904AB" w:rsidP="00AE2204">
            <w:pPr>
              <w:jc w:val="both"/>
              <w:rPr>
                <w:rFonts w:cstheme="minorHAnsi"/>
                <w:bCs/>
                <w:i/>
                <w:iCs/>
              </w:rPr>
            </w:pPr>
            <w:r>
              <w:rPr>
                <w:rFonts w:cstheme="minorHAnsi"/>
                <w:bCs/>
                <w:i/>
                <w:iCs/>
              </w:rPr>
              <w:t xml:space="preserve">Primer seguimiento de las recomendaciones 4.1 y 4.2 a la Dirección de Gestión Humana, emitidas en el informe N° </w:t>
            </w:r>
            <w:r w:rsidRPr="00386467">
              <w:rPr>
                <w:rFonts w:cstheme="minorHAnsi"/>
                <w:bCs/>
                <w:i/>
                <w:iCs/>
              </w:rPr>
              <w:t>1398-123-SATI-2019, del 26 de noviembre de 2019, referente a la “Evaluación de la asignación de permisos del sistema SIGA-GH”.</w:t>
            </w:r>
          </w:p>
        </w:tc>
        <w:tc>
          <w:tcPr>
            <w:tcW w:w="2835" w:type="dxa"/>
          </w:tcPr>
          <w:p w14:paraId="5D17F42C" w14:textId="5DDA869C" w:rsidR="003904AB" w:rsidRPr="009E696F" w:rsidRDefault="003904AB" w:rsidP="003904AB">
            <w:pPr>
              <w:rPr>
                <w:rFonts w:cstheme="minorHAnsi"/>
              </w:rPr>
            </w:pPr>
            <w:r>
              <w:rPr>
                <w:rFonts w:eastAsiaTheme="minorEastAsia" w:cstheme="minorHAnsi"/>
                <w:bCs/>
                <w:i/>
                <w:iCs/>
              </w:rPr>
              <w:t>1019-283-ISEG-SASGA-2022</w:t>
            </w:r>
          </w:p>
        </w:tc>
        <w:tc>
          <w:tcPr>
            <w:tcW w:w="1559" w:type="dxa"/>
          </w:tcPr>
          <w:p w14:paraId="7AFF331E" w14:textId="236AF6C0" w:rsidR="003904AB" w:rsidRPr="009E696F" w:rsidRDefault="003904AB" w:rsidP="003904AB">
            <w:pPr>
              <w:rPr>
                <w:rFonts w:cstheme="minorHAnsi"/>
              </w:rPr>
            </w:pPr>
            <w:r>
              <w:rPr>
                <w:rFonts w:eastAsiaTheme="minorEastAsia" w:cstheme="minorHAnsi"/>
                <w:bCs/>
                <w:i/>
                <w:iCs/>
              </w:rPr>
              <w:t>04-08-2022</w:t>
            </w:r>
          </w:p>
        </w:tc>
      </w:tr>
      <w:tr w:rsidR="003904AB" w:rsidRPr="001B1C5E" w14:paraId="7340A00D" w14:textId="77777777" w:rsidTr="00F56BDD">
        <w:trPr>
          <w:trHeight w:val="260"/>
        </w:trPr>
        <w:tc>
          <w:tcPr>
            <w:tcW w:w="1582" w:type="dxa"/>
          </w:tcPr>
          <w:p w14:paraId="3B5D49CE" w14:textId="0296D4FB" w:rsidR="003904AB" w:rsidRDefault="003904AB" w:rsidP="003904AB">
            <w:pPr>
              <w:rPr>
                <w:rFonts w:cstheme="minorHAnsi"/>
              </w:rPr>
            </w:pPr>
            <w:r>
              <w:rPr>
                <w:rFonts w:cstheme="minorHAnsi"/>
              </w:rPr>
              <w:t>128-SASGA-22</w:t>
            </w:r>
          </w:p>
        </w:tc>
        <w:tc>
          <w:tcPr>
            <w:tcW w:w="6323" w:type="dxa"/>
          </w:tcPr>
          <w:p w14:paraId="04E534D6" w14:textId="01A7FE59" w:rsidR="003904AB" w:rsidRPr="00AE2204" w:rsidRDefault="003904AB" w:rsidP="00AE2204">
            <w:pPr>
              <w:jc w:val="both"/>
              <w:rPr>
                <w:rFonts w:cstheme="minorHAnsi"/>
                <w:bCs/>
                <w:i/>
                <w:iCs/>
              </w:rPr>
            </w:pPr>
            <w:r>
              <w:rPr>
                <w:rFonts w:cstheme="minorHAnsi"/>
                <w:bCs/>
                <w:i/>
                <w:iCs/>
              </w:rPr>
              <w:t xml:space="preserve">Primer seguimiento de la recomendación </w:t>
            </w:r>
            <w:proofErr w:type="spellStart"/>
            <w:r>
              <w:rPr>
                <w:rFonts w:cstheme="minorHAnsi"/>
                <w:bCs/>
                <w:i/>
                <w:iCs/>
              </w:rPr>
              <w:t>N.°</w:t>
            </w:r>
            <w:proofErr w:type="spellEnd"/>
            <w:r>
              <w:rPr>
                <w:rFonts w:cstheme="minorHAnsi"/>
                <w:bCs/>
                <w:i/>
                <w:iCs/>
              </w:rPr>
              <w:t xml:space="preserve"> 4.7 al Tribunal Penal </w:t>
            </w:r>
            <w:r>
              <w:rPr>
                <w:rFonts w:cstheme="minorHAnsi"/>
                <w:bCs/>
                <w:i/>
                <w:iCs/>
              </w:rPr>
              <w:lastRenderedPageBreak/>
              <w:t xml:space="preserve">del Segundo Circuito Judicial San José, emitida en el informe N° </w:t>
            </w:r>
            <w:r w:rsidRPr="005C3EF0">
              <w:rPr>
                <w:rFonts w:cstheme="minorHAnsi"/>
                <w:bCs/>
                <w:i/>
                <w:iCs/>
              </w:rPr>
              <w:t>1517-89-SAEEC-2021, del 09 de noviembre de 2021, referente a la “Mejoramiento del sistema de control interno de la custodia de títulos valores en garantía, en los despachos judiciales del II Circuito Judicial de San José”.</w:t>
            </w:r>
          </w:p>
        </w:tc>
        <w:tc>
          <w:tcPr>
            <w:tcW w:w="2835" w:type="dxa"/>
          </w:tcPr>
          <w:p w14:paraId="6828B6C7" w14:textId="0F84568A" w:rsidR="003904AB" w:rsidRPr="009E696F" w:rsidRDefault="003904AB" w:rsidP="003904AB">
            <w:pPr>
              <w:rPr>
                <w:rFonts w:cstheme="minorHAnsi"/>
              </w:rPr>
            </w:pPr>
            <w:r>
              <w:rPr>
                <w:rFonts w:eastAsiaTheme="minorEastAsia" w:cstheme="minorHAnsi"/>
                <w:bCs/>
                <w:i/>
                <w:iCs/>
              </w:rPr>
              <w:lastRenderedPageBreak/>
              <w:t>1020-290-ISEG-SASGA-2022</w:t>
            </w:r>
          </w:p>
        </w:tc>
        <w:tc>
          <w:tcPr>
            <w:tcW w:w="1559" w:type="dxa"/>
          </w:tcPr>
          <w:p w14:paraId="7CF8E39B" w14:textId="62F8B6E9" w:rsidR="003904AB" w:rsidRPr="009E696F" w:rsidRDefault="003904AB" w:rsidP="003904AB">
            <w:pPr>
              <w:rPr>
                <w:rFonts w:cstheme="minorHAnsi"/>
              </w:rPr>
            </w:pPr>
            <w:r>
              <w:rPr>
                <w:rFonts w:eastAsiaTheme="minorEastAsia" w:cstheme="minorHAnsi"/>
                <w:bCs/>
                <w:i/>
                <w:iCs/>
              </w:rPr>
              <w:t>04-08-2022</w:t>
            </w:r>
          </w:p>
        </w:tc>
      </w:tr>
      <w:tr w:rsidR="003904AB" w:rsidRPr="001B1C5E" w14:paraId="584C7E81" w14:textId="77777777" w:rsidTr="00F56BDD">
        <w:trPr>
          <w:trHeight w:val="260"/>
        </w:trPr>
        <w:tc>
          <w:tcPr>
            <w:tcW w:w="1582" w:type="dxa"/>
          </w:tcPr>
          <w:p w14:paraId="416FC073" w14:textId="330BE816" w:rsidR="003904AB" w:rsidRDefault="003904AB" w:rsidP="003904AB">
            <w:pPr>
              <w:rPr>
                <w:rFonts w:cstheme="minorHAnsi"/>
              </w:rPr>
            </w:pPr>
            <w:r>
              <w:rPr>
                <w:rFonts w:cstheme="minorHAnsi"/>
              </w:rPr>
              <w:t>129-SASGA-22</w:t>
            </w:r>
          </w:p>
        </w:tc>
        <w:tc>
          <w:tcPr>
            <w:tcW w:w="6323" w:type="dxa"/>
          </w:tcPr>
          <w:p w14:paraId="7736C07C" w14:textId="075E5514" w:rsidR="003904AB" w:rsidRPr="009E696F" w:rsidRDefault="003904AB" w:rsidP="003904AB">
            <w:pPr>
              <w:rPr>
                <w:rFonts w:cstheme="minorHAnsi"/>
              </w:rPr>
            </w:pPr>
            <w:r>
              <w:rPr>
                <w:rFonts w:cstheme="minorHAnsi"/>
                <w:bCs/>
                <w:i/>
                <w:iCs/>
              </w:rPr>
              <w:t xml:space="preserve">Segundo seguimiento de la recomendación 5.4 a la Sala Constitucional, emitida en el informe N° </w:t>
            </w:r>
            <w:r w:rsidRPr="00DA555B">
              <w:rPr>
                <w:rFonts w:cstheme="minorHAnsi"/>
                <w:bCs/>
                <w:i/>
                <w:iCs/>
              </w:rPr>
              <w:t>551-57-SAO-2020, del 15 de mayo de 2020, relacionado con el “Estudio operativo en la Sala Constitucional</w:t>
            </w:r>
            <w:r>
              <w:rPr>
                <w:rFonts w:cstheme="minorHAnsi"/>
                <w:bCs/>
                <w:i/>
                <w:iCs/>
              </w:rPr>
              <w:t>.</w:t>
            </w:r>
          </w:p>
        </w:tc>
        <w:tc>
          <w:tcPr>
            <w:tcW w:w="2835" w:type="dxa"/>
          </w:tcPr>
          <w:p w14:paraId="0A83448B" w14:textId="48F29BE9" w:rsidR="003904AB" w:rsidRPr="009E696F" w:rsidRDefault="003904AB" w:rsidP="003904AB">
            <w:pPr>
              <w:rPr>
                <w:rFonts w:cstheme="minorHAnsi"/>
              </w:rPr>
            </w:pPr>
            <w:r>
              <w:rPr>
                <w:rFonts w:cstheme="minorHAnsi"/>
                <w:bCs/>
                <w:i/>
                <w:iCs/>
              </w:rPr>
              <w:t>1036-292-ISEG-SASGA-2022</w:t>
            </w:r>
          </w:p>
        </w:tc>
        <w:tc>
          <w:tcPr>
            <w:tcW w:w="1559" w:type="dxa"/>
          </w:tcPr>
          <w:p w14:paraId="68E946C2" w14:textId="1E54039A" w:rsidR="003904AB" w:rsidRPr="009E696F" w:rsidRDefault="003904AB" w:rsidP="003904AB">
            <w:pPr>
              <w:rPr>
                <w:rFonts w:cstheme="minorHAnsi"/>
              </w:rPr>
            </w:pPr>
            <w:r>
              <w:rPr>
                <w:rFonts w:cstheme="minorHAnsi"/>
                <w:bCs/>
                <w:i/>
                <w:iCs/>
              </w:rPr>
              <w:t>08-08-2022</w:t>
            </w:r>
          </w:p>
        </w:tc>
      </w:tr>
      <w:tr w:rsidR="003904AB" w:rsidRPr="001B1C5E" w14:paraId="571665D1" w14:textId="77777777" w:rsidTr="00F56BDD">
        <w:trPr>
          <w:trHeight w:val="260"/>
        </w:trPr>
        <w:tc>
          <w:tcPr>
            <w:tcW w:w="1582" w:type="dxa"/>
          </w:tcPr>
          <w:p w14:paraId="7105C8B0" w14:textId="551155A0" w:rsidR="003904AB" w:rsidRDefault="003904AB" w:rsidP="003904AB">
            <w:pPr>
              <w:rPr>
                <w:rFonts w:cstheme="minorHAnsi"/>
              </w:rPr>
            </w:pPr>
            <w:r>
              <w:rPr>
                <w:rFonts w:cstheme="minorHAnsi"/>
              </w:rPr>
              <w:t>130-SASGA-22</w:t>
            </w:r>
          </w:p>
        </w:tc>
        <w:tc>
          <w:tcPr>
            <w:tcW w:w="6323" w:type="dxa"/>
          </w:tcPr>
          <w:p w14:paraId="05F0FB7B" w14:textId="1464FF6F" w:rsidR="003904AB" w:rsidRPr="00AE2204" w:rsidRDefault="003904AB" w:rsidP="00AE2204">
            <w:pPr>
              <w:jc w:val="both"/>
              <w:rPr>
                <w:rFonts w:cstheme="minorHAnsi"/>
                <w:bCs/>
                <w:i/>
                <w:iCs/>
              </w:rPr>
            </w:pPr>
            <w:r>
              <w:rPr>
                <w:rFonts w:cstheme="minorHAnsi"/>
                <w:bCs/>
                <w:i/>
                <w:iCs/>
              </w:rPr>
              <w:t xml:space="preserve">Segundo seguimiento de la recomendación 4.6 al Organismo de Investigación Judicial, emitida en el informe N° </w:t>
            </w:r>
            <w:r w:rsidRPr="00DA555B">
              <w:rPr>
                <w:rFonts w:cstheme="minorHAnsi"/>
                <w:bCs/>
                <w:i/>
                <w:iCs/>
              </w:rPr>
              <w:t>1259-50-SAEE-2018, del 05 de octubre de 2018, relacionado con el “Mejoramiento del sistema de control interno en cuanto a la incorporación de recursos de la Ley N 8754 contra la delincuencia organizada a la Plataforma de Información Policial (PIP)”.</w:t>
            </w:r>
          </w:p>
        </w:tc>
        <w:tc>
          <w:tcPr>
            <w:tcW w:w="2835" w:type="dxa"/>
          </w:tcPr>
          <w:p w14:paraId="08EC54C2" w14:textId="29DB839B" w:rsidR="003904AB" w:rsidRPr="009E696F" w:rsidRDefault="003904AB" w:rsidP="003904AB">
            <w:pPr>
              <w:rPr>
                <w:rFonts w:cstheme="minorHAnsi"/>
              </w:rPr>
            </w:pPr>
            <w:r>
              <w:rPr>
                <w:rFonts w:eastAsiaTheme="minorEastAsia" w:cstheme="minorHAnsi"/>
                <w:bCs/>
                <w:i/>
                <w:iCs/>
              </w:rPr>
              <w:t>1037-289-ISEG-SASGA-2022</w:t>
            </w:r>
          </w:p>
        </w:tc>
        <w:tc>
          <w:tcPr>
            <w:tcW w:w="1559" w:type="dxa"/>
          </w:tcPr>
          <w:p w14:paraId="6D7C5D5B" w14:textId="6554A54D" w:rsidR="003904AB" w:rsidRPr="009E696F" w:rsidRDefault="003904AB" w:rsidP="003904AB">
            <w:pPr>
              <w:rPr>
                <w:rFonts w:cstheme="minorHAnsi"/>
              </w:rPr>
            </w:pPr>
            <w:r>
              <w:rPr>
                <w:rFonts w:eastAsiaTheme="minorEastAsia" w:cstheme="minorHAnsi"/>
                <w:bCs/>
                <w:i/>
                <w:iCs/>
              </w:rPr>
              <w:t>08-08-2022</w:t>
            </w:r>
          </w:p>
        </w:tc>
      </w:tr>
      <w:tr w:rsidR="003904AB" w:rsidRPr="001B1C5E" w14:paraId="6A68B27A" w14:textId="77777777" w:rsidTr="00F56BDD">
        <w:trPr>
          <w:trHeight w:val="260"/>
        </w:trPr>
        <w:tc>
          <w:tcPr>
            <w:tcW w:w="1582" w:type="dxa"/>
          </w:tcPr>
          <w:p w14:paraId="64D4479C" w14:textId="286DD78D" w:rsidR="003904AB" w:rsidRDefault="003904AB" w:rsidP="003904AB">
            <w:pPr>
              <w:rPr>
                <w:rFonts w:cstheme="minorHAnsi"/>
              </w:rPr>
            </w:pPr>
            <w:r>
              <w:rPr>
                <w:rFonts w:cstheme="minorHAnsi"/>
              </w:rPr>
              <w:t>131-SASGA-22</w:t>
            </w:r>
          </w:p>
        </w:tc>
        <w:tc>
          <w:tcPr>
            <w:tcW w:w="6323" w:type="dxa"/>
          </w:tcPr>
          <w:p w14:paraId="3ECC1E63" w14:textId="5B818F58" w:rsidR="003904AB" w:rsidRPr="00AE2204" w:rsidRDefault="003904AB" w:rsidP="00AE2204">
            <w:pPr>
              <w:jc w:val="both"/>
              <w:rPr>
                <w:rFonts w:cstheme="minorHAnsi"/>
                <w:bCs/>
                <w:i/>
                <w:iCs/>
              </w:rPr>
            </w:pPr>
            <w:r>
              <w:rPr>
                <w:rFonts w:cstheme="minorHAnsi"/>
                <w:bCs/>
                <w:i/>
                <w:iCs/>
              </w:rPr>
              <w:t xml:space="preserve">Primer seguimiento de las recomendaciones 5.1 a 5.14 a la Sala Primera, emitidas en el informe N° </w:t>
            </w:r>
            <w:r w:rsidRPr="008821A4">
              <w:rPr>
                <w:rFonts w:cstheme="minorHAnsi"/>
                <w:bCs/>
                <w:i/>
                <w:iCs/>
              </w:rPr>
              <w:t>1308-69-IAO-SAO-2021 del 24 de setiembre de 2021, relacionado con la “Evaluación Operativa relacionada con la duración en el trámite de los asuntos bajo responsabilidad de la Sala Primera”.</w:t>
            </w:r>
          </w:p>
        </w:tc>
        <w:tc>
          <w:tcPr>
            <w:tcW w:w="2835" w:type="dxa"/>
          </w:tcPr>
          <w:p w14:paraId="37B69954" w14:textId="15BE990A" w:rsidR="003904AB" w:rsidRPr="009E696F" w:rsidRDefault="003904AB" w:rsidP="003904AB">
            <w:pPr>
              <w:rPr>
                <w:rFonts w:cstheme="minorHAnsi"/>
              </w:rPr>
            </w:pPr>
            <w:r>
              <w:rPr>
                <w:rFonts w:eastAsiaTheme="minorEastAsia" w:cstheme="minorHAnsi"/>
                <w:bCs/>
                <w:i/>
                <w:iCs/>
              </w:rPr>
              <w:t>1044-294-ISEG-SASGA-2022</w:t>
            </w:r>
          </w:p>
        </w:tc>
        <w:tc>
          <w:tcPr>
            <w:tcW w:w="1559" w:type="dxa"/>
          </w:tcPr>
          <w:p w14:paraId="7324EB6D" w14:textId="4C01CBA1" w:rsidR="003904AB" w:rsidRPr="009E696F" w:rsidRDefault="003904AB" w:rsidP="003904AB">
            <w:pPr>
              <w:rPr>
                <w:rFonts w:cstheme="minorHAnsi"/>
              </w:rPr>
            </w:pPr>
            <w:r>
              <w:rPr>
                <w:rFonts w:eastAsiaTheme="minorEastAsia" w:cstheme="minorHAnsi"/>
                <w:bCs/>
                <w:i/>
                <w:iCs/>
              </w:rPr>
              <w:t>09-08-2022</w:t>
            </w:r>
          </w:p>
        </w:tc>
      </w:tr>
      <w:tr w:rsidR="003904AB" w:rsidRPr="001B1C5E" w14:paraId="57781310" w14:textId="77777777" w:rsidTr="00F56BDD">
        <w:trPr>
          <w:trHeight w:val="260"/>
        </w:trPr>
        <w:tc>
          <w:tcPr>
            <w:tcW w:w="1582" w:type="dxa"/>
          </w:tcPr>
          <w:p w14:paraId="1DC757E4" w14:textId="3BE217BB" w:rsidR="003904AB" w:rsidRDefault="003904AB" w:rsidP="003904AB">
            <w:pPr>
              <w:rPr>
                <w:rFonts w:cstheme="minorHAnsi"/>
              </w:rPr>
            </w:pPr>
            <w:r>
              <w:rPr>
                <w:rFonts w:cstheme="minorHAnsi"/>
              </w:rPr>
              <w:t>132-SASGA-22</w:t>
            </w:r>
          </w:p>
        </w:tc>
        <w:tc>
          <w:tcPr>
            <w:tcW w:w="6323" w:type="dxa"/>
          </w:tcPr>
          <w:p w14:paraId="03838286" w14:textId="115A97E3" w:rsidR="003904AB" w:rsidRPr="00AE2204" w:rsidRDefault="003904AB" w:rsidP="00AE2204">
            <w:pPr>
              <w:jc w:val="both"/>
              <w:rPr>
                <w:rFonts w:cstheme="minorHAnsi"/>
                <w:bCs/>
                <w:i/>
                <w:iCs/>
              </w:rPr>
            </w:pPr>
            <w:r>
              <w:rPr>
                <w:rFonts w:cstheme="minorHAnsi"/>
                <w:bCs/>
                <w:i/>
                <w:iCs/>
              </w:rPr>
              <w:t xml:space="preserve">Seguimiento de la sugerencia 3.2 a la Sala Constitucional, emitida en el informe N° </w:t>
            </w:r>
            <w:r w:rsidRPr="000F1265">
              <w:rPr>
                <w:rFonts w:cstheme="minorHAnsi"/>
                <w:bCs/>
                <w:i/>
                <w:iCs/>
              </w:rPr>
              <w:t>° 939-60-IAD-SAEE-2021, del 23 de julio de 2021, relacionado con el “Informe de advertencia relativo a la necesidad de que el Jerarca tome las decisiones correspondientes en relación con el contrato N°005216 de Arrendamiento del local dende se aloja la Sala Constitucional, edificio Impala”.</w:t>
            </w:r>
          </w:p>
        </w:tc>
        <w:tc>
          <w:tcPr>
            <w:tcW w:w="2835" w:type="dxa"/>
          </w:tcPr>
          <w:p w14:paraId="67330719" w14:textId="1ED9FBDD" w:rsidR="003904AB" w:rsidRPr="009E696F" w:rsidRDefault="003904AB" w:rsidP="003904AB">
            <w:pPr>
              <w:rPr>
                <w:rFonts w:cstheme="minorHAnsi"/>
              </w:rPr>
            </w:pPr>
            <w:r>
              <w:rPr>
                <w:rFonts w:eastAsiaTheme="minorEastAsia" w:cstheme="minorHAnsi"/>
                <w:bCs/>
                <w:i/>
                <w:iCs/>
              </w:rPr>
              <w:t>1053-293-ISEG-SASGA-2022</w:t>
            </w:r>
          </w:p>
        </w:tc>
        <w:tc>
          <w:tcPr>
            <w:tcW w:w="1559" w:type="dxa"/>
          </w:tcPr>
          <w:p w14:paraId="2BA441AB" w14:textId="2BA01BBD" w:rsidR="003904AB" w:rsidRPr="009E696F" w:rsidRDefault="003904AB" w:rsidP="003904AB">
            <w:pPr>
              <w:rPr>
                <w:rFonts w:cstheme="minorHAnsi"/>
              </w:rPr>
            </w:pPr>
            <w:r>
              <w:rPr>
                <w:rFonts w:eastAsiaTheme="minorEastAsia" w:cstheme="minorHAnsi"/>
                <w:bCs/>
                <w:i/>
                <w:iCs/>
              </w:rPr>
              <w:t>10-08-2022</w:t>
            </w:r>
          </w:p>
        </w:tc>
      </w:tr>
      <w:tr w:rsidR="003904AB" w:rsidRPr="001B1C5E" w14:paraId="5AF82679" w14:textId="77777777" w:rsidTr="00F56BDD">
        <w:trPr>
          <w:trHeight w:val="260"/>
        </w:trPr>
        <w:tc>
          <w:tcPr>
            <w:tcW w:w="1582" w:type="dxa"/>
          </w:tcPr>
          <w:p w14:paraId="1EE9F559" w14:textId="12B05138" w:rsidR="003904AB" w:rsidRDefault="003904AB" w:rsidP="003904AB">
            <w:pPr>
              <w:rPr>
                <w:rFonts w:cstheme="minorHAnsi"/>
              </w:rPr>
            </w:pPr>
            <w:r>
              <w:rPr>
                <w:rFonts w:cstheme="minorHAnsi"/>
              </w:rPr>
              <w:t>133-SASGA-22</w:t>
            </w:r>
          </w:p>
        </w:tc>
        <w:tc>
          <w:tcPr>
            <w:tcW w:w="6323" w:type="dxa"/>
          </w:tcPr>
          <w:p w14:paraId="1076214A" w14:textId="4F1FC879" w:rsidR="003904AB" w:rsidRPr="00AE2204" w:rsidRDefault="003904AB" w:rsidP="00AE2204">
            <w:pPr>
              <w:jc w:val="both"/>
              <w:rPr>
                <w:rFonts w:cstheme="minorHAnsi"/>
                <w:bCs/>
                <w:i/>
                <w:iCs/>
              </w:rPr>
            </w:pPr>
            <w:r>
              <w:rPr>
                <w:rFonts w:cstheme="minorHAnsi"/>
                <w:bCs/>
                <w:i/>
                <w:iCs/>
              </w:rPr>
              <w:t xml:space="preserve">Segundo seguimiento de la recomendación 4.31 a la Ciudad Judicial, San Joaquín de Flores, emitida en el informe N° </w:t>
            </w:r>
            <w:r w:rsidRPr="00613C46">
              <w:rPr>
                <w:rFonts w:cstheme="minorHAnsi"/>
                <w:bCs/>
                <w:i/>
                <w:iCs/>
              </w:rPr>
              <w:t>1258-48-SAF-2019 del 24 de octubre de 2019, concerniente al “Estudio sobre la ejecución de contratos suscritos por el Poder Judicial”.</w:t>
            </w:r>
          </w:p>
        </w:tc>
        <w:tc>
          <w:tcPr>
            <w:tcW w:w="2835" w:type="dxa"/>
          </w:tcPr>
          <w:p w14:paraId="1EE7D213" w14:textId="50175AA7" w:rsidR="003904AB" w:rsidRPr="009E696F" w:rsidRDefault="003904AB" w:rsidP="003904AB">
            <w:pPr>
              <w:rPr>
                <w:rFonts w:cstheme="minorHAnsi"/>
              </w:rPr>
            </w:pPr>
            <w:r>
              <w:rPr>
                <w:rFonts w:cstheme="minorHAnsi"/>
                <w:bCs/>
                <w:i/>
                <w:iCs/>
              </w:rPr>
              <w:t>1055-282-ISEG-SASGA-2022</w:t>
            </w:r>
          </w:p>
        </w:tc>
        <w:tc>
          <w:tcPr>
            <w:tcW w:w="1559" w:type="dxa"/>
          </w:tcPr>
          <w:p w14:paraId="3E72F39A" w14:textId="2AFD8638" w:rsidR="003904AB" w:rsidRPr="009E696F" w:rsidRDefault="003904AB" w:rsidP="003904AB">
            <w:pPr>
              <w:rPr>
                <w:rFonts w:cstheme="minorHAnsi"/>
              </w:rPr>
            </w:pPr>
            <w:r>
              <w:rPr>
                <w:rFonts w:cstheme="minorHAnsi"/>
                <w:bCs/>
                <w:i/>
                <w:iCs/>
              </w:rPr>
              <w:t>10-08-2022</w:t>
            </w:r>
          </w:p>
        </w:tc>
      </w:tr>
      <w:tr w:rsidR="003904AB" w:rsidRPr="001B1C5E" w14:paraId="1B032C2F" w14:textId="77777777" w:rsidTr="00F56BDD">
        <w:trPr>
          <w:trHeight w:val="260"/>
        </w:trPr>
        <w:tc>
          <w:tcPr>
            <w:tcW w:w="1582" w:type="dxa"/>
          </w:tcPr>
          <w:p w14:paraId="27629B42" w14:textId="5458C5C2" w:rsidR="003904AB" w:rsidRDefault="003904AB" w:rsidP="003904AB">
            <w:pPr>
              <w:rPr>
                <w:rFonts w:cstheme="minorHAnsi"/>
              </w:rPr>
            </w:pPr>
            <w:r>
              <w:rPr>
                <w:rFonts w:cstheme="minorHAnsi"/>
              </w:rPr>
              <w:lastRenderedPageBreak/>
              <w:t>134-SASGA-22</w:t>
            </w:r>
          </w:p>
        </w:tc>
        <w:tc>
          <w:tcPr>
            <w:tcW w:w="6323" w:type="dxa"/>
          </w:tcPr>
          <w:p w14:paraId="0CEB0A0C" w14:textId="019D9507" w:rsidR="003904AB" w:rsidRPr="009E696F" w:rsidRDefault="003904AB" w:rsidP="003904AB">
            <w:pPr>
              <w:rPr>
                <w:rFonts w:cstheme="minorHAnsi"/>
              </w:rPr>
            </w:pPr>
            <w:r>
              <w:rPr>
                <w:rFonts w:cstheme="minorHAnsi"/>
                <w:bCs/>
                <w:i/>
                <w:iCs/>
              </w:rPr>
              <w:t xml:space="preserve">Segundo seguimiento de la recomendación 4.7 a la Dirección Ejecutiva, emitida en el informe N° </w:t>
            </w:r>
            <w:r w:rsidRPr="003E79B6">
              <w:rPr>
                <w:rFonts w:cstheme="minorHAnsi"/>
                <w:bCs/>
                <w:i/>
                <w:iCs/>
              </w:rPr>
              <w:t>853-21-SAEEC-2020, del 28 de julio de 2020, relacionado con la “Evaluación de fondos públicos asignados a la caja chica y contratación administrativa de la Administración Regional del Segundo Circuito Judicial de la Zona Sur, sede Corredores”</w:t>
            </w:r>
            <w:r>
              <w:rPr>
                <w:rFonts w:cstheme="minorHAnsi"/>
                <w:bCs/>
                <w:i/>
                <w:iCs/>
              </w:rPr>
              <w:t>.</w:t>
            </w:r>
          </w:p>
        </w:tc>
        <w:tc>
          <w:tcPr>
            <w:tcW w:w="2835" w:type="dxa"/>
          </w:tcPr>
          <w:p w14:paraId="2FED2462" w14:textId="156ADE06" w:rsidR="003904AB" w:rsidRPr="009E696F" w:rsidRDefault="003904AB" w:rsidP="003904AB">
            <w:pPr>
              <w:rPr>
                <w:rFonts w:cstheme="minorHAnsi"/>
              </w:rPr>
            </w:pPr>
            <w:r>
              <w:rPr>
                <w:rFonts w:cstheme="minorHAnsi"/>
                <w:bCs/>
                <w:i/>
                <w:iCs/>
              </w:rPr>
              <w:t>1066-295-ISEG-SASGA-2022</w:t>
            </w:r>
          </w:p>
        </w:tc>
        <w:tc>
          <w:tcPr>
            <w:tcW w:w="1559" w:type="dxa"/>
          </w:tcPr>
          <w:p w14:paraId="37999C05" w14:textId="3FD453AA" w:rsidR="003904AB" w:rsidRPr="009E696F" w:rsidRDefault="003904AB" w:rsidP="003904AB">
            <w:pPr>
              <w:rPr>
                <w:rFonts w:cstheme="minorHAnsi"/>
              </w:rPr>
            </w:pPr>
            <w:r>
              <w:rPr>
                <w:rFonts w:cstheme="minorHAnsi"/>
                <w:bCs/>
                <w:i/>
                <w:iCs/>
              </w:rPr>
              <w:t>10-08-2022</w:t>
            </w:r>
          </w:p>
        </w:tc>
      </w:tr>
      <w:tr w:rsidR="003904AB" w:rsidRPr="001B1C5E" w14:paraId="58706AF4" w14:textId="77777777" w:rsidTr="00F56BDD">
        <w:trPr>
          <w:trHeight w:val="260"/>
        </w:trPr>
        <w:tc>
          <w:tcPr>
            <w:tcW w:w="1582" w:type="dxa"/>
          </w:tcPr>
          <w:p w14:paraId="3A680973" w14:textId="5622D9DC" w:rsidR="003904AB" w:rsidRDefault="003904AB" w:rsidP="003904AB">
            <w:pPr>
              <w:rPr>
                <w:rFonts w:cstheme="minorHAnsi"/>
              </w:rPr>
            </w:pPr>
            <w:r>
              <w:rPr>
                <w:rFonts w:cstheme="minorHAnsi"/>
              </w:rPr>
              <w:t>135-SASGA-22</w:t>
            </w:r>
          </w:p>
        </w:tc>
        <w:tc>
          <w:tcPr>
            <w:tcW w:w="6323" w:type="dxa"/>
          </w:tcPr>
          <w:p w14:paraId="443F46C3" w14:textId="12512C5E" w:rsidR="003904AB" w:rsidRPr="00AE2204" w:rsidRDefault="003904AB" w:rsidP="00AE2204">
            <w:pPr>
              <w:jc w:val="both"/>
              <w:rPr>
                <w:rFonts w:cstheme="minorHAnsi"/>
                <w:bCs/>
                <w:i/>
                <w:iCs/>
              </w:rPr>
            </w:pPr>
            <w:r>
              <w:rPr>
                <w:rFonts w:cstheme="minorHAnsi"/>
                <w:bCs/>
                <w:i/>
                <w:iCs/>
              </w:rPr>
              <w:t xml:space="preserve">Primer seguimiento de las recomendaciones N° 5.7, 5.8 y 5.9 a la Administración Regional de Osa, emitidas en el informe N° </w:t>
            </w:r>
            <w:r w:rsidRPr="002E3996">
              <w:rPr>
                <w:rFonts w:cstheme="minorHAnsi"/>
                <w:bCs/>
                <w:i/>
                <w:iCs/>
              </w:rPr>
              <w:t>1270-60-IAO-SAO-2021, del 20 de setiembre de 2021, referente a la “Evaluación operativa relacionada con el aporte y efectividad del trabajo realizado por la judicatura supernumeraria adscrita a las Administraciones Regionales de Osa, Corredores, Pérez Zeledón y Golfito”.</w:t>
            </w:r>
          </w:p>
        </w:tc>
        <w:tc>
          <w:tcPr>
            <w:tcW w:w="2835" w:type="dxa"/>
          </w:tcPr>
          <w:p w14:paraId="4A8A7357" w14:textId="71FB3CC5" w:rsidR="003904AB" w:rsidRPr="009E696F" w:rsidRDefault="003904AB" w:rsidP="003904AB">
            <w:pPr>
              <w:rPr>
                <w:rFonts w:cstheme="minorHAnsi"/>
              </w:rPr>
            </w:pPr>
            <w:r>
              <w:rPr>
                <w:rFonts w:cstheme="minorHAnsi"/>
                <w:bCs/>
                <w:i/>
                <w:iCs/>
              </w:rPr>
              <w:t>1070-296-ISEG-SASGA-2022</w:t>
            </w:r>
          </w:p>
        </w:tc>
        <w:tc>
          <w:tcPr>
            <w:tcW w:w="1559" w:type="dxa"/>
          </w:tcPr>
          <w:p w14:paraId="3C77BBE7" w14:textId="4E574E2C" w:rsidR="003904AB" w:rsidRPr="009E696F" w:rsidRDefault="003904AB" w:rsidP="003904AB">
            <w:pPr>
              <w:rPr>
                <w:rFonts w:cstheme="minorHAnsi"/>
              </w:rPr>
            </w:pPr>
            <w:r>
              <w:rPr>
                <w:rFonts w:cstheme="minorHAnsi"/>
                <w:bCs/>
                <w:i/>
                <w:iCs/>
              </w:rPr>
              <w:t>11-08-2022</w:t>
            </w:r>
          </w:p>
        </w:tc>
      </w:tr>
      <w:tr w:rsidR="003904AB" w:rsidRPr="001B1C5E" w14:paraId="03E6AFDA" w14:textId="77777777" w:rsidTr="00F56BDD">
        <w:trPr>
          <w:trHeight w:val="260"/>
        </w:trPr>
        <w:tc>
          <w:tcPr>
            <w:tcW w:w="1582" w:type="dxa"/>
          </w:tcPr>
          <w:p w14:paraId="0A4A0AE0" w14:textId="2E6212A6" w:rsidR="003904AB" w:rsidRDefault="003904AB" w:rsidP="003904AB">
            <w:pPr>
              <w:rPr>
                <w:rFonts w:cstheme="minorHAnsi"/>
              </w:rPr>
            </w:pPr>
            <w:r>
              <w:rPr>
                <w:rFonts w:cstheme="minorHAnsi"/>
              </w:rPr>
              <w:t>136-SASGA-22</w:t>
            </w:r>
          </w:p>
        </w:tc>
        <w:tc>
          <w:tcPr>
            <w:tcW w:w="6323" w:type="dxa"/>
          </w:tcPr>
          <w:p w14:paraId="558FDBC3" w14:textId="4A7C0178" w:rsidR="003904AB" w:rsidRPr="00AE2204" w:rsidRDefault="003904AB" w:rsidP="00AE2204">
            <w:pPr>
              <w:jc w:val="both"/>
              <w:rPr>
                <w:rFonts w:cstheme="minorHAnsi"/>
                <w:bCs/>
                <w:i/>
                <w:iCs/>
              </w:rPr>
            </w:pPr>
            <w:r>
              <w:rPr>
                <w:rFonts w:cstheme="minorHAnsi"/>
                <w:bCs/>
                <w:i/>
                <w:iCs/>
              </w:rPr>
              <w:t xml:space="preserve">Primer Seguimiento de las recomendaciones N° 5.7, 5.8 y 5.9 a la Administración Regional de Pérez Zeledón, emitidas en el informe N° </w:t>
            </w:r>
            <w:r w:rsidRPr="00061374">
              <w:rPr>
                <w:rFonts w:cstheme="minorHAnsi"/>
                <w:bCs/>
                <w:i/>
                <w:iCs/>
              </w:rPr>
              <w:t>1270-60-IAO-SAO-2021, del 20 de setiembre de 2021, referente a la “Evaluación operativa relacionada con el aporte y efectividad del trabajo realizado por la judicatura supernumeraria adscrita a las Administraciones Regionales de Osa, Corredores, Pérez Zeledón y Golfito”.</w:t>
            </w:r>
          </w:p>
        </w:tc>
        <w:tc>
          <w:tcPr>
            <w:tcW w:w="2835" w:type="dxa"/>
          </w:tcPr>
          <w:p w14:paraId="0AEE9E03" w14:textId="31C08311" w:rsidR="003904AB" w:rsidRPr="009E696F" w:rsidRDefault="003904AB" w:rsidP="003904AB">
            <w:pPr>
              <w:rPr>
                <w:rFonts w:cstheme="minorHAnsi"/>
              </w:rPr>
            </w:pPr>
            <w:r>
              <w:rPr>
                <w:rFonts w:eastAsiaTheme="minorEastAsia" w:cstheme="minorHAnsi"/>
                <w:bCs/>
                <w:i/>
                <w:iCs/>
              </w:rPr>
              <w:t>1076-297-ISEG-SASGA-22</w:t>
            </w:r>
          </w:p>
        </w:tc>
        <w:tc>
          <w:tcPr>
            <w:tcW w:w="1559" w:type="dxa"/>
          </w:tcPr>
          <w:p w14:paraId="7F308837" w14:textId="4170FB97" w:rsidR="003904AB" w:rsidRPr="009E696F" w:rsidRDefault="003904AB" w:rsidP="003904AB">
            <w:pPr>
              <w:rPr>
                <w:rFonts w:cstheme="minorHAnsi"/>
              </w:rPr>
            </w:pPr>
            <w:r>
              <w:rPr>
                <w:rFonts w:eastAsiaTheme="minorEastAsia" w:cstheme="minorHAnsi"/>
                <w:bCs/>
                <w:i/>
                <w:iCs/>
              </w:rPr>
              <w:t>12-08-2022</w:t>
            </w:r>
          </w:p>
        </w:tc>
      </w:tr>
      <w:tr w:rsidR="003904AB" w:rsidRPr="001B1C5E" w14:paraId="75E9713A" w14:textId="77777777" w:rsidTr="00F56BDD">
        <w:trPr>
          <w:trHeight w:val="260"/>
        </w:trPr>
        <w:tc>
          <w:tcPr>
            <w:tcW w:w="1582" w:type="dxa"/>
          </w:tcPr>
          <w:p w14:paraId="2B7EE9FB" w14:textId="0CE80309" w:rsidR="003904AB" w:rsidRDefault="003904AB" w:rsidP="003904AB">
            <w:pPr>
              <w:rPr>
                <w:rFonts w:cstheme="minorHAnsi"/>
              </w:rPr>
            </w:pPr>
            <w:r>
              <w:rPr>
                <w:rFonts w:cstheme="minorHAnsi"/>
              </w:rPr>
              <w:t>137-SASGA-22</w:t>
            </w:r>
          </w:p>
        </w:tc>
        <w:tc>
          <w:tcPr>
            <w:tcW w:w="6323" w:type="dxa"/>
          </w:tcPr>
          <w:p w14:paraId="3EE319A0" w14:textId="6907D5DE" w:rsidR="003904AB" w:rsidRPr="009E696F" w:rsidRDefault="003904AB" w:rsidP="003904AB">
            <w:pPr>
              <w:rPr>
                <w:rFonts w:cstheme="minorHAnsi"/>
              </w:rPr>
            </w:pPr>
            <w:r>
              <w:rPr>
                <w:rFonts w:cstheme="minorHAnsi"/>
                <w:bCs/>
                <w:i/>
                <w:iCs/>
              </w:rPr>
              <w:t xml:space="preserve">Primer seguimiento de las recomendaciones N° 5.7, 5.8 y 5.9 a la Administración Regional de Corredores, emitidas en el informe N° </w:t>
            </w:r>
            <w:r w:rsidRPr="00EC4CE5">
              <w:rPr>
                <w:rFonts w:cstheme="minorHAnsi"/>
                <w:bCs/>
                <w:i/>
                <w:iCs/>
              </w:rPr>
              <w:t>1270-60-IAO-SAO-2021, del 20 de setiembre de 2021, referente a la “Evaluación operativa relacionada con el aporte y efectividad del trabajo realizado por la judicatura supernumeraria adscrita a las Administraciones Regionales de Osa, Corredores, Pérez Zeledón y Golfito”.</w:t>
            </w:r>
          </w:p>
        </w:tc>
        <w:tc>
          <w:tcPr>
            <w:tcW w:w="2835" w:type="dxa"/>
          </w:tcPr>
          <w:p w14:paraId="295AE7FE" w14:textId="6CA481F5" w:rsidR="003904AB" w:rsidRPr="009E696F" w:rsidRDefault="003904AB" w:rsidP="003904AB">
            <w:pPr>
              <w:rPr>
                <w:rFonts w:cstheme="minorHAnsi"/>
              </w:rPr>
            </w:pPr>
            <w:r>
              <w:rPr>
                <w:rFonts w:cstheme="minorHAnsi"/>
                <w:bCs/>
                <w:i/>
                <w:iCs/>
              </w:rPr>
              <w:t>1085-298-ISEG-SASGA-2022</w:t>
            </w:r>
          </w:p>
        </w:tc>
        <w:tc>
          <w:tcPr>
            <w:tcW w:w="1559" w:type="dxa"/>
          </w:tcPr>
          <w:p w14:paraId="1F82BF16" w14:textId="7E1A8BD0" w:rsidR="003904AB" w:rsidRPr="009E696F" w:rsidRDefault="003904AB" w:rsidP="003904AB">
            <w:pPr>
              <w:rPr>
                <w:rFonts w:cstheme="minorHAnsi"/>
              </w:rPr>
            </w:pPr>
            <w:r>
              <w:rPr>
                <w:rFonts w:cstheme="minorHAnsi"/>
                <w:bCs/>
                <w:i/>
                <w:iCs/>
              </w:rPr>
              <w:t>16-08-2022</w:t>
            </w:r>
          </w:p>
        </w:tc>
      </w:tr>
      <w:tr w:rsidR="003904AB" w:rsidRPr="001B1C5E" w14:paraId="3046386A" w14:textId="77777777" w:rsidTr="00F56BDD">
        <w:trPr>
          <w:trHeight w:val="260"/>
        </w:trPr>
        <w:tc>
          <w:tcPr>
            <w:tcW w:w="1582" w:type="dxa"/>
          </w:tcPr>
          <w:p w14:paraId="1F2FF338" w14:textId="4A842101" w:rsidR="003904AB" w:rsidRDefault="003904AB" w:rsidP="003904AB">
            <w:pPr>
              <w:rPr>
                <w:rFonts w:cstheme="minorHAnsi"/>
              </w:rPr>
            </w:pPr>
            <w:r>
              <w:rPr>
                <w:rFonts w:cstheme="minorHAnsi"/>
              </w:rPr>
              <w:t>138-SASGA-22</w:t>
            </w:r>
          </w:p>
        </w:tc>
        <w:tc>
          <w:tcPr>
            <w:tcW w:w="6323" w:type="dxa"/>
          </w:tcPr>
          <w:p w14:paraId="0D927779" w14:textId="5B72957C" w:rsidR="003904AB" w:rsidRPr="009E696F" w:rsidRDefault="003904AB" w:rsidP="003904AB">
            <w:pPr>
              <w:rPr>
                <w:rFonts w:cstheme="minorHAnsi"/>
              </w:rPr>
            </w:pPr>
            <w:r>
              <w:rPr>
                <w:rFonts w:cstheme="minorHAnsi"/>
                <w:bCs/>
                <w:i/>
                <w:iCs/>
              </w:rPr>
              <w:t>Primer seguimiento de las recomendaciones N° 4.7, 4.9 y 4.11 al Juzgado Especializado de Cobro, Sección II Segundo Circuito Judicial de San José (Goicoechea).</w:t>
            </w:r>
          </w:p>
        </w:tc>
        <w:tc>
          <w:tcPr>
            <w:tcW w:w="2835" w:type="dxa"/>
          </w:tcPr>
          <w:p w14:paraId="46FE256A" w14:textId="55DD97AD" w:rsidR="003904AB" w:rsidRPr="009E696F" w:rsidRDefault="003904AB" w:rsidP="003904AB">
            <w:pPr>
              <w:rPr>
                <w:rFonts w:cstheme="minorHAnsi"/>
              </w:rPr>
            </w:pPr>
            <w:r w:rsidRPr="0056469C">
              <w:rPr>
                <w:rFonts w:cstheme="minorHAnsi"/>
                <w:bCs/>
                <w:i/>
                <w:iCs/>
              </w:rPr>
              <w:t>1095-306-ISEG-SASGA-2022</w:t>
            </w:r>
          </w:p>
        </w:tc>
        <w:tc>
          <w:tcPr>
            <w:tcW w:w="1559" w:type="dxa"/>
          </w:tcPr>
          <w:p w14:paraId="1EEE1FCA" w14:textId="3110BBB0" w:rsidR="003904AB" w:rsidRPr="009E696F" w:rsidRDefault="003904AB" w:rsidP="003904AB">
            <w:pPr>
              <w:rPr>
                <w:rFonts w:cstheme="minorHAnsi"/>
              </w:rPr>
            </w:pPr>
            <w:r>
              <w:rPr>
                <w:rFonts w:cstheme="minorHAnsi"/>
                <w:bCs/>
                <w:i/>
                <w:iCs/>
              </w:rPr>
              <w:t>18-08-2022</w:t>
            </w:r>
          </w:p>
        </w:tc>
      </w:tr>
      <w:tr w:rsidR="003904AB" w:rsidRPr="001B1C5E" w14:paraId="7101DCC0" w14:textId="77777777" w:rsidTr="00F56BDD">
        <w:trPr>
          <w:trHeight w:val="260"/>
        </w:trPr>
        <w:tc>
          <w:tcPr>
            <w:tcW w:w="1582" w:type="dxa"/>
          </w:tcPr>
          <w:p w14:paraId="5059AF44" w14:textId="314E9987" w:rsidR="003904AB" w:rsidRDefault="003904AB" w:rsidP="003904AB">
            <w:pPr>
              <w:rPr>
                <w:rFonts w:cstheme="minorHAnsi"/>
              </w:rPr>
            </w:pPr>
            <w:r>
              <w:rPr>
                <w:rFonts w:cstheme="minorHAnsi"/>
              </w:rPr>
              <w:lastRenderedPageBreak/>
              <w:t>139-SASGA-22</w:t>
            </w:r>
          </w:p>
        </w:tc>
        <w:tc>
          <w:tcPr>
            <w:tcW w:w="6323" w:type="dxa"/>
          </w:tcPr>
          <w:p w14:paraId="1BA593BB" w14:textId="3AAE4439" w:rsidR="003904AB" w:rsidRPr="00AE2204" w:rsidRDefault="003904AB" w:rsidP="00AE2204">
            <w:pPr>
              <w:pStyle w:val="NormalWeb"/>
              <w:jc w:val="both"/>
              <w:rPr>
                <w:rFonts w:asciiTheme="minorHAnsi" w:hAnsiTheme="minorHAnsi" w:cstheme="minorHAnsi"/>
                <w:bCs/>
                <w:i/>
                <w:iCs/>
                <w:sz w:val="22"/>
                <w:szCs w:val="22"/>
              </w:rPr>
            </w:pPr>
            <w:r>
              <w:rPr>
                <w:rFonts w:asciiTheme="minorHAnsi" w:hAnsiTheme="minorHAnsi" w:cstheme="minorHAnsi"/>
                <w:bCs/>
                <w:i/>
                <w:iCs/>
                <w:sz w:val="22"/>
                <w:szCs w:val="22"/>
              </w:rPr>
              <w:t xml:space="preserve">Segundo seguimiento de la recomendación 5.3 al Departamento de Proveeduría, emitida en el informe N° </w:t>
            </w:r>
            <w:r w:rsidRPr="00FD1560">
              <w:rPr>
                <w:rFonts w:asciiTheme="minorHAnsi" w:hAnsiTheme="minorHAnsi" w:cstheme="minorHAnsi"/>
                <w:bCs/>
                <w:i/>
                <w:iCs/>
                <w:sz w:val="22"/>
                <w:szCs w:val="22"/>
              </w:rPr>
              <w:t>1454-81-IAC-SAF-2020, del 27 de noviembre de 2020, relacionado con el “Evaluación sobre contrataciones realizadas a través de Compras Menores de la Proveeduría Judicial”.</w:t>
            </w:r>
          </w:p>
        </w:tc>
        <w:tc>
          <w:tcPr>
            <w:tcW w:w="2835" w:type="dxa"/>
          </w:tcPr>
          <w:p w14:paraId="3A21201C" w14:textId="2E2D41D4" w:rsidR="003904AB" w:rsidRPr="009E696F" w:rsidRDefault="003904AB" w:rsidP="003904AB">
            <w:pPr>
              <w:rPr>
                <w:rFonts w:cstheme="minorHAnsi"/>
              </w:rPr>
            </w:pPr>
            <w:r>
              <w:rPr>
                <w:rFonts w:cstheme="minorHAnsi"/>
                <w:bCs/>
                <w:i/>
                <w:iCs/>
              </w:rPr>
              <w:t>1097-304-ISEG-SASGA-2022</w:t>
            </w:r>
          </w:p>
        </w:tc>
        <w:tc>
          <w:tcPr>
            <w:tcW w:w="1559" w:type="dxa"/>
          </w:tcPr>
          <w:p w14:paraId="23D9AE56" w14:textId="19431FC2" w:rsidR="003904AB" w:rsidRPr="009E696F" w:rsidRDefault="003904AB" w:rsidP="003904AB">
            <w:pPr>
              <w:rPr>
                <w:rFonts w:cstheme="minorHAnsi"/>
              </w:rPr>
            </w:pPr>
            <w:r>
              <w:rPr>
                <w:rFonts w:cstheme="minorHAnsi"/>
                <w:bCs/>
                <w:i/>
                <w:iCs/>
              </w:rPr>
              <w:t>19-08-2022</w:t>
            </w:r>
          </w:p>
        </w:tc>
      </w:tr>
      <w:tr w:rsidR="003904AB" w:rsidRPr="001B1C5E" w14:paraId="011EE035" w14:textId="77777777" w:rsidTr="00F56BDD">
        <w:trPr>
          <w:trHeight w:val="260"/>
        </w:trPr>
        <w:tc>
          <w:tcPr>
            <w:tcW w:w="1582" w:type="dxa"/>
          </w:tcPr>
          <w:p w14:paraId="01220841" w14:textId="4396CF28" w:rsidR="003904AB" w:rsidRDefault="003904AB" w:rsidP="003904AB">
            <w:pPr>
              <w:rPr>
                <w:rFonts w:cstheme="minorHAnsi"/>
              </w:rPr>
            </w:pPr>
            <w:r>
              <w:rPr>
                <w:rFonts w:cstheme="minorHAnsi"/>
              </w:rPr>
              <w:t>140-SASGA-22</w:t>
            </w:r>
          </w:p>
        </w:tc>
        <w:tc>
          <w:tcPr>
            <w:tcW w:w="6323" w:type="dxa"/>
          </w:tcPr>
          <w:p w14:paraId="11A35A37" w14:textId="3F2622BA" w:rsidR="003904AB" w:rsidRPr="009E696F" w:rsidRDefault="003904AB" w:rsidP="003904AB">
            <w:pPr>
              <w:rPr>
                <w:rFonts w:cstheme="minorHAnsi"/>
              </w:rPr>
            </w:pPr>
            <w:r>
              <w:rPr>
                <w:rFonts w:cstheme="minorHAnsi"/>
                <w:bCs/>
                <w:i/>
                <w:iCs/>
              </w:rPr>
              <w:t xml:space="preserve">Segundo seguimiento de las recomendaciones N° 4.4 y 4.5 al Tribunal de la Inspección Judicial, emitidas en el informe N° </w:t>
            </w:r>
            <w:r w:rsidRPr="00B84B5D">
              <w:rPr>
                <w:rFonts w:cstheme="minorHAnsi"/>
                <w:bCs/>
                <w:i/>
                <w:iCs/>
              </w:rPr>
              <w:t>940-75-IAO-SAEE-2021 del 23 de julio de 2021, relacionado con la “Evaluación para el mejoramiento del sistema de control interno del Tribunal de la Inspección Judicial”</w:t>
            </w:r>
            <w:r>
              <w:rPr>
                <w:rFonts w:cstheme="minorHAnsi"/>
                <w:bCs/>
                <w:i/>
                <w:iCs/>
              </w:rPr>
              <w:t>.</w:t>
            </w:r>
          </w:p>
        </w:tc>
        <w:tc>
          <w:tcPr>
            <w:tcW w:w="2835" w:type="dxa"/>
          </w:tcPr>
          <w:p w14:paraId="42C8B717" w14:textId="350F1DD3" w:rsidR="003904AB" w:rsidRPr="009E696F" w:rsidRDefault="003904AB" w:rsidP="003904AB">
            <w:pPr>
              <w:rPr>
                <w:rFonts w:cstheme="minorHAnsi"/>
              </w:rPr>
            </w:pPr>
            <w:r>
              <w:rPr>
                <w:rFonts w:cstheme="minorHAnsi"/>
                <w:bCs/>
                <w:i/>
                <w:iCs/>
              </w:rPr>
              <w:t>1098-308-ISEG-SASGA-2022</w:t>
            </w:r>
          </w:p>
        </w:tc>
        <w:tc>
          <w:tcPr>
            <w:tcW w:w="1559" w:type="dxa"/>
          </w:tcPr>
          <w:p w14:paraId="2924BACC" w14:textId="1FF802D8" w:rsidR="003904AB" w:rsidRPr="009E696F" w:rsidRDefault="003904AB" w:rsidP="003904AB">
            <w:pPr>
              <w:rPr>
                <w:rFonts w:cstheme="minorHAnsi"/>
              </w:rPr>
            </w:pPr>
            <w:r>
              <w:rPr>
                <w:rFonts w:cstheme="minorHAnsi"/>
                <w:bCs/>
                <w:i/>
                <w:iCs/>
              </w:rPr>
              <w:t>19-08-2022</w:t>
            </w:r>
          </w:p>
        </w:tc>
      </w:tr>
      <w:tr w:rsidR="003904AB" w:rsidRPr="001B1C5E" w14:paraId="294BBEAE" w14:textId="77777777" w:rsidTr="00F56BDD">
        <w:trPr>
          <w:trHeight w:val="260"/>
        </w:trPr>
        <w:tc>
          <w:tcPr>
            <w:tcW w:w="1582" w:type="dxa"/>
          </w:tcPr>
          <w:p w14:paraId="06BFB1A6" w14:textId="38AEC040" w:rsidR="003904AB" w:rsidRDefault="003904AB" w:rsidP="003904AB">
            <w:pPr>
              <w:rPr>
                <w:rFonts w:cstheme="minorHAnsi"/>
              </w:rPr>
            </w:pPr>
            <w:r>
              <w:rPr>
                <w:rFonts w:cstheme="minorHAnsi"/>
              </w:rPr>
              <w:t>141-SASGA-22</w:t>
            </w:r>
          </w:p>
        </w:tc>
        <w:tc>
          <w:tcPr>
            <w:tcW w:w="6323" w:type="dxa"/>
          </w:tcPr>
          <w:p w14:paraId="030EDDDD" w14:textId="0ED92006" w:rsidR="003904AB" w:rsidRPr="00AE2204" w:rsidRDefault="003904AB" w:rsidP="00AE2204">
            <w:pPr>
              <w:pStyle w:val="NormalWeb"/>
              <w:jc w:val="both"/>
              <w:rPr>
                <w:rFonts w:asciiTheme="minorHAnsi" w:hAnsiTheme="minorHAnsi" w:cstheme="minorHAnsi"/>
                <w:bCs/>
                <w:i/>
                <w:iCs/>
                <w:sz w:val="22"/>
                <w:szCs w:val="22"/>
              </w:rPr>
            </w:pPr>
            <w:r>
              <w:rPr>
                <w:rFonts w:asciiTheme="minorHAnsi" w:hAnsiTheme="minorHAnsi" w:cstheme="minorHAnsi"/>
                <w:bCs/>
                <w:i/>
                <w:iCs/>
                <w:sz w:val="22"/>
                <w:szCs w:val="22"/>
              </w:rPr>
              <w:t xml:space="preserve">Segundo seguimiento de la recomendación N° 5.3 al Departamento de Proveeduría, emitida en el informe </w:t>
            </w:r>
            <w:r w:rsidRPr="00B84B5D">
              <w:rPr>
                <w:rFonts w:asciiTheme="minorHAnsi" w:hAnsiTheme="minorHAnsi" w:cstheme="minorHAnsi"/>
                <w:bCs/>
                <w:i/>
                <w:iCs/>
                <w:sz w:val="22"/>
                <w:szCs w:val="22"/>
              </w:rPr>
              <w:t>1292-67-IAC-SAF-2020, del 23 de octubre de 2020, relacionado con la “Evaluación del proceso de reparación de vehículos”.</w:t>
            </w:r>
          </w:p>
        </w:tc>
        <w:tc>
          <w:tcPr>
            <w:tcW w:w="2835" w:type="dxa"/>
          </w:tcPr>
          <w:p w14:paraId="6C620F5F" w14:textId="59891471" w:rsidR="003904AB" w:rsidRPr="009E696F" w:rsidRDefault="003904AB" w:rsidP="003904AB">
            <w:pPr>
              <w:rPr>
                <w:rFonts w:cstheme="minorHAnsi"/>
              </w:rPr>
            </w:pPr>
            <w:r>
              <w:rPr>
                <w:rFonts w:cstheme="minorHAnsi"/>
                <w:bCs/>
                <w:i/>
                <w:iCs/>
              </w:rPr>
              <w:t>1099-303-ISEG-SASGA-2022</w:t>
            </w:r>
          </w:p>
        </w:tc>
        <w:tc>
          <w:tcPr>
            <w:tcW w:w="1559" w:type="dxa"/>
          </w:tcPr>
          <w:p w14:paraId="08F4902D" w14:textId="2500A3C7" w:rsidR="003904AB" w:rsidRPr="009E696F" w:rsidRDefault="003904AB" w:rsidP="003904AB">
            <w:pPr>
              <w:rPr>
                <w:rFonts w:cstheme="minorHAnsi"/>
              </w:rPr>
            </w:pPr>
            <w:r>
              <w:rPr>
                <w:rFonts w:cstheme="minorHAnsi"/>
                <w:bCs/>
                <w:i/>
                <w:iCs/>
              </w:rPr>
              <w:t>1</w:t>
            </w:r>
            <w:r w:rsidR="008E0BC4">
              <w:rPr>
                <w:rFonts w:cstheme="minorHAnsi"/>
                <w:bCs/>
                <w:i/>
                <w:iCs/>
              </w:rPr>
              <w:t>9</w:t>
            </w:r>
            <w:r>
              <w:rPr>
                <w:rFonts w:cstheme="minorHAnsi"/>
                <w:bCs/>
                <w:i/>
                <w:iCs/>
              </w:rPr>
              <w:t>-08-2022</w:t>
            </w:r>
          </w:p>
        </w:tc>
      </w:tr>
      <w:tr w:rsidR="008E0BC4" w:rsidRPr="001B1C5E" w14:paraId="648F4618" w14:textId="77777777" w:rsidTr="00F56BDD">
        <w:trPr>
          <w:trHeight w:val="260"/>
        </w:trPr>
        <w:tc>
          <w:tcPr>
            <w:tcW w:w="1582" w:type="dxa"/>
          </w:tcPr>
          <w:p w14:paraId="081033F2" w14:textId="1B3CD4FE" w:rsidR="008E0BC4" w:rsidRDefault="008E0BC4" w:rsidP="008E0BC4">
            <w:pPr>
              <w:rPr>
                <w:rFonts w:cstheme="minorHAnsi"/>
              </w:rPr>
            </w:pPr>
            <w:r>
              <w:rPr>
                <w:rFonts w:cstheme="minorHAnsi"/>
              </w:rPr>
              <w:t>142-SASGA-22</w:t>
            </w:r>
          </w:p>
        </w:tc>
        <w:tc>
          <w:tcPr>
            <w:tcW w:w="6323" w:type="dxa"/>
          </w:tcPr>
          <w:p w14:paraId="70A58B33" w14:textId="1A782967" w:rsidR="008E0BC4" w:rsidRDefault="008E0BC4" w:rsidP="00AE2204">
            <w:pPr>
              <w:pStyle w:val="NormalWeb"/>
              <w:jc w:val="both"/>
              <w:rPr>
                <w:rFonts w:asciiTheme="minorHAnsi" w:hAnsiTheme="minorHAnsi" w:cstheme="minorHAnsi"/>
                <w:bCs/>
                <w:i/>
                <w:iCs/>
                <w:sz w:val="22"/>
                <w:szCs w:val="22"/>
              </w:rPr>
            </w:pPr>
            <w:r>
              <w:rPr>
                <w:rFonts w:asciiTheme="minorHAnsi" w:hAnsiTheme="minorHAnsi" w:cstheme="minorHAnsi"/>
                <w:bCs/>
                <w:i/>
                <w:iCs/>
                <w:sz w:val="22"/>
                <w:szCs w:val="22"/>
              </w:rPr>
              <w:t xml:space="preserve">Primer seguimiento de las recomendaciones 4.7, 4.8 y 4.9 al Departamento de Proveeduría, emitidas en el informe N° </w:t>
            </w:r>
            <w:r w:rsidRPr="00CD47A6">
              <w:rPr>
                <w:rFonts w:asciiTheme="minorHAnsi" w:hAnsiTheme="minorHAnsi" w:cstheme="minorHAnsi"/>
                <w:bCs/>
                <w:i/>
                <w:iCs/>
                <w:sz w:val="22"/>
                <w:szCs w:val="22"/>
              </w:rPr>
              <w:t>877-71-IAC-SAEE-2021, del 13 de julio de 2021, referente a la “Evaluación del sistema de Control Interno para administrar las incompatibilidades del proceso de compras en el Poder Judicial”.</w:t>
            </w:r>
          </w:p>
        </w:tc>
        <w:tc>
          <w:tcPr>
            <w:tcW w:w="2835" w:type="dxa"/>
          </w:tcPr>
          <w:p w14:paraId="19DA1DE3" w14:textId="069FB550" w:rsidR="008E0BC4" w:rsidRDefault="008E0BC4" w:rsidP="008E0BC4">
            <w:pPr>
              <w:rPr>
                <w:rFonts w:cstheme="minorHAnsi"/>
                <w:bCs/>
                <w:i/>
                <w:iCs/>
              </w:rPr>
            </w:pPr>
            <w:r>
              <w:rPr>
                <w:rFonts w:cstheme="minorHAnsi"/>
                <w:bCs/>
                <w:i/>
                <w:iCs/>
              </w:rPr>
              <w:t>1104-305-ISEG-SSGA-2022</w:t>
            </w:r>
          </w:p>
        </w:tc>
        <w:tc>
          <w:tcPr>
            <w:tcW w:w="1559" w:type="dxa"/>
          </w:tcPr>
          <w:p w14:paraId="5FB958C4" w14:textId="37FB853F" w:rsidR="008E0BC4" w:rsidRDefault="008E0BC4" w:rsidP="008E0BC4">
            <w:pPr>
              <w:rPr>
                <w:rFonts w:cstheme="minorHAnsi"/>
                <w:bCs/>
                <w:i/>
                <w:iCs/>
              </w:rPr>
            </w:pPr>
            <w:r>
              <w:rPr>
                <w:rFonts w:cstheme="minorHAnsi"/>
                <w:bCs/>
                <w:i/>
                <w:iCs/>
              </w:rPr>
              <w:t>19-08-2022</w:t>
            </w:r>
          </w:p>
        </w:tc>
      </w:tr>
      <w:tr w:rsidR="008F6DE3" w:rsidRPr="001B1C5E" w14:paraId="002440A4" w14:textId="77777777" w:rsidTr="00F56BDD">
        <w:trPr>
          <w:trHeight w:val="260"/>
        </w:trPr>
        <w:tc>
          <w:tcPr>
            <w:tcW w:w="1582" w:type="dxa"/>
          </w:tcPr>
          <w:p w14:paraId="36A9E0E6" w14:textId="5F48A662" w:rsidR="008F6DE3" w:rsidRDefault="008F6DE3" w:rsidP="008F6DE3">
            <w:pPr>
              <w:rPr>
                <w:rFonts w:cstheme="minorHAnsi"/>
              </w:rPr>
            </w:pPr>
            <w:r>
              <w:rPr>
                <w:rFonts w:cstheme="minorHAnsi"/>
              </w:rPr>
              <w:t>143-SASGA-22</w:t>
            </w:r>
          </w:p>
        </w:tc>
        <w:tc>
          <w:tcPr>
            <w:tcW w:w="6323" w:type="dxa"/>
          </w:tcPr>
          <w:p w14:paraId="2E25ADB9" w14:textId="12AD3934" w:rsidR="008F6DE3" w:rsidRPr="00AE2204" w:rsidRDefault="008F6DE3" w:rsidP="00AE2204">
            <w:pPr>
              <w:jc w:val="both"/>
              <w:rPr>
                <w:rFonts w:eastAsia="Times New Roman" w:cstheme="minorHAnsi"/>
                <w:bCs/>
                <w:i/>
                <w:iCs/>
              </w:rPr>
            </w:pPr>
            <w:r w:rsidRPr="00844E01">
              <w:rPr>
                <w:rFonts w:eastAsia="Times New Roman" w:cstheme="minorHAnsi"/>
                <w:bCs/>
                <w:i/>
                <w:iCs/>
              </w:rPr>
              <w:t>Primer seguimiento de las recomendaciones 4.7, 4.9 y 4.11 al Juzgado Especializado de Cobro, Sección I, II Circuito Judicial de San José (Goicoechea), emitidas en el informe N° 1517-89-IAC-01-SAEEC-2021, correspondiente al “Estudio relacionado con el control y custodia de títulos valores en garantía, en los despachos judiciales del II Circuito Judicial de San José”.</w:t>
            </w:r>
          </w:p>
        </w:tc>
        <w:tc>
          <w:tcPr>
            <w:tcW w:w="2835" w:type="dxa"/>
          </w:tcPr>
          <w:p w14:paraId="768667B2" w14:textId="68C0BF81" w:rsidR="008F6DE3" w:rsidRDefault="008F6DE3" w:rsidP="008F6DE3">
            <w:pPr>
              <w:rPr>
                <w:rFonts w:cstheme="minorHAnsi"/>
                <w:bCs/>
                <w:i/>
                <w:iCs/>
              </w:rPr>
            </w:pPr>
            <w:r>
              <w:rPr>
                <w:rFonts w:cstheme="minorHAnsi"/>
                <w:bCs/>
                <w:i/>
                <w:iCs/>
              </w:rPr>
              <w:t>1106-307-ISEG-SASGA-2022</w:t>
            </w:r>
          </w:p>
        </w:tc>
        <w:tc>
          <w:tcPr>
            <w:tcW w:w="1559" w:type="dxa"/>
          </w:tcPr>
          <w:p w14:paraId="1D452189" w14:textId="457F9885" w:rsidR="008F6DE3" w:rsidRDefault="008F6DE3" w:rsidP="008F6DE3">
            <w:pPr>
              <w:rPr>
                <w:rFonts w:cstheme="minorHAnsi"/>
                <w:bCs/>
                <w:i/>
                <w:iCs/>
              </w:rPr>
            </w:pPr>
            <w:r>
              <w:rPr>
                <w:rFonts w:cstheme="minorHAnsi"/>
                <w:bCs/>
                <w:i/>
                <w:iCs/>
              </w:rPr>
              <w:t>22-08-2022</w:t>
            </w:r>
          </w:p>
        </w:tc>
      </w:tr>
      <w:tr w:rsidR="008F6DE3" w:rsidRPr="001B1C5E" w14:paraId="432D5859" w14:textId="77777777" w:rsidTr="00F56BDD">
        <w:trPr>
          <w:trHeight w:val="260"/>
        </w:trPr>
        <w:tc>
          <w:tcPr>
            <w:tcW w:w="1582" w:type="dxa"/>
          </w:tcPr>
          <w:p w14:paraId="74EC083D" w14:textId="36AB0662" w:rsidR="008F6DE3" w:rsidRDefault="008F6DE3" w:rsidP="008F6DE3">
            <w:pPr>
              <w:rPr>
                <w:rFonts w:cstheme="minorHAnsi"/>
              </w:rPr>
            </w:pPr>
            <w:r>
              <w:rPr>
                <w:rFonts w:cstheme="minorHAnsi"/>
              </w:rPr>
              <w:t>144-SASGA-22</w:t>
            </w:r>
          </w:p>
        </w:tc>
        <w:tc>
          <w:tcPr>
            <w:tcW w:w="6323" w:type="dxa"/>
          </w:tcPr>
          <w:p w14:paraId="1E04FE48" w14:textId="4B0B0C4B" w:rsidR="008F6DE3" w:rsidRPr="008F6DE3" w:rsidRDefault="008F6DE3" w:rsidP="008F6DE3">
            <w:pPr>
              <w:jc w:val="both"/>
              <w:rPr>
                <w:rFonts w:eastAsia="Times New Roman" w:cstheme="minorHAnsi"/>
                <w:bCs/>
                <w:i/>
                <w:iCs/>
              </w:rPr>
            </w:pPr>
            <w:r w:rsidRPr="00844E01">
              <w:rPr>
                <w:rFonts w:eastAsia="Times New Roman" w:cstheme="minorHAnsi"/>
                <w:bCs/>
                <w:i/>
                <w:iCs/>
              </w:rPr>
              <w:t>Segundo seguimiento de la recomendación 4.11 al Organismo de Investigación Judicial, emitida en el informe N° 473-15-SAEEC-2019, del 7 de mayo de 2019, relacionado con la “Evaluación de fondos públicos de la Administración Regional San Ramón”.</w:t>
            </w:r>
          </w:p>
        </w:tc>
        <w:tc>
          <w:tcPr>
            <w:tcW w:w="2835" w:type="dxa"/>
          </w:tcPr>
          <w:p w14:paraId="409BC162" w14:textId="01E37B42" w:rsidR="008F6DE3" w:rsidRPr="008F6DE3" w:rsidRDefault="008F6DE3" w:rsidP="008F6DE3">
            <w:pPr>
              <w:jc w:val="both"/>
              <w:rPr>
                <w:rFonts w:eastAsia="Times New Roman" w:cstheme="minorHAnsi"/>
                <w:bCs/>
                <w:i/>
                <w:iCs/>
              </w:rPr>
            </w:pPr>
            <w:r>
              <w:rPr>
                <w:rFonts w:eastAsia="Times New Roman" w:cstheme="minorHAnsi"/>
                <w:bCs/>
                <w:i/>
                <w:iCs/>
              </w:rPr>
              <w:t>1112-309-ISEG-SASGA-2022</w:t>
            </w:r>
          </w:p>
        </w:tc>
        <w:tc>
          <w:tcPr>
            <w:tcW w:w="1559" w:type="dxa"/>
          </w:tcPr>
          <w:p w14:paraId="3256B368" w14:textId="0EFC3692" w:rsidR="008F6DE3" w:rsidRPr="008F6DE3" w:rsidRDefault="008F6DE3" w:rsidP="008F6DE3">
            <w:pPr>
              <w:jc w:val="both"/>
              <w:rPr>
                <w:rFonts w:eastAsia="Times New Roman" w:cstheme="minorHAnsi"/>
                <w:bCs/>
                <w:i/>
                <w:iCs/>
              </w:rPr>
            </w:pPr>
            <w:r>
              <w:rPr>
                <w:rFonts w:eastAsia="Times New Roman" w:cstheme="minorHAnsi"/>
                <w:bCs/>
                <w:i/>
                <w:iCs/>
              </w:rPr>
              <w:t>22-08-2022</w:t>
            </w:r>
          </w:p>
        </w:tc>
      </w:tr>
      <w:tr w:rsidR="008F6DE3" w:rsidRPr="001B1C5E" w14:paraId="32EF6413" w14:textId="77777777" w:rsidTr="00F56BDD">
        <w:trPr>
          <w:trHeight w:val="260"/>
        </w:trPr>
        <w:tc>
          <w:tcPr>
            <w:tcW w:w="1582" w:type="dxa"/>
          </w:tcPr>
          <w:p w14:paraId="7E9787F5" w14:textId="0C5B71D4" w:rsidR="008F6DE3" w:rsidRDefault="008F6DE3" w:rsidP="008F6DE3">
            <w:pPr>
              <w:rPr>
                <w:rFonts w:cstheme="minorHAnsi"/>
              </w:rPr>
            </w:pPr>
            <w:r>
              <w:rPr>
                <w:rFonts w:cstheme="minorHAnsi"/>
              </w:rPr>
              <w:t>145-SASGA-22</w:t>
            </w:r>
          </w:p>
        </w:tc>
        <w:tc>
          <w:tcPr>
            <w:tcW w:w="6323" w:type="dxa"/>
          </w:tcPr>
          <w:p w14:paraId="1647B865" w14:textId="739F5FF4" w:rsidR="008F6DE3" w:rsidRPr="008F6DE3" w:rsidRDefault="008F6DE3" w:rsidP="008F6DE3">
            <w:pPr>
              <w:jc w:val="both"/>
              <w:rPr>
                <w:rFonts w:eastAsia="Times New Roman" w:cstheme="minorHAnsi"/>
                <w:bCs/>
                <w:i/>
                <w:iCs/>
              </w:rPr>
            </w:pPr>
            <w:r w:rsidRPr="00424CDD">
              <w:rPr>
                <w:rFonts w:eastAsia="Times New Roman" w:cstheme="minorHAnsi"/>
                <w:bCs/>
                <w:i/>
                <w:iCs/>
              </w:rPr>
              <w:t xml:space="preserve">Seguimiento de las sugerencias N° 3.1 y 3.2 a la Dirección de Gestión </w:t>
            </w:r>
            <w:r w:rsidRPr="00424CDD">
              <w:rPr>
                <w:rFonts w:eastAsia="Times New Roman" w:cstheme="minorHAnsi"/>
                <w:bCs/>
                <w:i/>
                <w:iCs/>
              </w:rPr>
              <w:lastRenderedPageBreak/>
              <w:t>Humana, emitidas en el informe N° 1551-83-IAD-SAO-2021, del 17 de noviembre de 2021, relacionado con el “Informe de advertencia relacionado con el proceso de evaluación del desempeño institucional, cuando existen causas disciplinarias que limitan su materialización”.</w:t>
            </w:r>
          </w:p>
        </w:tc>
        <w:tc>
          <w:tcPr>
            <w:tcW w:w="2835" w:type="dxa"/>
          </w:tcPr>
          <w:p w14:paraId="5879ADDE" w14:textId="443113FE" w:rsidR="008F6DE3" w:rsidRPr="008F6DE3" w:rsidRDefault="008F6DE3" w:rsidP="008F6DE3">
            <w:pPr>
              <w:jc w:val="both"/>
              <w:rPr>
                <w:rFonts w:eastAsia="Times New Roman" w:cstheme="minorHAnsi"/>
                <w:bCs/>
                <w:i/>
                <w:iCs/>
              </w:rPr>
            </w:pPr>
            <w:r>
              <w:rPr>
                <w:rFonts w:eastAsia="Times New Roman" w:cstheme="minorHAnsi"/>
                <w:bCs/>
                <w:i/>
                <w:iCs/>
              </w:rPr>
              <w:lastRenderedPageBreak/>
              <w:t>1113-310-ISEG-SASGA-2022</w:t>
            </w:r>
          </w:p>
        </w:tc>
        <w:tc>
          <w:tcPr>
            <w:tcW w:w="1559" w:type="dxa"/>
          </w:tcPr>
          <w:p w14:paraId="4F0FF9CF" w14:textId="29D8D6F5" w:rsidR="008F6DE3" w:rsidRPr="008F6DE3" w:rsidRDefault="008F6DE3" w:rsidP="008F6DE3">
            <w:pPr>
              <w:jc w:val="both"/>
              <w:rPr>
                <w:rFonts w:eastAsia="Times New Roman" w:cstheme="minorHAnsi"/>
                <w:bCs/>
                <w:i/>
                <w:iCs/>
              </w:rPr>
            </w:pPr>
            <w:r>
              <w:rPr>
                <w:rFonts w:eastAsia="Times New Roman" w:cstheme="minorHAnsi"/>
                <w:bCs/>
                <w:i/>
                <w:iCs/>
              </w:rPr>
              <w:t>23-08-2022</w:t>
            </w:r>
          </w:p>
        </w:tc>
      </w:tr>
      <w:tr w:rsidR="00607BF9" w:rsidRPr="001B1C5E" w14:paraId="18341A45" w14:textId="77777777" w:rsidTr="00F56BDD">
        <w:trPr>
          <w:trHeight w:val="260"/>
        </w:trPr>
        <w:tc>
          <w:tcPr>
            <w:tcW w:w="1582" w:type="dxa"/>
          </w:tcPr>
          <w:p w14:paraId="71698D90" w14:textId="1FCA6506" w:rsidR="00607BF9" w:rsidRDefault="00607BF9" w:rsidP="00607BF9">
            <w:pPr>
              <w:rPr>
                <w:rFonts w:cstheme="minorHAnsi"/>
              </w:rPr>
            </w:pPr>
            <w:r>
              <w:rPr>
                <w:rFonts w:cstheme="minorHAnsi"/>
              </w:rPr>
              <w:t>146-SASGA-22</w:t>
            </w:r>
          </w:p>
        </w:tc>
        <w:tc>
          <w:tcPr>
            <w:tcW w:w="6323" w:type="dxa"/>
          </w:tcPr>
          <w:p w14:paraId="7968B071" w14:textId="46BB18A4" w:rsidR="00607BF9" w:rsidRPr="00AE2204" w:rsidRDefault="00607BF9" w:rsidP="00AE2204">
            <w:pPr>
              <w:jc w:val="both"/>
              <w:rPr>
                <w:rFonts w:eastAsia="Times New Roman" w:cstheme="minorHAnsi"/>
                <w:bCs/>
                <w:i/>
                <w:iCs/>
              </w:rPr>
            </w:pPr>
            <w:r w:rsidRPr="002F4507">
              <w:rPr>
                <w:rFonts w:eastAsia="Times New Roman" w:cstheme="minorHAnsi"/>
                <w:bCs/>
                <w:i/>
                <w:iCs/>
              </w:rPr>
              <w:t>Primer seguimiento de las recomendaciones N° 5.2 y 5.3 a la Dirección de Gestión Humana, emitidas en el informe N° 661-67-IAO-SATI-2021, del 01 de junio de 2021, referente a la “Evaluación del Sistema de Evaluación del Desempeño”.</w:t>
            </w:r>
          </w:p>
        </w:tc>
        <w:tc>
          <w:tcPr>
            <w:tcW w:w="2835" w:type="dxa"/>
          </w:tcPr>
          <w:p w14:paraId="4045C4E1" w14:textId="67114619" w:rsidR="00607BF9" w:rsidRPr="00607BF9" w:rsidRDefault="00607BF9" w:rsidP="00607BF9">
            <w:pPr>
              <w:rPr>
                <w:rFonts w:eastAsia="Times New Roman" w:cstheme="minorHAnsi"/>
                <w:bCs/>
                <w:i/>
                <w:iCs/>
              </w:rPr>
            </w:pPr>
            <w:r w:rsidRPr="00607BF9">
              <w:rPr>
                <w:rFonts w:eastAsia="Times New Roman" w:cstheme="minorHAnsi"/>
                <w:bCs/>
                <w:i/>
                <w:iCs/>
              </w:rPr>
              <w:t>1121-311-ISEG-SASGA-2022</w:t>
            </w:r>
          </w:p>
        </w:tc>
        <w:tc>
          <w:tcPr>
            <w:tcW w:w="1559" w:type="dxa"/>
          </w:tcPr>
          <w:p w14:paraId="4F9EBFE2" w14:textId="1CBB1708" w:rsidR="00607BF9" w:rsidRPr="00607BF9" w:rsidRDefault="00607BF9" w:rsidP="00607BF9">
            <w:pPr>
              <w:rPr>
                <w:rFonts w:eastAsia="Times New Roman" w:cstheme="minorHAnsi"/>
                <w:bCs/>
                <w:i/>
                <w:iCs/>
              </w:rPr>
            </w:pPr>
            <w:r w:rsidRPr="00607BF9">
              <w:rPr>
                <w:rFonts w:eastAsia="Times New Roman" w:cstheme="minorHAnsi"/>
                <w:bCs/>
                <w:i/>
                <w:iCs/>
              </w:rPr>
              <w:t>24-08-2022</w:t>
            </w:r>
          </w:p>
        </w:tc>
      </w:tr>
      <w:tr w:rsidR="00607BF9" w:rsidRPr="001B1C5E" w14:paraId="6A9A3D62" w14:textId="77777777" w:rsidTr="00F56BDD">
        <w:trPr>
          <w:trHeight w:val="260"/>
        </w:trPr>
        <w:tc>
          <w:tcPr>
            <w:tcW w:w="1582" w:type="dxa"/>
          </w:tcPr>
          <w:p w14:paraId="1825EE4A" w14:textId="42DE91A2" w:rsidR="00607BF9" w:rsidRDefault="00607BF9" w:rsidP="00607BF9">
            <w:pPr>
              <w:rPr>
                <w:rFonts w:cstheme="minorHAnsi"/>
              </w:rPr>
            </w:pPr>
            <w:r>
              <w:rPr>
                <w:rFonts w:cstheme="minorHAnsi"/>
              </w:rPr>
              <w:t>147-SASGA-22</w:t>
            </w:r>
          </w:p>
        </w:tc>
        <w:tc>
          <w:tcPr>
            <w:tcW w:w="6323" w:type="dxa"/>
          </w:tcPr>
          <w:p w14:paraId="02335B56" w14:textId="7C182E74" w:rsidR="00607BF9" w:rsidRPr="00AE2204" w:rsidRDefault="00607BF9" w:rsidP="00AE2204">
            <w:pPr>
              <w:jc w:val="both"/>
              <w:rPr>
                <w:rFonts w:eastAsia="Times New Roman" w:cstheme="minorHAnsi"/>
                <w:bCs/>
                <w:i/>
                <w:iCs/>
              </w:rPr>
            </w:pPr>
            <w:r>
              <w:rPr>
                <w:rFonts w:eastAsia="Times New Roman" w:cstheme="minorHAnsi"/>
                <w:bCs/>
                <w:i/>
                <w:iCs/>
              </w:rPr>
              <w:t xml:space="preserve">Primer seguimiento de las recomendaciones 4.7, 4.9 y 4.11 al Juzgado Especializado de Cobro Sección III, II Circuito Judicial de San José (Goicoechea), emitidas en el informe N° </w:t>
            </w:r>
            <w:r w:rsidRPr="002C5A96">
              <w:rPr>
                <w:rFonts w:eastAsia="Times New Roman" w:cstheme="minorHAnsi"/>
                <w:bCs/>
                <w:i/>
                <w:iCs/>
              </w:rPr>
              <w:t>1517-89-IAC-01-SAEEC-2021, correspondiente al “Estudio relacionado con el control y custodia de títulos valores en garantía, en los despachos judiciales del II Circuito Judicial de San José”.</w:t>
            </w:r>
          </w:p>
        </w:tc>
        <w:tc>
          <w:tcPr>
            <w:tcW w:w="2835" w:type="dxa"/>
          </w:tcPr>
          <w:p w14:paraId="0743AC8A" w14:textId="0CD819CF" w:rsidR="00607BF9" w:rsidRPr="00607BF9" w:rsidRDefault="00607BF9" w:rsidP="00607BF9">
            <w:pPr>
              <w:rPr>
                <w:rFonts w:eastAsia="Times New Roman" w:cstheme="minorHAnsi"/>
                <w:bCs/>
                <w:i/>
                <w:iCs/>
              </w:rPr>
            </w:pPr>
            <w:r>
              <w:rPr>
                <w:rFonts w:eastAsia="Times New Roman" w:cstheme="minorHAnsi"/>
                <w:bCs/>
                <w:i/>
                <w:iCs/>
              </w:rPr>
              <w:t>1125-312-ISEG-SASGA-2022</w:t>
            </w:r>
          </w:p>
        </w:tc>
        <w:tc>
          <w:tcPr>
            <w:tcW w:w="1559" w:type="dxa"/>
          </w:tcPr>
          <w:p w14:paraId="4A3EE9C0" w14:textId="5962C9B4" w:rsidR="00607BF9" w:rsidRPr="00607BF9" w:rsidRDefault="00607BF9" w:rsidP="00607BF9">
            <w:pPr>
              <w:rPr>
                <w:rFonts w:eastAsia="Times New Roman" w:cstheme="minorHAnsi"/>
                <w:bCs/>
                <w:i/>
                <w:iCs/>
              </w:rPr>
            </w:pPr>
            <w:r>
              <w:rPr>
                <w:rFonts w:eastAsia="Times New Roman" w:cstheme="minorHAnsi"/>
                <w:bCs/>
                <w:i/>
                <w:iCs/>
              </w:rPr>
              <w:t>24-08-2022</w:t>
            </w:r>
          </w:p>
        </w:tc>
      </w:tr>
      <w:tr w:rsidR="00607BF9" w:rsidRPr="001B1C5E" w14:paraId="4C21B0FB" w14:textId="77777777" w:rsidTr="00F56BDD">
        <w:trPr>
          <w:trHeight w:val="260"/>
        </w:trPr>
        <w:tc>
          <w:tcPr>
            <w:tcW w:w="1582" w:type="dxa"/>
          </w:tcPr>
          <w:p w14:paraId="1596D55D" w14:textId="34814761" w:rsidR="00607BF9" w:rsidRDefault="00607BF9" w:rsidP="00607BF9">
            <w:pPr>
              <w:rPr>
                <w:rFonts w:cstheme="minorHAnsi"/>
              </w:rPr>
            </w:pPr>
            <w:r>
              <w:rPr>
                <w:rFonts w:cstheme="minorHAnsi"/>
              </w:rPr>
              <w:t>148-SASGA-22</w:t>
            </w:r>
          </w:p>
        </w:tc>
        <w:tc>
          <w:tcPr>
            <w:tcW w:w="6323" w:type="dxa"/>
          </w:tcPr>
          <w:p w14:paraId="5683FB6B" w14:textId="201C7CF0" w:rsidR="00607BF9" w:rsidRPr="00AE2204" w:rsidRDefault="00607BF9" w:rsidP="00AE2204">
            <w:pPr>
              <w:jc w:val="both"/>
              <w:rPr>
                <w:rFonts w:eastAsia="Times New Roman" w:cstheme="minorHAnsi"/>
                <w:bCs/>
                <w:i/>
                <w:iCs/>
              </w:rPr>
            </w:pPr>
            <w:r w:rsidRPr="00274BB0">
              <w:rPr>
                <w:rFonts w:eastAsia="Times New Roman" w:cstheme="minorHAnsi"/>
                <w:bCs/>
                <w:i/>
                <w:iCs/>
              </w:rPr>
              <w:t>Segundo seguimiento de las recomendaciones N° 5.8 y 5.9 a la Dirección de Gestión Humana, emitidas en el informe N° 750-76-SAEE-2020, del 01 de julio de 2020, relacionado con la “Evaluación de la modalidad de teletrabajo en el Poder Judicial.”</w:t>
            </w:r>
          </w:p>
        </w:tc>
        <w:tc>
          <w:tcPr>
            <w:tcW w:w="2835" w:type="dxa"/>
          </w:tcPr>
          <w:p w14:paraId="20511F46" w14:textId="65DEA8FD" w:rsidR="00607BF9" w:rsidRPr="00607BF9" w:rsidRDefault="00607BF9" w:rsidP="00607BF9">
            <w:pPr>
              <w:rPr>
                <w:rFonts w:eastAsia="Times New Roman" w:cstheme="minorHAnsi"/>
                <w:bCs/>
                <w:i/>
                <w:iCs/>
              </w:rPr>
            </w:pPr>
            <w:r w:rsidRPr="00607BF9">
              <w:rPr>
                <w:rFonts w:eastAsia="Times New Roman" w:cstheme="minorHAnsi"/>
                <w:bCs/>
                <w:i/>
                <w:iCs/>
              </w:rPr>
              <w:t>1135-314-ISEG-SASGA-2022</w:t>
            </w:r>
          </w:p>
        </w:tc>
        <w:tc>
          <w:tcPr>
            <w:tcW w:w="1559" w:type="dxa"/>
          </w:tcPr>
          <w:p w14:paraId="63298D61" w14:textId="2A05D39F" w:rsidR="00607BF9" w:rsidRPr="00607BF9" w:rsidRDefault="00607BF9" w:rsidP="00607BF9">
            <w:pPr>
              <w:rPr>
                <w:rFonts w:eastAsia="Times New Roman" w:cstheme="minorHAnsi"/>
                <w:bCs/>
                <w:i/>
                <w:iCs/>
              </w:rPr>
            </w:pPr>
            <w:r w:rsidRPr="00607BF9">
              <w:rPr>
                <w:rFonts w:eastAsia="Times New Roman" w:cstheme="minorHAnsi"/>
                <w:bCs/>
                <w:i/>
                <w:iCs/>
              </w:rPr>
              <w:t>26-08-2022</w:t>
            </w:r>
          </w:p>
        </w:tc>
      </w:tr>
      <w:tr w:rsidR="00607BF9" w:rsidRPr="001B1C5E" w14:paraId="14767F09" w14:textId="77777777" w:rsidTr="00F56BDD">
        <w:trPr>
          <w:trHeight w:val="260"/>
        </w:trPr>
        <w:tc>
          <w:tcPr>
            <w:tcW w:w="1582" w:type="dxa"/>
          </w:tcPr>
          <w:p w14:paraId="2A4DFA24" w14:textId="0FF8CEF0" w:rsidR="00607BF9" w:rsidRDefault="00607BF9" w:rsidP="00607BF9">
            <w:pPr>
              <w:rPr>
                <w:rFonts w:cstheme="minorHAnsi"/>
              </w:rPr>
            </w:pPr>
            <w:r>
              <w:rPr>
                <w:rFonts w:cstheme="minorHAnsi"/>
              </w:rPr>
              <w:t>149-SASGA-22</w:t>
            </w:r>
          </w:p>
        </w:tc>
        <w:tc>
          <w:tcPr>
            <w:tcW w:w="6323" w:type="dxa"/>
          </w:tcPr>
          <w:p w14:paraId="0C821365" w14:textId="6BD26579" w:rsidR="00607BF9" w:rsidRPr="00AE2204" w:rsidRDefault="00607BF9" w:rsidP="00AE2204">
            <w:pPr>
              <w:jc w:val="both"/>
              <w:rPr>
                <w:rFonts w:eastAsia="Times New Roman" w:cstheme="minorHAnsi"/>
                <w:bCs/>
                <w:i/>
                <w:iCs/>
              </w:rPr>
            </w:pPr>
            <w:r w:rsidRPr="00856D4F">
              <w:rPr>
                <w:rFonts w:eastAsia="Times New Roman" w:cstheme="minorHAnsi"/>
                <w:bCs/>
                <w:i/>
                <w:iCs/>
              </w:rPr>
              <w:t>Primer seguimiento de las recomendaciones N° 4.3 a 4.6 al Juzgado Especializado de Cobro, Sección III II Circuito Judicial de San José, emitidas en el informe N° N°719-59-IAC-SAEEC-2021, correspondiente al “Informe de auditoría para el mejoramiento del sistema de control interno del sistema de control interno del pago de honorarios profesionales a los auxiliares de justicia en los Juzgados Cobratorios”.</w:t>
            </w:r>
          </w:p>
        </w:tc>
        <w:tc>
          <w:tcPr>
            <w:tcW w:w="2835" w:type="dxa"/>
          </w:tcPr>
          <w:p w14:paraId="752EB4C6" w14:textId="1E622D71" w:rsidR="00607BF9" w:rsidRPr="00607BF9" w:rsidRDefault="00607BF9" w:rsidP="00607BF9">
            <w:pPr>
              <w:rPr>
                <w:rFonts w:eastAsia="Times New Roman" w:cstheme="minorHAnsi"/>
                <w:bCs/>
                <w:i/>
                <w:iCs/>
              </w:rPr>
            </w:pPr>
            <w:r w:rsidRPr="00607BF9">
              <w:rPr>
                <w:rFonts w:eastAsia="Times New Roman" w:cstheme="minorHAnsi"/>
                <w:bCs/>
                <w:i/>
                <w:iCs/>
              </w:rPr>
              <w:t>1136-313-ISEG-SASGA-2022</w:t>
            </w:r>
          </w:p>
        </w:tc>
        <w:tc>
          <w:tcPr>
            <w:tcW w:w="1559" w:type="dxa"/>
          </w:tcPr>
          <w:p w14:paraId="1BD9FAC8" w14:textId="37761813" w:rsidR="00607BF9" w:rsidRPr="00607BF9" w:rsidRDefault="00607BF9" w:rsidP="00607BF9">
            <w:pPr>
              <w:rPr>
                <w:rFonts w:eastAsia="Times New Roman" w:cstheme="minorHAnsi"/>
                <w:bCs/>
                <w:i/>
                <w:iCs/>
              </w:rPr>
            </w:pPr>
            <w:r w:rsidRPr="00607BF9">
              <w:rPr>
                <w:rFonts w:eastAsia="Times New Roman" w:cstheme="minorHAnsi"/>
                <w:bCs/>
                <w:i/>
                <w:iCs/>
              </w:rPr>
              <w:t>26-08-2022</w:t>
            </w:r>
          </w:p>
        </w:tc>
      </w:tr>
      <w:tr w:rsidR="00607BF9" w:rsidRPr="001B1C5E" w14:paraId="3B6A5CC7" w14:textId="77777777" w:rsidTr="00F56BDD">
        <w:trPr>
          <w:trHeight w:val="260"/>
        </w:trPr>
        <w:tc>
          <w:tcPr>
            <w:tcW w:w="1582" w:type="dxa"/>
          </w:tcPr>
          <w:p w14:paraId="3FCDCFE2" w14:textId="6B88CCAB" w:rsidR="00607BF9" w:rsidRDefault="00607BF9" w:rsidP="00607BF9">
            <w:pPr>
              <w:rPr>
                <w:rFonts w:cstheme="minorHAnsi"/>
              </w:rPr>
            </w:pPr>
            <w:r>
              <w:rPr>
                <w:rFonts w:cstheme="minorHAnsi"/>
              </w:rPr>
              <w:t>150-SASGA-22</w:t>
            </w:r>
          </w:p>
        </w:tc>
        <w:tc>
          <w:tcPr>
            <w:tcW w:w="6323" w:type="dxa"/>
          </w:tcPr>
          <w:p w14:paraId="55ACF7AD" w14:textId="62B8EFBF" w:rsidR="00607BF9" w:rsidRPr="00AE2204" w:rsidRDefault="00607BF9" w:rsidP="00AE2204">
            <w:pPr>
              <w:jc w:val="both"/>
              <w:rPr>
                <w:rFonts w:eastAsia="Times New Roman" w:cstheme="minorHAnsi"/>
                <w:bCs/>
                <w:i/>
                <w:iCs/>
              </w:rPr>
            </w:pPr>
            <w:r w:rsidRPr="00C22DFB">
              <w:rPr>
                <w:rFonts w:eastAsia="Times New Roman" w:cstheme="minorHAnsi"/>
                <w:bCs/>
                <w:i/>
                <w:iCs/>
              </w:rPr>
              <w:t xml:space="preserve">Primer seguimiento de las recomendaciones 4.1 a 4.11 al Juzgado Penal Primer Circuito Judicial de San José, emitidas en el informe N° 737-39-IAO-SAO-2021 del 11 de junio de 2021, referente al “Estudio operativo relativo a la aplicación del protocolo de audiencias </w:t>
            </w:r>
            <w:r w:rsidRPr="00C22DFB">
              <w:rPr>
                <w:rFonts w:eastAsia="Times New Roman" w:cstheme="minorHAnsi"/>
                <w:bCs/>
                <w:i/>
                <w:iCs/>
              </w:rPr>
              <w:lastRenderedPageBreak/>
              <w:t>virtuales en el Juzgado Penal del Primer Circuito Judicial de San José y su asocio con el rendimiento mostrado”.</w:t>
            </w:r>
          </w:p>
        </w:tc>
        <w:tc>
          <w:tcPr>
            <w:tcW w:w="2835" w:type="dxa"/>
          </w:tcPr>
          <w:p w14:paraId="67A69B3C" w14:textId="2EA859EA" w:rsidR="00607BF9" w:rsidRPr="00607BF9" w:rsidRDefault="00607BF9" w:rsidP="00607BF9">
            <w:pPr>
              <w:rPr>
                <w:rFonts w:eastAsia="Times New Roman" w:cstheme="minorHAnsi"/>
                <w:bCs/>
                <w:i/>
                <w:iCs/>
              </w:rPr>
            </w:pPr>
            <w:r w:rsidRPr="00607BF9">
              <w:rPr>
                <w:rFonts w:eastAsia="Times New Roman" w:cstheme="minorHAnsi"/>
                <w:bCs/>
                <w:i/>
                <w:iCs/>
              </w:rPr>
              <w:lastRenderedPageBreak/>
              <w:t>1145-325-ISEG-SASGA-2022</w:t>
            </w:r>
          </w:p>
        </w:tc>
        <w:tc>
          <w:tcPr>
            <w:tcW w:w="1559" w:type="dxa"/>
          </w:tcPr>
          <w:p w14:paraId="7D9E4281" w14:textId="0B8E30CA" w:rsidR="00607BF9" w:rsidRPr="00607BF9" w:rsidRDefault="00607BF9" w:rsidP="00607BF9">
            <w:pPr>
              <w:rPr>
                <w:rFonts w:eastAsia="Times New Roman" w:cstheme="minorHAnsi"/>
                <w:bCs/>
                <w:i/>
                <w:iCs/>
              </w:rPr>
            </w:pPr>
            <w:r w:rsidRPr="00607BF9">
              <w:rPr>
                <w:rFonts w:eastAsia="Times New Roman" w:cstheme="minorHAnsi"/>
                <w:bCs/>
                <w:i/>
                <w:iCs/>
              </w:rPr>
              <w:t>29-08-2022</w:t>
            </w:r>
          </w:p>
        </w:tc>
      </w:tr>
      <w:tr w:rsidR="00607BF9" w:rsidRPr="001B1C5E" w14:paraId="19926967" w14:textId="77777777" w:rsidTr="00F56BDD">
        <w:trPr>
          <w:trHeight w:val="260"/>
        </w:trPr>
        <w:tc>
          <w:tcPr>
            <w:tcW w:w="1582" w:type="dxa"/>
          </w:tcPr>
          <w:p w14:paraId="639687DE" w14:textId="06CE358C" w:rsidR="00607BF9" w:rsidRDefault="00607BF9" w:rsidP="00607BF9">
            <w:pPr>
              <w:rPr>
                <w:rFonts w:cstheme="minorHAnsi"/>
              </w:rPr>
            </w:pPr>
            <w:r>
              <w:rPr>
                <w:rFonts w:cstheme="minorHAnsi"/>
              </w:rPr>
              <w:t>151-SASGA-22</w:t>
            </w:r>
          </w:p>
        </w:tc>
        <w:tc>
          <w:tcPr>
            <w:tcW w:w="6323" w:type="dxa"/>
          </w:tcPr>
          <w:p w14:paraId="20E7437D" w14:textId="6293FF60" w:rsidR="00607BF9" w:rsidRPr="00AE2204" w:rsidRDefault="00607BF9" w:rsidP="00AE2204">
            <w:pPr>
              <w:jc w:val="both"/>
              <w:rPr>
                <w:rFonts w:eastAsia="Times New Roman" w:cstheme="minorHAnsi"/>
                <w:bCs/>
                <w:i/>
                <w:iCs/>
              </w:rPr>
            </w:pPr>
            <w:r w:rsidRPr="00792C34">
              <w:rPr>
                <w:rFonts w:eastAsia="Times New Roman" w:cstheme="minorHAnsi"/>
                <w:bCs/>
                <w:i/>
                <w:iCs/>
              </w:rPr>
              <w:t>Primer seguimiento de la recomendación N° 4.1 a la Dirección de Gestión Humana, emitida en el informe N° 466-21-IAC-SAF-2022, del 05 de abril de 2022, referente a la “Evaluación sobre el trámite de recuperación de dineros por diferentes conceptos”.</w:t>
            </w:r>
          </w:p>
        </w:tc>
        <w:tc>
          <w:tcPr>
            <w:tcW w:w="2835" w:type="dxa"/>
          </w:tcPr>
          <w:p w14:paraId="6314E534" w14:textId="1C35CA9C" w:rsidR="00607BF9" w:rsidRPr="00607BF9" w:rsidRDefault="00607BF9" w:rsidP="00607BF9">
            <w:pPr>
              <w:rPr>
                <w:rFonts w:eastAsia="Times New Roman" w:cstheme="minorHAnsi"/>
                <w:bCs/>
                <w:i/>
                <w:iCs/>
              </w:rPr>
            </w:pPr>
            <w:r w:rsidRPr="00607BF9">
              <w:rPr>
                <w:rFonts w:eastAsia="Times New Roman" w:cstheme="minorHAnsi"/>
                <w:bCs/>
                <w:i/>
                <w:iCs/>
              </w:rPr>
              <w:t>1148-323-ISEG-SASGA-2022</w:t>
            </w:r>
          </w:p>
        </w:tc>
        <w:tc>
          <w:tcPr>
            <w:tcW w:w="1559" w:type="dxa"/>
          </w:tcPr>
          <w:p w14:paraId="33A9F114" w14:textId="56AA7373" w:rsidR="00607BF9" w:rsidRPr="00607BF9" w:rsidRDefault="00607BF9" w:rsidP="00607BF9">
            <w:pPr>
              <w:rPr>
                <w:rFonts w:eastAsia="Times New Roman" w:cstheme="minorHAnsi"/>
                <w:bCs/>
                <w:i/>
                <w:iCs/>
              </w:rPr>
            </w:pPr>
            <w:r w:rsidRPr="00607BF9">
              <w:rPr>
                <w:rFonts w:eastAsia="Times New Roman" w:cstheme="minorHAnsi"/>
                <w:bCs/>
                <w:i/>
                <w:iCs/>
              </w:rPr>
              <w:t>29-08-2022</w:t>
            </w:r>
          </w:p>
        </w:tc>
      </w:tr>
      <w:tr w:rsidR="00607BF9" w:rsidRPr="001B1C5E" w14:paraId="0B4B4879" w14:textId="77777777" w:rsidTr="00F56BDD">
        <w:trPr>
          <w:trHeight w:val="260"/>
        </w:trPr>
        <w:tc>
          <w:tcPr>
            <w:tcW w:w="1582" w:type="dxa"/>
          </w:tcPr>
          <w:p w14:paraId="6FAD8A7B" w14:textId="3A49D687" w:rsidR="00607BF9" w:rsidRDefault="00607BF9" w:rsidP="00607BF9">
            <w:pPr>
              <w:rPr>
                <w:rFonts w:cstheme="minorHAnsi"/>
              </w:rPr>
            </w:pPr>
            <w:r>
              <w:rPr>
                <w:rFonts w:cstheme="minorHAnsi"/>
              </w:rPr>
              <w:t>152-SASGA-22</w:t>
            </w:r>
          </w:p>
        </w:tc>
        <w:tc>
          <w:tcPr>
            <w:tcW w:w="6323" w:type="dxa"/>
          </w:tcPr>
          <w:p w14:paraId="6FA68D70" w14:textId="66122EA3" w:rsidR="00607BF9" w:rsidRPr="00AE2204" w:rsidRDefault="00607BF9" w:rsidP="00AE2204">
            <w:pPr>
              <w:jc w:val="both"/>
              <w:rPr>
                <w:rFonts w:eastAsia="Times New Roman" w:cstheme="minorHAnsi"/>
                <w:bCs/>
                <w:i/>
                <w:iCs/>
              </w:rPr>
            </w:pPr>
            <w:r w:rsidRPr="00A20500">
              <w:rPr>
                <w:rFonts w:eastAsia="Times New Roman" w:cstheme="minorHAnsi"/>
                <w:bCs/>
                <w:i/>
                <w:iCs/>
              </w:rPr>
              <w:t>Primer seguimiento de la recomendación 4.2 a la Dirección de Gestión Humana, emitida en el informe N° 941-87-IAO-SATI-2021, del 23 de julio de 2021, referente a la “Evaluación de la aplicación de la Ley 9635 en el Sistema de Gestión Humana”.</w:t>
            </w:r>
          </w:p>
        </w:tc>
        <w:tc>
          <w:tcPr>
            <w:tcW w:w="2835" w:type="dxa"/>
          </w:tcPr>
          <w:p w14:paraId="638CEC29" w14:textId="53A6603F" w:rsidR="00607BF9" w:rsidRPr="00607BF9" w:rsidRDefault="00607BF9" w:rsidP="00607BF9">
            <w:pPr>
              <w:rPr>
                <w:rFonts w:eastAsia="Times New Roman" w:cstheme="minorHAnsi"/>
                <w:bCs/>
                <w:i/>
                <w:iCs/>
              </w:rPr>
            </w:pPr>
            <w:r w:rsidRPr="00607BF9">
              <w:rPr>
                <w:rFonts w:eastAsia="Times New Roman" w:cstheme="minorHAnsi"/>
                <w:bCs/>
                <w:i/>
                <w:iCs/>
              </w:rPr>
              <w:t>1158-324-SEGA-SASGA-2022</w:t>
            </w:r>
          </w:p>
        </w:tc>
        <w:tc>
          <w:tcPr>
            <w:tcW w:w="1559" w:type="dxa"/>
          </w:tcPr>
          <w:p w14:paraId="304CBF15" w14:textId="30C73524" w:rsidR="00607BF9" w:rsidRPr="00607BF9" w:rsidRDefault="00607BF9" w:rsidP="00607BF9">
            <w:pPr>
              <w:rPr>
                <w:rFonts w:eastAsia="Times New Roman" w:cstheme="minorHAnsi"/>
                <w:bCs/>
                <w:i/>
                <w:iCs/>
              </w:rPr>
            </w:pPr>
            <w:r w:rsidRPr="00607BF9">
              <w:rPr>
                <w:rFonts w:eastAsia="Times New Roman" w:cstheme="minorHAnsi"/>
                <w:bCs/>
                <w:i/>
                <w:iCs/>
              </w:rPr>
              <w:t>31-08-2022</w:t>
            </w:r>
          </w:p>
        </w:tc>
      </w:tr>
      <w:tr w:rsidR="00607BF9" w:rsidRPr="001B1C5E" w14:paraId="1CB84E48" w14:textId="77777777" w:rsidTr="00F56BDD">
        <w:trPr>
          <w:trHeight w:val="260"/>
        </w:trPr>
        <w:tc>
          <w:tcPr>
            <w:tcW w:w="1582" w:type="dxa"/>
          </w:tcPr>
          <w:p w14:paraId="4056D7D6" w14:textId="22E9380D" w:rsidR="00607BF9" w:rsidRDefault="00607BF9" w:rsidP="00607BF9">
            <w:pPr>
              <w:rPr>
                <w:rFonts w:cstheme="minorHAnsi"/>
              </w:rPr>
            </w:pPr>
            <w:r>
              <w:rPr>
                <w:rFonts w:cstheme="minorHAnsi"/>
              </w:rPr>
              <w:t>153-SASGA-22</w:t>
            </w:r>
          </w:p>
        </w:tc>
        <w:tc>
          <w:tcPr>
            <w:tcW w:w="6323" w:type="dxa"/>
          </w:tcPr>
          <w:p w14:paraId="5EA31604" w14:textId="4C8A05ED" w:rsidR="00607BF9" w:rsidRPr="00AE2204" w:rsidRDefault="00607BF9" w:rsidP="00AE2204">
            <w:pPr>
              <w:jc w:val="both"/>
              <w:rPr>
                <w:rFonts w:eastAsia="Times New Roman" w:cstheme="minorHAnsi"/>
                <w:bCs/>
                <w:i/>
                <w:iCs/>
              </w:rPr>
            </w:pPr>
            <w:r w:rsidRPr="00671894">
              <w:rPr>
                <w:rFonts w:eastAsia="Times New Roman" w:cstheme="minorHAnsi"/>
                <w:bCs/>
                <w:i/>
                <w:iCs/>
              </w:rPr>
              <w:t>Primer seguimiento de las recomendaciones N° 4.1 y 4.3 a la Dirección de Gestión Humana, emitidas en el informe N° 1027-87-FIS-SATI-2020, del 26 de agosto de 2020, referente a la “Evaluación del nivel de automatización del proceso de gestión de carrera profesional”.</w:t>
            </w:r>
          </w:p>
        </w:tc>
        <w:tc>
          <w:tcPr>
            <w:tcW w:w="2835" w:type="dxa"/>
          </w:tcPr>
          <w:p w14:paraId="31907929" w14:textId="1F19F2A0" w:rsidR="00607BF9" w:rsidRPr="00607BF9" w:rsidRDefault="00607BF9" w:rsidP="00607BF9">
            <w:pPr>
              <w:rPr>
                <w:rFonts w:eastAsia="Times New Roman" w:cstheme="minorHAnsi"/>
                <w:bCs/>
                <w:i/>
                <w:iCs/>
              </w:rPr>
            </w:pPr>
            <w:r w:rsidRPr="00607BF9">
              <w:rPr>
                <w:rFonts w:eastAsia="Times New Roman" w:cstheme="minorHAnsi"/>
                <w:bCs/>
                <w:i/>
                <w:iCs/>
              </w:rPr>
              <w:t>1161-326-ISEG-SASGA-2022</w:t>
            </w:r>
          </w:p>
        </w:tc>
        <w:tc>
          <w:tcPr>
            <w:tcW w:w="1559" w:type="dxa"/>
          </w:tcPr>
          <w:p w14:paraId="0E84EE58" w14:textId="417D97D3" w:rsidR="00607BF9" w:rsidRPr="00607BF9" w:rsidRDefault="00607BF9" w:rsidP="00607BF9">
            <w:pPr>
              <w:rPr>
                <w:rFonts w:eastAsia="Times New Roman" w:cstheme="minorHAnsi"/>
                <w:bCs/>
                <w:i/>
                <w:iCs/>
              </w:rPr>
            </w:pPr>
            <w:r w:rsidRPr="00607BF9">
              <w:rPr>
                <w:rFonts w:eastAsia="Times New Roman" w:cstheme="minorHAnsi"/>
                <w:bCs/>
                <w:i/>
                <w:iCs/>
              </w:rPr>
              <w:t>31-08-2022</w:t>
            </w:r>
          </w:p>
        </w:tc>
      </w:tr>
      <w:tr w:rsidR="00DA5C1B" w:rsidRPr="001B1C5E" w14:paraId="5FAFD492" w14:textId="77777777" w:rsidTr="00F56BDD">
        <w:trPr>
          <w:trHeight w:val="260"/>
        </w:trPr>
        <w:tc>
          <w:tcPr>
            <w:tcW w:w="1582" w:type="dxa"/>
          </w:tcPr>
          <w:p w14:paraId="70424C98" w14:textId="0F4015B6" w:rsidR="00DA5C1B" w:rsidRDefault="00DA5C1B" w:rsidP="00DA5C1B">
            <w:pPr>
              <w:rPr>
                <w:rFonts w:cstheme="minorHAnsi"/>
              </w:rPr>
            </w:pPr>
            <w:r>
              <w:rPr>
                <w:rFonts w:cstheme="minorHAnsi"/>
              </w:rPr>
              <w:t>154-SASGA-22</w:t>
            </w:r>
          </w:p>
        </w:tc>
        <w:tc>
          <w:tcPr>
            <w:tcW w:w="6323" w:type="dxa"/>
          </w:tcPr>
          <w:p w14:paraId="3A8162AC" w14:textId="39640113" w:rsidR="00DA5C1B" w:rsidRPr="00671894" w:rsidRDefault="00DA5C1B" w:rsidP="00AE2204">
            <w:pPr>
              <w:jc w:val="both"/>
              <w:rPr>
                <w:rFonts w:eastAsia="Times New Roman" w:cstheme="minorHAnsi"/>
                <w:bCs/>
                <w:i/>
                <w:iCs/>
              </w:rPr>
            </w:pPr>
            <w:r w:rsidRPr="0039533E">
              <w:rPr>
                <w:rFonts w:eastAsia="Times New Roman" w:cstheme="minorHAnsi"/>
                <w:bCs/>
                <w:i/>
                <w:iCs/>
              </w:rPr>
              <w:t>Primer seguimiento de las recomendaciones N° 4.1, 4.7, 4.8, 4.9, 4.10 y 4.11 al Juzgado Especializado de Cobro, sección I II Circuito Judicial de San José (Goicoechea), emitidas en el informe N° 1456-79-IAO-SAO-2021, correspondiente a la “Evaluación Operativa en el Juzgado de Cobro del Segundo Circuito Judicial de San José, Sección Primera”.</w:t>
            </w:r>
          </w:p>
        </w:tc>
        <w:tc>
          <w:tcPr>
            <w:tcW w:w="2835" w:type="dxa"/>
          </w:tcPr>
          <w:p w14:paraId="10B33947" w14:textId="01D81A9B" w:rsidR="00DA5C1B" w:rsidRPr="00607BF9" w:rsidRDefault="00DA5C1B" w:rsidP="00DA5C1B">
            <w:pPr>
              <w:rPr>
                <w:rFonts w:eastAsia="Times New Roman" w:cstheme="minorHAnsi"/>
                <w:bCs/>
                <w:i/>
                <w:iCs/>
              </w:rPr>
            </w:pPr>
            <w:r w:rsidRPr="00EB4397">
              <w:rPr>
                <w:rFonts w:eastAsia="Times New Roman" w:cstheme="minorHAnsi"/>
                <w:bCs/>
                <w:i/>
                <w:iCs/>
              </w:rPr>
              <w:t>1167-327-ISEG-SASGA-2022</w:t>
            </w:r>
          </w:p>
        </w:tc>
        <w:tc>
          <w:tcPr>
            <w:tcW w:w="1559" w:type="dxa"/>
          </w:tcPr>
          <w:p w14:paraId="46A915A2" w14:textId="5A8155BE" w:rsidR="00DA5C1B" w:rsidRPr="00607BF9" w:rsidRDefault="00DA5C1B" w:rsidP="00DA5C1B">
            <w:pPr>
              <w:rPr>
                <w:rFonts w:eastAsia="Times New Roman" w:cstheme="minorHAnsi"/>
                <w:bCs/>
                <w:i/>
                <w:iCs/>
              </w:rPr>
            </w:pPr>
            <w:r>
              <w:rPr>
                <w:rFonts w:cstheme="minorHAnsi"/>
                <w:bCs/>
                <w:i/>
                <w:iCs/>
              </w:rPr>
              <w:t>1-09-2022</w:t>
            </w:r>
          </w:p>
        </w:tc>
      </w:tr>
      <w:tr w:rsidR="00DA5C1B" w:rsidRPr="001B1C5E" w14:paraId="4BA90442" w14:textId="77777777" w:rsidTr="00F56BDD">
        <w:trPr>
          <w:trHeight w:val="260"/>
        </w:trPr>
        <w:tc>
          <w:tcPr>
            <w:tcW w:w="1582" w:type="dxa"/>
          </w:tcPr>
          <w:p w14:paraId="59D090BF" w14:textId="288D920E" w:rsidR="00DA5C1B" w:rsidRDefault="00DA5C1B" w:rsidP="00DA5C1B">
            <w:pPr>
              <w:rPr>
                <w:rFonts w:cstheme="minorHAnsi"/>
              </w:rPr>
            </w:pPr>
            <w:r>
              <w:rPr>
                <w:rFonts w:cstheme="minorHAnsi"/>
              </w:rPr>
              <w:t>155-SASGA-22</w:t>
            </w:r>
          </w:p>
        </w:tc>
        <w:tc>
          <w:tcPr>
            <w:tcW w:w="6323" w:type="dxa"/>
          </w:tcPr>
          <w:p w14:paraId="314DC734" w14:textId="3068A3E3" w:rsidR="00DA5C1B" w:rsidRPr="00671894" w:rsidRDefault="00DA5C1B" w:rsidP="00AE2204">
            <w:pPr>
              <w:jc w:val="both"/>
              <w:rPr>
                <w:rFonts w:eastAsia="Times New Roman" w:cstheme="minorHAnsi"/>
                <w:bCs/>
                <w:i/>
                <w:iCs/>
              </w:rPr>
            </w:pPr>
            <w:r w:rsidRPr="005B73D9">
              <w:rPr>
                <w:rFonts w:eastAsia="Times New Roman" w:cstheme="minorHAnsi"/>
                <w:bCs/>
                <w:i/>
                <w:iCs/>
              </w:rPr>
              <w:t>Primer seguimiento de la recomendación N° 4.6 a la Dirección de Gestión Humana, emitida en el informe N° 1555-83-IAC-SAF-2020, del 17 de diciembre de 2020, referente a la “Evaluación sobre el uso de los permisos con goce de salario otorgados por el Consejo Superior amparado al artículo 44 de la Ley Orgánica del Poder Judicial”.</w:t>
            </w:r>
          </w:p>
        </w:tc>
        <w:tc>
          <w:tcPr>
            <w:tcW w:w="2835" w:type="dxa"/>
          </w:tcPr>
          <w:p w14:paraId="0FDFEB3D" w14:textId="2C040DB9" w:rsidR="00DA5C1B" w:rsidRPr="00607BF9" w:rsidRDefault="00DA5C1B" w:rsidP="00DA5C1B">
            <w:pPr>
              <w:rPr>
                <w:rFonts w:eastAsia="Times New Roman" w:cstheme="minorHAnsi"/>
                <w:bCs/>
                <w:i/>
                <w:iCs/>
              </w:rPr>
            </w:pPr>
            <w:r w:rsidRPr="00EB4397">
              <w:rPr>
                <w:rFonts w:eastAsia="Times New Roman" w:cstheme="minorHAnsi"/>
                <w:bCs/>
                <w:i/>
                <w:iCs/>
              </w:rPr>
              <w:t>1168-328-ISEG-SASGA-22</w:t>
            </w:r>
          </w:p>
        </w:tc>
        <w:tc>
          <w:tcPr>
            <w:tcW w:w="1559" w:type="dxa"/>
          </w:tcPr>
          <w:p w14:paraId="1C50325E" w14:textId="328F4C6C" w:rsidR="00DA5C1B" w:rsidRPr="00607BF9" w:rsidRDefault="00DA5C1B" w:rsidP="00DA5C1B">
            <w:pPr>
              <w:rPr>
                <w:rFonts w:eastAsia="Times New Roman" w:cstheme="minorHAnsi"/>
                <w:bCs/>
                <w:i/>
                <w:iCs/>
              </w:rPr>
            </w:pPr>
            <w:r>
              <w:rPr>
                <w:rFonts w:cstheme="minorHAnsi"/>
                <w:bCs/>
                <w:i/>
                <w:iCs/>
              </w:rPr>
              <w:t>1-09-2022</w:t>
            </w:r>
          </w:p>
        </w:tc>
      </w:tr>
      <w:tr w:rsidR="00DA5C1B" w:rsidRPr="001B1C5E" w14:paraId="7BF4C362" w14:textId="77777777" w:rsidTr="00F56BDD">
        <w:trPr>
          <w:trHeight w:val="260"/>
        </w:trPr>
        <w:tc>
          <w:tcPr>
            <w:tcW w:w="1582" w:type="dxa"/>
          </w:tcPr>
          <w:p w14:paraId="0A191F46" w14:textId="5A28D9A2" w:rsidR="00DA5C1B" w:rsidRDefault="00DA5C1B" w:rsidP="00DA5C1B">
            <w:pPr>
              <w:rPr>
                <w:rFonts w:cstheme="minorHAnsi"/>
              </w:rPr>
            </w:pPr>
            <w:r>
              <w:rPr>
                <w:rFonts w:cstheme="minorHAnsi"/>
              </w:rPr>
              <w:t>156-SASGA-22</w:t>
            </w:r>
          </w:p>
        </w:tc>
        <w:tc>
          <w:tcPr>
            <w:tcW w:w="6323" w:type="dxa"/>
          </w:tcPr>
          <w:p w14:paraId="00D182F8" w14:textId="09703331" w:rsidR="00DA5C1B" w:rsidRPr="00671894" w:rsidRDefault="00DA5C1B" w:rsidP="00AE2204">
            <w:pPr>
              <w:jc w:val="both"/>
              <w:rPr>
                <w:rFonts w:eastAsia="Times New Roman" w:cstheme="minorHAnsi"/>
                <w:bCs/>
                <w:i/>
                <w:iCs/>
              </w:rPr>
            </w:pPr>
            <w:r w:rsidRPr="000D06D0">
              <w:rPr>
                <w:rFonts w:eastAsia="Times New Roman" w:cstheme="minorHAnsi"/>
                <w:bCs/>
                <w:i/>
                <w:iCs/>
              </w:rPr>
              <w:t xml:space="preserve">Primer seguimiento de la recomendación N° 4.1 a la Dirección de Gestión Humana, emitida en el informe N° 627-69-IAO-SATI-2021, del 24 de mayo de 2021, referente a la “Evaluación de la </w:t>
            </w:r>
            <w:r w:rsidRPr="000D06D0">
              <w:rPr>
                <w:rFonts w:eastAsia="Times New Roman" w:cstheme="minorHAnsi"/>
                <w:bCs/>
                <w:i/>
                <w:iCs/>
              </w:rPr>
              <w:lastRenderedPageBreak/>
              <w:t>arquitectura de las tecnologías utilizadas por los teletrabajadores”.</w:t>
            </w:r>
          </w:p>
        </w:tc>
        <w:tc>
          <w:tcPr>
            <w:tcW w:w="2835" w:type="dxa"/>
          </w:tcPr>
          <w:p w14:paraId="009A22F6" w14:textId="628A01BF" w:rsidR="00DA5C1B" w:rsidRPr="00607BF9" w:rsidRDefault="00DA5C1B" w:rsidP="00DA5C1B">
            <w:pPr>
              <w:rPr>
                <w:rFonts w:eastAsia="Times New Roman" w:cstheme="minorHAnsi"/>
                <w:bCs/>
                <w:i/>
                <w:iCs/>
              </w:rPr>
            </w:pPr>
            <w:r w:rsidRPr="00EB4397">
              <w:rPr>
                <w:rFonts w:eastAsia="Times New Roman" w:cstheme="minorHAnsi"/>
                <w:bCs/>
                <w:i/>
                <w:iCs/>
              </w:rPr>
              <w:lastRenderedPageBreak/>
              <w:t>1169-329-ISEG-SASGA-2022</w:t>
            </w:r>
          </w:p>
        </w:tc>
        <w:tc>
          <w:tcPr>
            <w:tcW w:w="1559" w:type="dxa"/>
          </w:tcPr>
          <w:p w14:paraId="343BFA0E" w14:textId="6371EBBA" w:rsidR="00DA5C1B" w:rsidRPr="00607BF9" w:rsidRDefault="00DA5C1B" w:rsidP="00DA5C1B">
            <w:pPr>
              <w:rPr>
                <w:rFonts w:eastAsia="Times New Roman" w:cstheme="minorHAnsi"/>
                <w:bCs/>
                <w:i/>
                <w:iCs/>
              </w:rPr>
            </w:pPr>
            <w:r w:rsidRPr="000D06D0">
              <w:rPr>
                <w:rFonts w:ascii="Calibri" w:eastAsiaTheme="minorEastAsia" w:hAnsi="Calibri" w:cs="Calibri"/>
              </w:rPr>
              <w:t>02-09-2022</w:t>
            </w:r>
          </w:p>
        </w:tc>
      </w:tr>
      <w:tr w:rsidR="00DA5C1B" w:rsidRPr="001B1C5E" w14:paraId="0727050E" w14:textId="77777777" w:rsidTr="00F56BDD">
        <w:trPr>
          <w:trHeight w:val="260"/>
        </w:trPr>
        <w:tc>
          <w:tcPr>
            <w:tcW w:w="1582" w:type="dxa"/>
          </w:tcPr>
          <w:p w14:paraId="54DCEEB4" w14:textId="6C31FEAE" w:rsidR="00DA5C1B" w:rsidRDefault="00DA5C1B" w:rsidP="00DA5C1B">
            <w:pPr>
              <w:rPr>
                <w:rFonts w:cstheme="minorHAnsi"/>
              </w:rPr>
            </w:pPr>
            <w:r>
              <w:rPr>
                <w:rFonts w:cstheme="minorHAnsi"/>
              </w:rPr>
              <w:t>157-SASGA-22</w:t>
            </w:r>
          </w:p>
        </w:tc>
        <w:tc>
          <w:tcPr>
            <w:tcW w:w="6323" w:type="dxa"/>
          </w:tcPr>
          <w:p w14:paraId="3ABE5C30" w14:textId="246D3BA1" w:rsidR="00DA5C1B" w:rsidRPr="00671894" w:rsidRDefault="00DA5C1B" w:rsidP="00DA5C1B">
            <w:pPr>
              <w:jc w:val="both"/>
              <w:rPr>
                <w:rFonts w:eastAsia="Times New Roman" w:cstheme="minorHAnsi"/>
                <w:bCs/>
                <w:i/>
                <w:iCs/>
              </w:rPr>
            </w:pPr>
            <w:r w:rsidRPr="000D06D0">
              <w:rPr>
                <w:rFonts w:eastAsia="Times New Roman" w:cstheme="minorHAnsi"/>
                <w:bCs/>
                <w:i/>
                <w:iCs/>
              </w:rPr>
              <w:t>Seguimiento de la sugerencia 3.1 al Consejo Superior, emitida en el informe N° 1589-132-IAD-SATI-2021 del 24 de noviembre de 2021, relacionado con el “Informe de advertencia relativo al cambio en el nombre de la Dirección de Tecnología de Información y Comunicaciones”.</w:t>
            </w:r>
          </w:p>
        </w:tc>
        <w:tc>
          <w:tcPr>
            <w:tcW w:w="2835" w:type="dxa"/>
          </w:tcPr>
          <w:p w14:paraId="33E36D63" w14:textId="0D954909" w:rsidR="00DA5C1B" w:rsidRPr="00607BF9" w:rsidRDefault="00DA5C1B" w:rsidP="00DA5C1B">
            <w:pPr>
              <w:rPr>
                <w:rFonts w:eastAsia="Times New Roman" w:cstheme="minorHAnsi"/>
                <w:bCs/>
                <w:i/>
                <w:iCs/>
              </w:rPr>
            </w:pPr>
            <w:r w:rsidRPr="00EB4397">
              <w:rPr>
                <w:rFonts w:eastAsia="Times New Roman" w:cstheme="minorHAnsi"/>
                <w:bCs/>
                <w:i/>
                <w:iCs/>
              </w:rPr>
              <w:t>1182-331-ISEG-SASGA-2022</w:t>
            </w:r>
          </w:p>
        </w:tc>
        <w:tc>
          <w:tcPr>
            <w:tcW w:w="1559" w:type="dxa"/>
          </w:tcPr>
          <w:p w14:paraId="36E84189" w14:textId="331FA4EE" w:rsidR="00DA5C1B" w:rsidRPr="00607BF9" w:rsidRDefault="00DA5C1B" w:rsidP="00DA5C1B">
            <w:pPr>
              <w:rPr>
                <w:rFonts w:eastAsia="Times New Roman" w:cstheme="minorHAnsi"/>
                <w:bCs/>
                <w:i/>
                <w:iCs/>
              </w:rPr>
            </w:pPr>
            <w:r w:rsidRPr="000D06D0">
              <w:rPr>
                <w:rFonts w:ascii="Calibri" w:eastAsiaTheme="minorEastAsia" w:hAnsi="Calibri" w:cs="Calibri"/>
              </w:rPr>
              <w:t>06-09-2022</w:t>
            </w:r>
          </w:p>
        </w:tc>
      </w:tr>
      <w:tr w:rsidR="00DA5C1B" w:rsidRPr="001B1C5E" w14:paraId="11E9665D" w14:textId="77777777" w:rsidTr="00F56BDD">
        <w:trPr>
          <w:trHeight w:val="260"/>
        </w:trPr>
        <w:tc>
          <w:tcPr>
            <w:tcW w:w="1582" w:type="dxa"/>
          </w:tcPr>
          <w:p w14:paraId="0B1A5347" w14:textId="55044974" w:rsidR="00DA5C1B" w:rsidRDefault="00DA5C1B" w:rsidP="00DA5C1B">
            <w:pPr>
              <w:rPr>
                <w:rFonts w:cstheme="minorHAnsi"/>
              </w:rPr>
            </w:pPr>
            <w:r>
              <w:rPr>
                <w:rFonts w:cstheme="minorHAnsi"/>
              </w:rPr>
              <w:t>158-SASGA-22</w:t>
            </w:r>
          </w:p>
        </w:tc>
        <w:tc>
          <w:tcPr>
            <w:tcW w:w="6323" w:type="dxa"/>
          </w:tcPr>
          <w:p w14:paraId="6481D258" w14:textId="77777777" w:rsidR="00DA5C1B" w:rsidRPr="00AF5DB3" w:rsidRDefault="00DA5C1B" w:rsidP="00DA5C1B">
            <w:pPr>
              <w:jc w:val="both"/>
              <w:rPr>
                <w:rFonts w:eastAsia="Times New Roman" w:cstheme="minorHAnsi"/>
                <w:bCs/>
                <w:i/>
                <w:iCs/>
              </w:rPr>
            </w:pPr>
            <w:r w:rsidRPr="00AF5DB3">
              <w:rPr>
                <w:rFonts w:eastAsia="Times New Roman" w:cstheme="minorHAnsi"/>
                <w:bCs/>
                <w:i/>
                <w:iCs/>
              </w:rPr>
              <w:t>Primer seguimiento de la recomendación 4.1 al Consejo Superior, emitida en el informe N° 1183-332-ISEG-SASGA-222, emitida en el informe N° 317-25-IAO-SATI-2022 del 4 de marzo de 2022, relacionado con la “Evaluación del cumplimiento de tiempos en los proyectos de la DTIC”.</w:t>
            </w:r>
          </w:p>
          <w:p w14:paraId="0BF9943A" w14:textId="77777777" w:rsidR="00DA5C1B" w:rsidRPr="00671894" w:rsidRDefault="00DA5C1B" w:rsidP="00DA5C1B">
            <w:pPr>
              <w:jc w:val="both"/>
              <w:rPr>
                <w:rFonts w:eastAsia="Times New Roman" w:cstheme="minorHAnsi"/>
                <w:bCs/>
                <w:i/>
                <w:iCs/>
              </w:rPr>
            </w:pPr>
          </w:p>
        </w:tc>
        <w:tc>
          <w:tcPr>
            <w:tcW w:w="2835" w:type="dxa"/>
          </w:tcPr>
          <w:p w14:paraId="00B828DA" w14:textId="636F548E" w:rsidR="00DA5C1B" w:rsidRPr="00607BF9" w:rsidRDefault="00DA5C1B" w:rsidP="00DA5C1B">
            <w:pPr>
              <w:rPr>
                <w:rFonts w:eastAsia="Times New Roman" w:cstheme="minorHAnsi"/>
                <w:bCs/>
                <w:i/>
                <w:iCs/>
              </w:rPr>
            </w:pPr>
            <w:r w:rsidRPr="00EB4397">
              <w:rPr>
                <w:rFonts w:eastAsia="Times New Roman" w:cstheme="minorHAnsi"/>
                <w:bCs/>
                <w:i/>
                <w:iCs/>
              </w:rPr>
              <w:t>1183-332-ISEG-SASGA-2022</w:t>
            </w:r>
          </w:p>
        </w:tc>
        <w:tc>
          <w:tcPr>
            <w:tcW w:w="1559" w:type="dxa"/>
          </w:tcPr>
          <w:p w14:paraId="3403D404" w14:textId="410BBC94" w:rsidR="00DA5C1B" w:rsidRPr="00607BF9" w:rsidRDefault="00DA5C1B" w:rsidP="00DA5C1B">
            <w:pPr>
              <w:rPr>
                <w:rFonts w:eastAsia="Times New Roman" w:cstheme="minorHAnsi"/>
                <w:bCs/>
                <w:i/>
                <w:iCs/>
              </w:rPr>
            </w:pPr>
            <w:r>
              <w:rPr>
                <w:rFonts w:cstheme="minorHAnsi"/>
                <w:bCs/>
                <w:i/>
                <w:iCs/>
              </w:rPr>
              <w:t>06-09-2022</w:t>
            </w:r>
          </w:p>
        </w:tc>
      </w:tr>
      <w:tr w:rsidR="00DA5C1B" w:rsidRPr="001B1C5E" w14:paraId="089EC2E7" w14:textId="77777777" w:rsidTr="00F56BDD">
        <w:trPr>
          <w:trHeight w:val="260"/>
        </w:trPr>
        <w:tc>
          <w:tcPr>
            <w:tcW w:w="1582" w:type="dxa"/>
          </w:tcPr>
          <w:p w14:paraId="4C61C0AB" w14:textId="2082C4E1" w:rsidR="00DA5C1B" w:rsidRDefault="00DA5C1B" w:rsidP="00DA5C1B">
            <w:pPr>
              <w:rPr>
                <w:rFonts w:cstheme="minorHAnsi"/>
              </w:rPr>
            </w:pPr>
            <w:r>
              <w:rPr>
                <w:rFonts w:cstheme="minorHAnsi"/>
              </w:rPr>
              <w:t>159-SASGA-22</w:t>
            </w:r>
          </w:p>
        </w:tc>
        <w:tc>
          <w:tcPr>
            <w:tcW w:w="6323" w:type="dxa"/>
          </w:tcPr>
          <w:p w14:paraId="5D2941E7" w14:textId="0BCB184F" w:rsidR="00DA5C1B" w:rsidRPr="00671894" w:rsidRDefault="00DA5C1B" w:rsidP="00AE2204">
            <w:pPr>
              <w:jc w:val="both"/>
              <w:rPr>
                <w:rFonts w:eastAsia="Times New Roman" w:cstheme="minorHAnsi"/>
                <w:bCs/>
                <w:i/>
                <w:iCs/>
              </w:rPr>
            </w:pPr>
            <w:r w:rsidRPr="00AF5DB3">
              <w:rPr>
                <w:rFonts w:eastAsia="Times New Roman" w:cstheme="minorHAnsi"/>
                <w:bCs/>
                <w:i/>
                <w:iCs/>
              </w:rPr>
              <w:t>Primer seguimiento de la recomendación 5.1 al Consejo Superior, emitida en el informe N° 1610-113-IAC-SAEE-2021 del 30 de noviembre de 2021, relacionado con el “Estudio especial relacionado con el estado de los expedientes criminales de personas absueltas, sobreseídas definitivamente o con más de 10 años sin movimiento delictivo”.</w:t>
            </w:r>
          </w:p>
        </w:tc>
        <w:tc>
          <w:tcPr>
            <w:tcW w:w="2835" w:type="dxa"/>
          </w:tcPr>
          <w:p w14:paraId="12D21655" w14:textId="296BB8AC" w:rsidR="00DA5C1B" w:rsidRPr="00607BF9" w:rsidRDefault="00DA5C1B" w:rsidP="00DA5C1B">
            <w:pPr>
              <w:rPr>
                <w:rFonts w:eastAsia="Times New Roman" w:cstheme="minorHAnsi"/>
                <w:bCs/>
                <w:i/>
                <w:iCs/>
              </w:rPr>
            </w:pPr>
            <w:r w:rsidRPr="00EB4397">
              <w:rPr>
                <w:rFonts w:eastAsia="Times New Roman" w:cstheme="minorHAnsi"/>
                <w:bCs/>
                <w:i/>
                <w:iCs/>
              </w:rPr>
              <w:t>1184-330-ISEG-SASGA-2022</w:t>
            </w:r>
          </w:p>
        </w:tc>
        <w:tc>
          <w:tcPr>
            <w:tcW w:w="1559" w:type="dxa"/>
          </w:tcPr>
          <w:p w14:paraId="20AF856F" w14:textId="24986D89" w:rsidR="00DA5C1B" w:rsidRPr="00607BF9" w:rsidRDefault="00DA5C1B" w:rsidP="00DA5C1B">
            <w:pPr>
              <w:rPr>
                <w:rFonts w:eastAsia="Times New Roman" w:cstheme="minorHAnsi"/>
                <w:bCs/>
                <w:i/>
                <w:iCs/>
              </w:rPr>
            </w:pPr>
            <w:r>
              <w:rPr>
                <w:rFonts w:cstheme="minorHAnsi"/>
                <w:bCs/>
                <w:i/>
                <w:iCs/>
              </w:rPr>
              <w:t>06-09-2022</w:t>
            </w:r>
          </w:p>
        </w:tc>
      </w:tr>
      <w:tr w:rsidR="00EB4397" w:rsidRPr="001B1C5E" w14:paraId="7CC5FA0A" w14:textId="77777777" w:rsidTr="00F56BDD">
        <w:trPr>
          <w:trHeight w:val="260"/>
        </w:trPr>
        <w:tc>
          <w:tcPr>
            <w:tcW w:w="1582" w:type="dxa"/>
          </w:tcPr>
          <w:p w14:paraId="0D9CA2B0" w14:textId="53C7A821" w:rsidR="00EB4397" w:rsidRDefault="00EB4397" w:rsidP="00EB4397">
            <w:pPr>
              <w:rPr>
                <w:rFonts w:cstheme="minorHAnsi"/>
              </w:rPr>
            </w:pPr>
            <w:r>
              <w:rPr>
                <w:rFonts w:cstheme="minorHAnsi"/>
              </w:rPr>
              <w:t>160-SASGA-22</w:t>
            </w:r>
          </w:p>
        </w:tc>
        <w:tc>
          <w:tcPr>
            <w:tcW w:w="6323" w:type="dxa"/>
          </w:tcPr>
          <w:p w14:paraId="4D19F787" w14:textId="1DACDDF1" w:rsidR="00EB4397" w:rsidRPr="00671894" w:rsidRDefault="00EB4397" w:rsidP="00AE2204">
            <w:pPr>
              <w:jc w:val="both"/>
              <w:rPr>
                <w:rFonts w:eastAsia="Times New Roman" w:cstheme="minorHAnsi"/>
                <w:bCs/>
                <w:i/>
                <w:iCs/>
              </w:rPr>
            </w:pPr>
            <w:r w:rsidRPr="00E02F3F">
              <w:rPr>
                <w:rFonts w:eastAsia="Times New Roman" w:cstheme="minorHAnsi"/>
                <w:bCs/>
                <w:i/>
                <w:iCs/>
              </w:rPr>
              <w:t>Primer seguimiento de la recomendación número 5.1 al Consejo Superior, emitida en el informe N° 1049-96-IAC-SAF-2021 del 9 de agosto del 2021, relacionado con la “Evaluación del pago de los rubros de prohibición y dedicación exclusiva”.</w:t>
            </w:r>
          </w:p>
        </w:tc>
        <w:tc>
          <w:tcPr>
            <w:tcW w:w="2835" w:type="dxa"/>
          </w:tcPr>
          <w:p w14:paraId="7839DBB8" w14:textId="3F8B9A4F" w:rsidR="00EB4397" w:rsidRPr="00607BF9" w:rsidRDefault="00EB4397" w:rsidP="00EB4397">
            <w:pPr>
              <w:rPr>
                <w:rFonts w:eastAsia="Times New Roman" w:cstheme="minorHAnsi"/>
                <w:bCs/>
                <w:i/>
                <w:iCs/>
              </w:rPr>
            </w:pPr>
            <w:r w:rsidRPr="00EB4397">
              <w:rPr>
                <w:rFonts w:eastAsia="Times New Roman" w:cstheme="minorHAnsi"/>
                <w:bCs/>
                <w:i/>
                <w:iCs/>
              </w:rPr>
              <w:t>1186-333-ISEG-SASGA-2022</w:t>
            </w:r>
          </w:p>
        </w:tc>
        <w:tc>
          <w:tcPr>
            <w:tcW w:w="1559" w:type="dxa"/>
          </w:tcPr>
          <w:p w14:paraId="5EAF0E57" w14:textId="69AB9C64" w:rsidR="00EB4397" w:rsidRPr="00607BF9" w:rsidRDefault="00EB4397" w:rsidP="00EB4397">
            <w:pPr>
              <w:rPr>
                <w:rFonts w:eastAsia="Times New Roman" w:cstheme="minorHAnsi"/>
                <w:bCs/>
                <w:i/>
                <w:iCs/>
              </w:rPr>
            </w:pPr>
            <w:r>
              <w:rPr>
                <w:rFonts w:cstheme="minorHAnsi"/>
                <w:bCs/>
                <w:i/>
                <w:iCs/>
              </w:rPr>
              <w:t>06-09-2022</w:t>
            </w:r>
          </w:p>
        </w:tc>
      </w:tr>
      <w:tr w:rsidR="00EB4397" w:rsidRPr="001B1C5E" w14:paraId="1FDD5420" w14:textId="77777777" w:rsidTr="00F56BDD">
        <w:trPr>
          <w:trHeight w:val="260"/>
        </w:trPr>
        <w:tc>
          <w:tcPr>
            <w:tcW w:w="1582" w:type="dxa"/>
          </w:tcPr>
          <w:p w14:paraId="7BCD58B3" w14:textId="01EA0327" w:rsidR="00EB4397" w:rsidRDefault="00EB4397" w:rsidP="00EB4397">
            <w:pPr>
              <w:rPr>
                <w:rFonts w:cstheme="minorHAnsi"/>
              </w:rPr>
            </w:pPr>
            <w:r>
              <w:rPr>
                <w:rFonts w:cstheme="minorHAnsi"/>
              </w:rPr>
              <w:t>161-SASGA-22</w:t>
            </w:r>
          </w:p>
        </w:tc>
        <w:tc>
          <w:tcPr>
            <w:tcW w:w="6323" w:type="dxa"/>
          </w:tcPr>
          <w:p w14:paraId="0FD0B547" w14:textId="2BBD7136" w:rsidR="00EB4397" w:rsidRPr="00671894" w:rsidRDefault="00EB4397" w:rsidP="00AE2204">
            <w:pPr>
              <w:jc w:val="both"/>
              <w:rPr>
                <w:rFonts w:eastAsia="Times New Roman" w:cstheme="minorHAnsi"/>
                <w:bCs/>
                <w:i/>
                <w:iCs/>
              </w:rPr>
            </w:pPr>
            <w:r w:rsidRPr="00EA0094">
              <w:rPr>
                <w:rFonts w:eastAsia="Times New Roman" w:cstheme="minorHAnsi"/>
                <w:bCs/>
                <w:i/>
                <w:iCs/>
              </w:rPr>
              <w:t>Seguimiento de la sugerencia N° 4.1 a la Fiscalía General de la República, emitida en el informe N° 1724-136-IAD-SAF-2021 del 20 de diciembre de 2021, relacionado con el “Informe de advertencia relativo al análisis de la designación del responsable y el control ejercido sobre la caja chica de la Fiscalía Adjunta Contra el Narcotráfico y Delitos Conexos”.</w:t>
            </w:r>
          </w:p>
        </w:tc>
        <w:tc>
          <w:tcPr>
            <w:tcW w:w="2835" w:type="dxa"/>
          </w:tcPr>
          <w:p w14:paraId="54C72E26" w14:textId="28FF2231" w:rsidR="00EB4397" w:rsidRPr="00607BF9" w:rsidRDefault="00EB4397" w:rsidP="00EB4397">
            <w:pPr>
              <w:rPr>
                <w:rFonts w:eastAsia="Times New Roman" w:cstheme="minorHAnsi"/>
                <w:bCs/>
                <w:i/>
                <w:iCs/>
              </w:rPr>
            </w:pPr>
            <w:r w:rsidRPr="00EB4397">
              <w:rPr>
                <w:rFonts w:eastAsia="Times New Roman" w:cstheme="minorHAnsi"/>
                <w:bCs/>
                <w:i/>
                <w:iCs/>
              </w:rPr>
              <w:t>1187-341-ISEG-SASGA-2022</w:t>
            </w:r>
          </w:p>
        </w:tc>
        <w:tc>
          <w:tcPr>
            <w:tcW w:w="1559" w:type="dxa"/>
          </w:tcPr>
          <w:p w14:paraId="78423AF9" w14:textId="5ECF87BE" w:rsidR="00EB4397" w:rsidRPr="00607BF9" w:rsidRDefault="00EB4397" w:rsidP="00EB4397">
            <w:pPr>
              <w:rPr>
                <w:rFonts w:eastAsia="Times New Roman" w:cstheme="minorHAnsi"/>
                <w:bCs/>
                <w:i/>
                <w:iCs/>
              </w:rPr>
            </w:pPr>
            <w:r>
              <w:rPr>
                <w:rFonts w:cstheme="minorHAnsi"/>
                <w:bCs/>
                <w:i/>
                <w:iCs/>
              </w:rPr>
              <w:t>06-09-2022</w:t>
            </w:r>
          </w:p>
        </w:tc>
      </w:tr>
      <w:tr w:rsidR="00EB4397" w:rsidRPr="001B1C5E" w14:paraId="5AC22B38" w14:textId="77777777" w:rsidTr="00F56BDD">
        <w:trPr>
          <w:trHeight w:val="260"/>
        </w:trPr>
        <w:tc>
          <w:tcPr>
            <w:tcW w:w="1582" w:type="dxa"/>
          </w:tcPr>
          <w:p w14:paraId="155A6772" w14:textId="0987AAF7" w:rsidR="00EB4397" w:rsidRDefault="00EB4397" w:rsidP="00EB4397">
            <w:pPr>
              <w:rPr>
                <w:rFonts w:cstheme="minorHAnsi"/>
              </w:rPr>
            </w:pPr>
            <w:r>
              <w:rPr>
                <w:rFonts w:cstheme="minorHAnsi"/>
              </w:rPr>
              <w:t>162-SASGA-22</w:t>
            </w:r>
          </w:p>
        </w:tc>
        <w:tc>
          <w:tcPr>
            <w:tcW w:w="6323" w:type="dxa"/>
          </w:tcPr>
          <w:p w14:paraId="483F3863" w14:textId="7BC41097" w:rsidR="00EB4397" w:rsidRPr="00671894" w:rsidRDefault="00EB4397" w:rsidP="00AE2204">
            <w:pPr>
              <w:jc w:val="both"/>
              <w:rPr>
                <w:rFonts w:eastAsia="Times New Roman" w:cstheme="minorHAnsi"/>
                <w:bCs/>
                <w:i/>
                <w:iCs/>
              </w:rPr>
            </w:pPr>
            <w:r w:rsidRPr="00EA0094">
              <w:rPr>
                <w:rFonts w:eastAsia="Times New Roman" w:cstheme="minorHAnsi"/>
                <w:bCs/>
                <w:i/>
                <w:iCs/>
              </w:rPr>
              <w:t xml:space="preserve">Primer seguimiento de la recomendación 4.1 a la Fiscalía General de la República, emitida en el informe N° 279-17-IAC-SAEEC-2022 del </w:t>
            </w:r>
            <w:r w:rsidRPr="00EA0094">
              <w:rPr>
                <w:rFonts w:eastAsia="Times New Roman" w:cstheme="minorHAnsi"/>
                <w:bCs/>
                <w:i/>
                <w:iCs/>
              </w:rPr>
              <w:lastRenderedPageBreak/>
              <w:t>24 de febrero de 2022, relacionado con el “Estudio sobre el control y custodia de los dineros en efectivo producto de decomisos en la Fiscalía de Cañas”.</w:t>
            </w:r>
          </w:p>
        </w:tc>
        <w:tc>
          <w:tcPr>
            <w:tcW w:w="2835" w:type="dxa"/>
          </w:tcPr>
          <w:p w14:paraId="3C62FBBE" w14:textId="2B271EB9" w:rsidR="00EB4397" w:rsidRPr="00607BF9" w:rsidRDefault="00EB4397" w:rsidP="00EB4397">
            <w:pPr>
              <w:rPr>
                <w:rFonts w:eastAsia="Times New Roman" w:cstheme="minorHAnsi"/>
                <w:bCs/>
                <w:i/>
                <w:iCs/>
              </w:rPr>
            </w:pPr>
            <w:r w:rsidRPr="00EB4397">
              <w:rPr>
                <w:rFonts w:eastAsia="Times New Roman" w:cstheme="minorHAnsi"/>
                <w:bCs/>
                <w:i/>
                <w:iCs/>
              </w:rPr>
              <w:lastRenderedPageBreak/>
              <w:t>1189-343-ISEG-SASGA-2022</w:t>
            </w:r>
          </w:p>
        </w:tc>
        <w:tc>
          <w:tcPr>
            <w:tcW w:w="1559" w:type="dxa"/>
          </w:tcPr>
          <w:p w14:paraId="3C607054" w14:textId="16D262CC" w:rsidR="00EB4397" w:rsidRPr="00607BF9" w:rsidRDefault="00EB4397" w:rsidP="00EB4397">
            <w:pPr>
              <w:rPr>
                <w:rFonts w:eastAsia="Times New Roman" w:cstheme="minorHAnsi"/>
                <w:bCs/>
                <w:i/>
                <w:iCs/>
              </w:rPr>
            </w:pPr>
            <w:r>
              <w:rPr>
                <w:rFonts w:cstheme="minorHAnsi"/>
                <w:bCs/>
                <w:i/>
                <w:iCs/>
              </w:rPr>
              <w:t>06-09-2022</w:t>
            </w:r>
          </w:p>
        </w:tc>
      </w:tr>
      <w:tr w:rsidR="00EB4397" w:rsidRPr="001B1C5E" w14:paraId="21E78B4F" w14:textId="77777777" w:rsidTr="00F56BDD">
        <w:trPr>
          <w:trHeight w:val="260"/>
        </w:trPr>
        <w:tc>
          <w:tcPr>
            <w:tcW w:w="1582" w:type="dxa"/>
          </w:tcPr>
          <w:p w14:paraId="7A7DF547" w14:textId="34B68E42" w:rsidR="00EB4397" w:rsidRDefault="00EB4397" w:rsidP="00EB4397">
            <w:pPr>
              <w:rPr>
                <w:rFonts w:cstheme="minorHAnsi"/>
              </w:rPr>
            </w:pPr>
            <w:r>
              <w:rPr>
                <w:rFonts w:cstheme="minorHAnsi"/>
              </w:rPr>
              <w:t>163-SASGA-22</w:t>
            </w:r>
          </w:p>
        </w:tc>
        <w:tc>
          <w:tcPr>
            <w:tcW w:w="6323" w:type="dxa"/>
          </w:tcPr>
          <w:p w14:paraId="4D3792CA" w14:textId="2B6C7B54" w:rsidR="00EB4397" w:rsidRPr="00671894" w:rsidRDefault="00EB4397" w:rsidP="00AE2204">
            <w:pPr>
              <w:jc w:val="both"/>
              <w:rPr>
                <w:rFonts w:eastAsia="Times New Roman" w:cstheme="minorHAnsi"/>
                <w:bCs/>
                <w:i/>
                <w:iCs/>
              </w:rPr>
            </w:pPr>
            <w:r w:rsidRPr="00161E1D">
              <w:rPr>
                <w:rFonts w:eastAsia="Times New Roman" w:cstheme="minorHAnsi"/>
                <w:bCs/>
                <w:i/>
                <w:iCs/>
              </w:rPr>
              <w:t>Primer seguimiento de las recomendaciones 5.4, 5.5 y 5.7 a la Dirección de Gestión Humana, emitidas en el informe N° 1049-96-IAC-SAF-2021, del 09 de agosto del 2021, referente a la “Evaluación del pago de los rubros de prohibición y dedicación exclusiva”.</w:t>
            </w:r>
          </w:p>
        </w:tc>
        <w:tc>
          <w:tcPr>
            <w:tcW w:w="2835" w:type="dxa"/>
          </w:tcPr>
          <w:p w14:paraId="68071BBC" w14:textId="40B699C5" w:rsidR="00EB4397" w:rsidRPr="00607BF9" w:rsidRDefault="00EB4397" w:rsidP="00EB4397">
            <w:pPr>
              <w:rPr>
                <w:rFonts w:eastAsia="Times New Roman" w:cstheme="minorHAnsi"/>
                <w:bCs/>
                <w:i/>
                <w:iCs/>
              </w:rPr>
            </w:pPr>
            <w:r w:rsidRPr="00EB4397">
              <w:rPr>
                <w:rFonts w:eastAsia="Times New Roman" w:cstheme="minorHAnsi"/>
                <w:bCs/>
                <w:i/>
                <w:iCs/>
              </w:rPr>
              <w:t>1190-334-ISEG-SASGA-2022</w:t>
            </w:r>
          </w:p>
        </w:tc>
        <w:tc>
          <w:tcPr>
            <w:tcW w:w="1559" w:type="dxa"/>
          </w:tcPr>
          <w:p w14:paraId="73BFD8A8" w14:textId="3835EC9D" w:rsidR="00EB4397" w:rsidRPr="00607BF9" w:rsidRDefault="00EB4397" w:rsidP="00EB4397">
            <w:pPr>
              <w:rPr>
                <w:rFonts w:eastAsia="Times New Roman" w:cstheme="minorHAnsi"/>
                <w:bCs/>
                <w:i/>
                <w:iCs/>
              </w:rPr>
            </w:pPr>
            <w:r>
              <w:rPr>
                <w:rFonts w:cstheme="minorHAnsi"/>
                <w:bCs/>
                <w:i/>
                <w:iCs/>
              </w:rPr>
              <w:t>06-09-2022</w:t>
            </w:r>
          </w:p>
        </w:tc>
      </w:tr>
      <w:tr w:rsidR="00EB4397" w:rsidRPr="001B1C5E" w14:paraId="789ACAC3" w14:textId="77777777" w:rsidTr="00F56BDD">
        <w:trPr>
          <w:trHeight w:val="281"/>
        </w:trPr>
        <w:tc>
          <w:tcPr>
            <w:tcW w:w="1582" w:type="dxa"/>
          </w:tcPr>
          <w:p w14:paraId="12C48AFC" w14:textId="5A7C4599" w:rsidR="00EB4397" w:rsidRDefault="00EB4397" w:rsidP="00EB4397">
            <w:pPr>
              <w:rPr>
                <w:rFonts w:cstheme="minorHAnsi"/>
              </w:rPr>
            </w:pPr>
            <w:r>
              <w:rPr>
                <w:rFonts w:cstheme="minorHAnsi"/>
              </w:rPr>
              <w:t>164-SASGA-22</w:t>
            </w:r>
          </w:p>
        </w:tc>
        <w:tc>
          <w:tcPr>
            <w:tcW w:w="6323" w:type="dxa"/>
          </w:tcPr>
          <w:p w14:paraId="19149FB2" w14:textId="1960A37C" w:rsidR="00EB4397" w:rsidRPr="00671894" w:rsidRDefault="00EB4397" w:rsidP="00AE2204">
            <w:pPr>
              <w:jc w:val="both"/>
              <w:rPr>
                <w:rFonts w:eastAsia="Times New Roman" w:cstheme="minorHAnsi"/>
                <w:bCs/>
                <w:i/>
                <w:iCs/>
              </w:rPr>
            </w:pPr>
            <w:r w:rsidRPr="00161E1D">
              <w:rPr>
                <w:rFonts w:eastAsia="Times New Roman" w:cstheme="minorHAnsi"/>
                <w:bCs/>
                <w:i/>
                <w:iCs/>
              </w:rPr>
              <w:t>Primer seguimiento de la recomendación 4.1 al Departamento de Seguridad, emitida en el informe N° 1402-119-IAC-SAF-2021 del 12 de octubre de 2021, relacionado con la “Evaluación sobre la administración y control del presupuesto vinculado a los puestos de auxiliar de seguridad de la Oficina de Atención y Protección a las Víctimas del Delito”.</w:t>
            </w:r>
          </w:p>
        </w:tc>
        <w:tc>
          <w:tcPr>
            <w:tcW w:w="2835" w:type="dxa"/>
          </w:tcPr>
          <w:p w14:paraId="473F2157" w14:textId="44AF306D" w:rsidR="00EB4397" w:rsidRPr="00607BF9" w:rsidRDefault="00EB4397" w:rsidP="00EB4397">
            <w:pPr>
              <w:rPr>
                <w:rFonts w:eastAsia="Times New Roman" w:cstheme="minorHAnsi"/>
                <w:bCs/>
                <w:i/>
                <w:iCs/>
              </w:rPr>
            </w:pPr>
            <w:r w:rsidRPr="00EB4397">
              <w:rPr>
                <w:rFonts w:eastAsia="Times New Roman" w:cstheme="minorHAnsi"/>
                <w:bCs/>
                <w:i/>
                <w:iCs/>
              </w:rPr>
              <w:t>1209-345-ISEG-SASGA-2022</w:t>
            </w:r>
          </w:p>
        </w:tc>
        <w:tc>
          <w:tcPr>
            <w:tcW w:w="1559" w:type="dxa"/>
          </w:tcPr>
          <w:p w14:paraId="5BEEF0DA" w14:textId="0FE1A0DD" w:rsidR="00EB4397" w:rsidRPr="00607BF9" w:rsidRDefault="00EB4397" w:rsidP="00EB4397">
            <w:pPr>
              <w:rPr>
                <w:rFonts w:eastAsia="Times New Roman" w:cstheme="minorHAnsi"/>
                <w:bCs/>
                <w:i/>
                <w:iCs/>
              </w:rPr>
            </w:pPr>
            <w:r>
              <w:rPr>
                <w:rFonts w:cstheme="minorHAnsi"/>
                <w:bCs/>
                <w:i/>
                <w:iCs/>
              </w:rPr>
              <w:t>08-09-2022</w:t>
            </w:r>
          </w:p>
        </w:tc>
      </w:tr>
      <w:tr w:rsidR="00EB4397" w:rsidRPr="001B1C5E" w14:paraId="38FEEEF2" w14:textId="77777777" w:rsidTr="00F56BDD">
        <w:trPr>
          <w:trHeight w:val="260"/>
        </w:trPr>
        <w:tc>
          <w:tcPr>
            <w:tcW w:w="1582" w:type="dxa"/>
          </w:tcPr>
          <w:p w14:paraId="0744BDB3" w14:textId="6C86DB1E" w:rsidR="00EB4397" w:rsidRDefault="00EB4397" w:rsidP="00EB4397">
            <w:pPr>
              <w:rPr>
                <w:rFonts w:cstheme="minorHAnsi"/>
              </w:rPr>
            </w:pPr>
            <w:r>
              <w:rPr>
                <w:rFonts w:cstheme="minorHAnsi"/>
              </w:rPr>
              <w:t>165-SASGA-22</w:t>
            </w:r>
          </w:p>
        </w:tc>
        <w:tc>
          <w:tcPr>
            <w:tcW w:w="6323" w:type="dxa"/>
          </w:tcPr>
          <w:p w14:paraId="732E28D5" w14:textId="68156F6D" w:rsidR="00EB4397" w:rsidRPr="00671894" w:rsidRDefault="00EB4397" w:rsidP="00AE2204">
            <w:pPr>
              <w:jc w:val="both"/>
              <w:rPr>
                <w:rFonts w:eastAsia="Times New Roman" w:cstheme="minorHAnsi"/>
                <w:bCs/>
                <w:i/>
                <w:iCs/>
              </w:rPr>
            </w:pPr>
            <w:r w:rsidRPr="00FF5E7C">
              <w:rPr>
                <w:rFonts w:eastAsia="Times New Roman" w:cstheme="minorHAnsi"/>
                <w:bCs/>
                <w:i/>
                <w:iCs/>
              </w:rPr>
              <w:t>Primer seguimiento de la recomendación 4.4 y 4.5 a la Dirección Ejecutiva, emitidas en el informe N° 1382-117-IAO-SATI-2021 del 11 de octubre 2021, relacionado con la “Evaluación del Sistema de Control Vehicular (SICOVE)”.</w:t>
            </w:r>
          </w:p>
        </w:tc>
        <w:tc>
          <w:tcPr>
            <w:tcW w:w="2835" w:type="dxa"/>
          </w:tcPr>
          <w:p w14:paraId="4CE1650B" w14:textId="347A47BC" w:rsidR="00EB4397" w:rsidRPr="00607BF9" w:rsidRDefault="00EB4397" w:rsidP="00EB4397">
            <w:pPr>
              <w:rPr>
                <w:rFonts w:eastAsia="Times New Roman" w:cstheme="minorHAnsi"/>
                <w:bCs/>
                <w:i/>
                <w:iCs/>
              </w:rPr>
            </w:pPr>
            <w:r>
              <w:rPr>
                <w:rFonts w:eastAsia="Times New Roman" w:cstheme="minorHAnsi"/>
                <w:bCs/>
                <w:i/>
                <w:iCs/>
              </w:rPr>
              <w:t>1212-346-ISEG-SASGA-2022</w:t>
            </w:r>
          </w:p>
        </w:tc>
        <w:tc>
          <w:tcPr>
            <w:tcW w:w="1559" w:type="dxa"/>
          </w:tcPr>
          <w:p w14:paraId="7DEE45F6" w14:textId="521ECCA4" w:rsidR="00EB4397" w:rsidRPr="00607BF9" w:rsidRDefault="00EB4397" w:rsidP="00EB4397">
            <w:pPr>
              <w:rPr>
                <w:rFonts w:eastAsia="Times New Roman" w:cstheme="minorHAnsi"/>
                <w:bCs/>
                <w:i/>
                <w:iCs/>
              </w:rPr>
            </w:pPr>
            <w:r>
              <w:rPr>
                <w:rFonts w:eastAsia="Times New Roman" w:cstheme="minorHAnsi"/>
                <w:bCs/>
                <w:i/>
                <w:iCs/>
              </w:rPr>
              <w:t>09-09-2022</w:t>
            </w:r>
          </w:p>
        </w:tc>
      </w:tr>
      <w:tr w:rsidR="00EB4397" w:rsidRPr="001B1C5E" w14:paraId="693C2482" w14:textId="77777777" w:rsidTr="00F56BDD">
        <w:trPr>
          <w:trHeight w:val="260"/>
        </w:trPr>
        <w:tc>
          <w:tcPr>
            <w:tcW w:w="1582" w:type="dxa"/>
          </w:tcPr>
          <w:p w14:paraId="0CC3B8EB" w14:textId="0C90F441" w:rsidR="00EB4397" w:rsidRDefault="00EB4397" w:rsidP="00EB4397">
            <w:pPr>
              <w:rPr>
                <w:rFonts w:cstheme="minorHAnsi"/>
              </w:rPr>
            </w:pPr>
            <w:r>
              <w:rPr>
                <w:rFonts w:cstheme="minorHAnsi"/>
              </w:rPr>
              <w:t>166-SASGA-22</w:t>
            </w:r>
          </w:p>
        </w:tc>
        <w:tc>
          <w:tcPr>
            <w:tcW w:w="6323" w:type="dxa"/>
          </w:tcPr>
          <w:p w14:paraId="4B99CFA9" w14:textId="494B47FC" w:rsidR="00EB4397" w:rsidRPr="00671894" w:rsidRDefault="00EB4397" w:rsidP="00AE2204">
            <w:pPr>
              <w:jc w:val="both"/>
              <w:rPr>
                <w:rFonts w:eastAsia="Times New Roman" w:cstheme="minorHAnsi"/>
                <w:bCs/>
                <w:i/>
                <w:iCs/>
              </w:rPr>
            </w:pPr>
            <w:r w:rsidRPr="00FF5E7C">
              <w:rPr>
                <w:rFonts w:eastAsia="Times New Roman" w:cstheme="minorHAnsi"/>
                <w:bCs/>
                <w:i/>
                <w:iCs/>
              </w:rPr>
              <w:t>Primer seguimiento de las recomendaciones 4.1 y 4.2 a la Dirección Ejecutiva, emitidas en el informe N° 1690-104-IAC-SAEEC-2021 del 16 de diciembre de 2021, relacionado con el “Estudio sobre el contrato según demanda, relacionado con el mantenimiento de aires acondicionados en las diferentes Administraciones Regionales del país”.</w:t>
            </w:r>
          </w:p>
        </w:tc>
        <w:tc>
          <w:tcPr>
            <w:tcW w:w="2835" w:type="dxa"/>
          </w:tcPr>
          <w:p w14:paraId="66C05A63" w14:textId="165205CB" w:rsidR="00EB4397" w:rsidRPr="00607BF9" w:rsidRDefault="00EB4397" w:rsidP="00EB4397">
            <w:pPr>
              <w:rPr>
                <w:rFonts w:eastAsia="Times New Roman" w:cstheme="minorHAnsi"/>
                <w:bCs/>
                <w:i/>
                <w:iCs/>
              </w:rPr>
            </w:pPr>
            <w:r>
              <w:rPr>
                <w:rFonts w:eastAsia="Times New Roman" w:cstheme="minorHAnsi"/>
                <w:bCs/>
                <w:i/>
                <w:iCs/>
              </w:rPr>
              <w:t>1216-347-ISEG-SASGA-2022</w:t>
            </w:r>
          </w:p>
        </w:tc>
        <w:tc>
          <w:tcPr>
            <w:tcW w:w="1559" w:type="dxa"/>
          </w:tcPr>
          <w:p w14:paraId="7C58798E" w14:textId="63B4EC79" w:rsidR="00EB4397" w:rsidRPr="00607BF9" w:rsidRDefault="00EB4397" w:rsidP="00EB4397">
            <w:pPr>
              <w:rPr>
                <w:rFonts w:eastAsia="Times New Roman" w:cstheme="minorHAnsi"/>
                <w:bCs/>
                <w:i/>
                <w:iCs/>
              </w:rPr>
            </w:pPr>
            <w:r>
              <w:rPr>
                <w:rFonts w:eastAsia="Times New Roman" w:cstheme="minorHAnsi"/>
                <w:bCs/>
                <w:i/>
                <w:iCs/>
              </w:rPr>
              <w:t>09-09-2022</w:t>
            </w:r>
          </w:p>
        </w:tc>
      </w:tr>
      <w:tr w:rsidR="00EB4397" w:rsidRPr="001B1C5E" w14:paraId="4B92E0BD" w14:textId="77777777" w:rsidTr="00F56BDD">
        <w:trPr>
          <w:trHeight w:val="260"/>
        </w:trPr>
        <w:tc>
          <w:tcPr>
            <w:tcW w:w="1582" w:type="dxa"/>
          </w:tcPr>
          <w:p w14:paraId="52B28D3F" w14:textId="2FF719E3" w:rsidR="00EB4397" w:rsidRDefault="00EB4397" w:rsidP="00EB4397">
            <w:pPr>
              <w:rPr>
                <w:rFonts w:cstheme="minorHAnsi"/>
              </w:rPr>
            </w:pPr>
            <w:r>
              <w:rPr>
                <w:rFonts w:cstheme="minorHAnsi"/>
              </w:rPr>
              <w:t>167-SASGA-22</w:t>
            </w:r>
          </w:p>
        </w:tc>
        <w:tc>
          <w:tcPr>
            <w:tcW w:w="6323" w:type="dxa"/>
          </w:tcPr>
          <w:p w14:paraId="26E19C4E" w14:textId="569C67E9" w:rsidR="00EB4397" w:rsidRPr="00671894" w:rsidRDefault="00EB4397" w:rsidP="00AE2204">
            <w:pPr>
              <w:jc w:val="both"/>
              <w:rPr>
                <w:rFonts w:eastAsia="Times New Roman" w:cstheme="minorHAnsi"/>
                <w:bCs/>
                <w:i/>
                <w:iCs/>
              </w:rPr>
            </w:pPr>
            <w:r w:rsidRPr="00FF5E7C">
              <w:rPr>
                <w:rFonts w:eastAsia="Times New Roman" w:cstheme="minorHAnsi"/>
                <w:bCs/>
                <w:i/>
                <w:iCs/>
              </w:rPr>
              <w:t>Primer seguimiento de las recomendaciones N° 4.2, 4.3 y 4.4 a la Fiscalía General de la República, emitidas en el informe N° 1170-71-SAEEC-2021 del 31 de agosto de 2021, relacionado con el estudio “Control y custodia de los dineros en efectivo producto de decomisos en las Fiscalías Adjuntas”.</w:t>
            </w:r>
          </w:p>
        </w:tc>
        <w:tc>
          <w:tcPr>
            <w:tcW w:w="2835" w:type="dxa"/>
          </w:tcPr>
          <w:p w14:paraId="38361DD3" w14:textId="2A75CA94" w:rsidR="00EB4397" w:rsidRPr="00607BF9" w:rsidRDefault="00EB4397" w:rsidP="00EB4397">
            <w:pPr>
              <w:rPr>
                <w:rFonts w:eastAsia="Times New Roman" w:cstheme="minorHAnsi"/>
                <w:bCs/>
                <w:i/>
                <w:iCs/>
              </w:rPr>
            </w:pPr>
            <w:r w:rsidRPr="00EB4397">
              <w:rPr>
                <w:rFonts w:eastAsia="Times New Roman" w:cstheme="minorHAnsi"/>
                <w:bCs/>
                <w:i/>
                <w:iCs/>
              </w:rPr>
              <w:t>1217-348-ISEG-SASGA-2022</w:t>
            </w:r>
          </w:p>
        </w:tc>
        <w:tc>
          <w:tcPr>
            <w:tcW w:w="1559" w:type="dxa"/>
          </w:tcPr>
          <w:p w14:paraId="0F22F80E" w14:textId="03E94BCA" w:rsidR="00EB4397" w:rsidRPr="00607BF9" w:rsidRDefault="00EB4397" w:rsidP="00EB4397">
            <w:pPr>
              <w:rPr>
                <w:rFonts w:eastAsia="Times New Roman" w:cstheme="minorHAnsi"/>
                <w:bCs/>
                <w:i/>
                <w:iCs/>
              </w:rPr>
            </w:pPr>
            <w:r>
              <w:rPr>
                <w:rFonts w:cstheme="minorHAnsi"/>
                <w:bCs/>
                <w:i/>
                <w:iCs/>
              </w:rPr>
              <w:t>09-09-2022</w:t>
            </w:r>
          </w:p>
        </w:tc>
      </w:tr>
      <w:tr w:rsidR="00EB4397" w:rsidRPr="001B1C5E" w14:paraId="7518C2EE" w14:textId="77777777" w:rsidTr="00F56BDD">
        <w:trPr>
          <w:trHeight w:val="260"/>
        </w:trPr>
        <w:tc>
          <w:tcPr>
            <w:tcW w:w="1582" w:type="dxa"/>
          </w:tcPr>
          <w:p w14:paraId="6EDA1228" w14:textId="35A8DCC0" w:rsidR="00EB4397" w:rsidRDefault="00EB4397" w:rsidP="00EB4397">
            <w:pPr>
              <w:rPr>
                <w:rFonts w:cstheme="minorHAnsi"/>
              </w:rPr>
            </w:pPr>
            <w:r>
              <w:rPr>
                <w:rFonts w:cstheme="minorHAnsi"/>
              </w:rPr>
              <w:t>168-SASGA-22</w:t>
            </w:r>
          </w:p>
        </w:tc>
        <w:tc>
          <w:tcPr>
            <w:tcW w:w="6323" w:type="dxa"/>
          </w:tcPr>
          <w:p w14:paraId="3EF777A6" w14:textId="0548D83E" w:rsidR="00EB4397" w:rsidRPr="00671894" w:rsidRDefault="00EB4397" w:rsidP="00AE2204">
            <w:pPr>
              <w:jc w:val="both"/>
              <w:rPr>
                <w:rFonts w:eastAsia="Times New Roman" w:cstheme="minorHAnsi"/>
                <w:bCs/>
                <w:i/>
                <w:iCs/>
              </w:rPr>
            </w:pPr>
            <w:r w:rsidRPr="005E7CA9">
              <w:rPr>
                <w:rFonts w:eastAsia="Times New Roman" w:cstheme="minorHAnsi"/>
                <w:bCs/>
                <w:i/>
                <w:iCs/>
              </w:rPr>
              <w:t xml:space="preserve">Primer seguimiento de las recomendaciones 4.8, 4.9, 4.10, 4.11, 4.12, 4.13 y 4.14 a la Dirección de Gestión Humana, emitidas en el </w:t>
            </w:r>
            <w:r w:rsidRPr="005E7CA9">
              <w:rPr>
                <w:rFonts w:eastAsia="Times New Roman" w:cstheme="minorHAnsi"/>
                <w:bCs/>
                <w:i/>
                <w:iCs/>
              </w:rPr>
              <w:lastRenderedPageBreak/>
              <w:t>informe N° 160-16-IAO-SAO-2022, del 01 de febrero de 2022, referente a la “Evaluación operativa en la Sección de Reclutamiento y Selección de la Dirección de Gestión Humana”.</w:t>
            </w:r>
          </w:p>
        </w:tc>
        <w:tc>
          <w:tcPr>
            <w:tcW w:w="2835" w:type="dxa"/>
          </w:tcPr>
          <w:p w14:paraId="36B60388" w14:textId="00FCCA45" w:rsidR="00EB4397" w:rsidRPr="00607BF9" w:rsidRDefault="00EB4397" w:rsidP="00EB4397">
            <w:pPr>
              <w:rPr>
                <w:rFonts w:eastAsia="Times New Roman" w:cstheme="minorHAnsi"/>
                <w:bCs/>
                <w:i/>
                <w:iCs/>
              </w:rPr>
            </w:pPr>
            <w:r w:rsidRPr="00EB4397">
              <w:rPr>
                <w:rFonts w:eastAsia="Times New Roman" w:cstheme="minorHAnsi"/>
                <w:bCs/>
                <w:i/>
                <w:iCs/>
              </w:rPr>
              <w:lastRenderedPageBreak/>
              <w:t>1222-344-ISEG-SASGA-2022</w:t>
            </w:r>
          </w:p>
        </w:tc>
        <w:tc>
          <w:tcPr>
            <w:tcW w:w="1559" w:type="dxa"/>
          </w:tcPr>
          <w:p w14:paraId="7FB24547" w14:textId="7CE86E69" w:rsidR="00EB4397" w:rsidRPr="00607BF9" w:rsidRDefault="00EB4397" w:rsidP="00EB4397">
            <w:pPr>
              <w:rPr>
                <w:rFonts w:eastAsia="Times New Roman" w:cstheme="minorHAnsi"/>
                <w:bCs/>
                <w:i/>
                <w:iCs/>
              </w:rPr>
            </w:pPr>
            <w:r>
              <w:rPr>
                <w:rFonts w:cstheme="minorHAnsi"/>
                <w:bCs/>
                <w:i/>
                <w:iCs/>
              </w:rPr>
              <w:t>12-09-2022</w:t>
            </w:r>
          </w:p>
        </w:tc>
      </w:tr>
      <w:tr w:rsidR="00EB4397" w:rsidRPr="001B1C5E" w14:paraId="7324AE48" w14:textId="77777777" w:rsidTr="00F56BDD">
        <w:trPr>
          <w:trHeight w:val="260"/>
        </w:trPr>
        <w:tc>
          <w:tcPr>
            <w:tcW w:w="1582" w:type="dxa"/>
          </w:tcPr>
          <w:p w14:paraId="4688BE1A" w14:textId="2A298FF0" w:rsidR="00EB4397" w:rsidRDefault="00EB4397" w:rsidP="00EB4397">
            <w:pPr>
              <w:rPr>
                <w:rFonts w:cstheme="minorHAnsi"/>
              </w:rPr>
            </w:pPr>
            <w:r>
              <w:rPr>
                <w:rFonts w:cstheme="minorHAnsi"/>
              </w:rPr>
              <w:t>169-SASGA-22</w:t>
            </w:r>
          </w:p>
        </w:tc>
        <w:tc>
          <w:tcPr>
            <w:tcW w:w="6323" w:type="dxa"/>
          </w:tcPr>
          <w:p w14:paraId="06F1D71F" w14:textId="7F694A00" w:rsidR="00EB4397" w:rsidRPr="00671894" w:rsidRDefault="00EB4397" w:rsidP="00AE2204">
            <w:pPr>
              <w:jc w:val="both"/>
              <w:rPr>
                <w:rFonts w:eastAsia="Times New Roman" w:cstheme="minorHAnsi"/>
                <w:bCs/>
                <w:i/>
                <w:iCs/>
              </w:rPr>
            </w:pPr>
            <w:r w:rsidRPr="005E7CA9">
              <w:rPr>
                <w:rFonts w:eastAsia="Times New Roman" w:cstheme="minorHAnsi"/>
                <w:bCs/>
                <w:i/>
                <w:iCs/>
              </w:rPr>
              <w:t>Primer seguimiento de las recomendaciones 4.1, 4.2 y 4.3 a loa Dirección Ejecutiva, emitidas en el informe N° 1633-101-IAF-SAEEC-2021 del 2 de diciembre del 2021, relacionado con el “Informe de auditoría para el mejoramiento del sistema de control interno referente al pago de la alimentación de detenidos en las diferentes Administraciones Regionales del país”.</w:t>
            </w:r>
          </w:p>
        </w:tc>
        <w:tc>
          <w:tcPr>
            <w:tcW w:w="2835" w:type="dxa"/>
          </w:tcPr>
          <w:p w14:paraId="06D6746A" w14:textId="7809C7E3" w:rsidR="00EB4397" w:rsidRPr="00607BF9" w:rsidRDefault="00EB4397" w:rsidP="00EB4397">
            <w:pPr>
              <w:rPr>
                <w:rFonts w:eastAsia="Times New Roman" w:cstheme="minorHAnsi"/>
                <w:bCs/>
                <w:i/>
                <w:iCs/>
              </w:rPr>
            </w:pPr>
            <w:r>
              <w:rPr>
                <w:rFonts w:eastAsia="Times New Roman" w:cstheme="minorHAnsi"/>
                <w:bCs/>
                <w:i/>
                <w:iCs/>
              </w:rPr>
              <w:t>1223-352-ISEG-SASGA-2022</w:t>
            </w:r>
          </w:p>
        </w:tc>
        <w:tc>
          <w:tcPr>
            <w:tcW w:w="1559" w:type="dxa"/>
          </w:tcPr>
          <w:p w14:paraId="6C3CCA2A" w14:textId="2A46536A" w:rsidR="00EB4397" w:rsidRPr="00607BF9" w:rsidRDefault="00EB4397" w:rsidP="00EB4397">
            <w:pPr>
              <w:rPr>
                <w:rFonts w:eastAsia="Times New Roman" w:cstheme="minorHAnsi"/>
                <w:bCs/>
                <w:i/>
                <w:iCs/>
              </w:rPr>
            </w:pPr>
            <w:r>
              <w:rPr>
                <w:rFonts w:eastAsia="Times New Roman" w:cstheme="minorHAnsi"/>
                <w:bCs/>
                <w:i/>
                <w:iCs/>
              </w:rPr>
              <w:t>12-09-2022</w:t>
            </w:r>
          </w:p>
        </w:tc>
      </w:tr>
      <w:tr w:rsidR="00EB4397" w:rsidRPr="001B1C5E" w14:paraId="038AA11E" w14:textId="77777777" w:rsidTr="00F56BDD">
        <w:trPr>
          <w:trHeight w:val="260"/>
        </w:trPr>
        <w:tc>
          <w:tcPr>
            <w:tcW w:w="1582" w:type="dxa"/>
          </w:tcPr>
          <w:p w14:paraId="5E532B82" w14:textId="4054049C" w:rsidR="00EB4397" w:rsidRDefault="00EB4397" w:rsidP="00EB4397">
            <w:pPr>
              <w:rPr>
                <w:rFonts w:cstheme="minorHAnsi"/>
              </w:rPr>
            </w:pPr>
            <w:r>
              <w:rPr>
                <w:rFonts w:cstheme="minorHAnsi"/>
              </w:rPr>
              <w:t>170-SASGA-22</w:t>
            </w:r>
          </w:p>
        </w:tc>
        <w:tc>
          <w:tcPr>
            <w:tcW w:w="6323" w:type="dxa"/>
          </w:tcPr>
          <w:p w14:paraId="37B90932" w14:textId="478477C1" w:rsidR="00EB4397" w:rsidRPr="00671894" w:rsidRDefault="00EB4397" w:rsidP="00EB4397">
            <w:pPr>
              <w:jc w:val="both"/>
              <w:rPr>
                <w:rFonts w:eastAsia="Times New Roman" w:cstheme="minorHAnsi"/>
                <w:bCs/>
                <w:i/>
                <w:iCs/>
              </w:rPr>
            </w:pPr>
            <w:r w:rsidRPr="00624FFE">
              <w:rPr>
                <w:rFonts w:eastAsia="Times New Roman" w:cstheme="minorHAnsi"/>
                <w:bCs/>
                <w:i/>
                <w:iCs/>
              </w:rPr>
              <w:t>Primer seguimiento de las recomendaciones 4.1 y 4.2 a la Dirección Ejecutiva, emitidas en el informe N° 707-42-IAC-SAEE-2022 del 7 de junio del 2022, relacionado con el “Estudio especial sobre el método utilizado en el Departamento de Seguridad para la asignación de horas extras</w:t>
            </w:r>
          </w:p>
        </w:tc>
        <w:tc>
          <w:tcPr>
            <w:tcW w:w="2835" w:type="dxa"/>
          </w:tcPr>
          <w:p w14:paraId="50A29D61" w14:textId="3FF312EF" w:rsidR="00EB4397" w:rsidRPr="00607BF9" w:rsidRDefault="00EB4397" w:rsidP="00EB4397">
            <w:pPr>
              <w:rPr>
                <w:rFonts w:eastAsia="Times New Roman" w:cstheme="minorHAnsi"/>
                <w:bCs/>
                <w:i/>
                <w:iCs/>
              </w:rPr>
            </w:pPr>
            <w:r>
              <w:rPr>
                <w:rFonts w:eastAsia="Times New Roman" w:cstheme="minorHAnsi"/>
                <w:bCs/>
                <w:i/>
                <w:iCs/>
              </w:rPr>
              <w:t>1230-353-ISEG-SASGA-2022</w:t>
            </w:r>
          </w:p>
        </w:tc>
        <w:tc>
          <w:tcPr>
            <w:tcW w:w="1559" w:type="dxa"/>
          </w:tcPr>
          <w:p w14:paraId="097C6064" w14:textId="6B2A4346" w:rsidR="00EB4397" w:rsidRPr="00607BF9" w:rsidRDefault="00EB4397" w:rsidP="00EB4397">
            <w:pPr>
              <w:rPr>
                <w:rFonts w:eastAsia="Times New Roman" w:cstheme="minorHAnsi"/>
                <w:bCs/>
                <w:i/>
                <w:iCs/>
              </w:rPr>
            </w:pPr>
            <w:r>
              <w:rPr>
                <w:rFonts w:eastAsia="Times New Roman" w:cstheme="minorHAnsi"/>
                <w:bCs/>
                <w:i/>
                <w:iCs/>
              </w:rPr>
              <w:t>14-09-2022</w:t>
            </w:r>
          </w:p>
        </w:tc>
      </w:tr>
      <w:tr w:rsidR="00EB4397" w:rsidRPr="001B1C5E" w14:paraId="60BABBEA" w14:textId="77777777" w:rsidTr="00F56BDD">
        <w:trPr>
          <w:trHeight w:val="260"/>
        </w:trPr>
        <w:tc>
          <w:tcPr>
            <w:tcW w:w="1582" w:type="dxa"/>
          </w:tcPr>
          <w:p w14:paraId="5FFC8550" w14:textId="7241AD29" w:rsidR="00EB4397" w:rsidRDefault="00EB4397" w:rsidP="00EB4397">
            <w:pPr>
              <w:rPr>
                <w:rFonts w:cstheme="minorHAnsi"/>
              </w:rPr>
            </w:pPr>
            <w:r>
              <w:rPr>
                <w:rFonts w:cstheme="minorHAnsi"/>
              </w:rPr>
              <w:t>171-SASGA-22</w:t>
            </w:r>
          </w:p>
        </w:tc>
        <w:tc>
          <w:tcPr>
            <w:tcW w:w="6323" w:type="dxa"/>
          </w:tcPr>
          <w:p w14:paraId="75933563" w14:textId="404703CB" w:rsidR="00EB4397" w:rsidRPr="00671894" w:rsidRDefault="00EB4397" w:rsidP="00AE2204">
            <w:pPr>
              <w:jc w:val="both"/>
              <w:rPr>
                <w:rFonts w:eastAsia="Times New Roman" w:cstheme="minorHAnsi"/>
                <w:bCs/>
                <w:i/>
                <w:iCs/>
              </w:rPr>
            </w:pPr>
            <w:r w:rsidRPr="006062BA">
              <w:rPr>
                <w:rFonts w:eastAsia="Times New Roman" w:cstheme="minorHAnsi"/>
                <w:bCs/>
                <w:i/>
                <w:iCs/>
              </w:rPr>
              <w:t>Prime</w:t>
            </w:r>
            <w:r>
              <w:rPr>
                <w:rFonts w:eastAsia="Times New Roman" w:cstheme="minorHAnsi"/>
                <w:bCs/>
                <w:i/>
                <w:iCs/>
              </w:rPr>
              <w:t>r</w:t>
            </w:r>
            <w:r w:rsidRPr="006062BA">
              <w:rPr>
                <w:rFonts w:eastAsia="Times New Roman" w:cstheme="minorHAnsi"/>
                <w:bCs/>
                <w:i/>
                <w:iCs/>
              </w:rPr>
              <w:t xml:space="preserve"> seguimiento de la recomendación 4.1 al Consejo Superior, emitida en el informe N° N°231-17-IAO-SAEE-2022 del 15 de febrero del 2022, relacionado con el “Estudio Operativo relacionado con las Incidencias de las medidas de emergencia implementadas durante la pandemia, en la atención de la materia penal”.</w:t>
            </w:r>
          </w:p>
        </w:tc>
        <w:tc>
          <w:tcPr>
            <w:tcW w:w="2835" w:type="dxa"/>
          </w:tcPr>
          <w:p w14:paraId="2B741A51" w14:textId="0898A616" w:rsidR="00EB4397" w:rsidRPr="00607BF9" w:rsidRDefault="00EB4397" w:rsidP="00EB4397">
            <w:pPr>
              <w:rPr>
                <w:rFonts w:eastAsia="Times New Roman" w:cstheme="minorHAnsi"/>
                <w:bCs/>
                <w:i/>
                <w:iCs/>
              </w:rPr>
            </w:pPr>
            <w:r w:rsidRPr="00EB4397">
              <w:rPr>
                <w:rFonts w:eastAsia="Times New Roman" w:cstheme="minorHAnsi"/>
                <w:bCs/>
                <w:i/>
                <w:iCs/>
              </w:rPr>
              <w:t>1231-355-ISEG-SASGA-2022</w:t>
            </w:r>
          </w:p>
        </w:tc>
        <w:tc>
          <w:tcPr>
            <w:tcW w:w="1559" w:type="dxa"/>
          </w:tcPr>
          <w:p w14:paraId="202258F0" w14:textId="63284440" w:rsidR="00EB4397" w:rsidRPr="00607BF9" w:rsidRDefault="00EB4397" w:rsidP="00EB4397">
            <w:pPr>
              <w:rPr>
                <w:rFonts w:eastAsia="Times New Roman" w:cstheme="minorHAnsi"/>
                <w:bCs/>
                <w:i/>
                <w:iCs/>
              </w:rPr>
            </w:pPr>
            <w:r>
              <w:rPr>
                <w:rFonts w:cstheme="minorHAnsi"/>
                <w:bCs/>
                <w:i/>
                <w:iCs/>
              </w:rPr>
              <w:t>14-09-2022</w:t>
            </w:r>
          </w:p>
        </w:tc>
      </w:tr>
      <w:tr w:rsidR="00EB4397" w:rsidRPr="001B1C5E" w14:paraId="2E465DD2" w14:textId="77777777" w:rsidTr="00F56BDD">
        <w:trPr>
          <w:trHeight w:val="260"/>
        </w:trPr>
        <w:tc>
          <w:tcPr>
            <w:tcW w:w="1582" w:type="dxa"/>
          </w:tcPr>
          <w:p w14:paraId="23166B89" w14:textId="5C9CEB97" w:rsidR="00EB4397" w:rsidRDefault="00EB4397" w:rsidP="00EB4397">
            <w:pPr>
              <w:rPr>
                <w:rFonts w:cstheme="minorHAnsi"/>
              </w:rPr>
            </w:pPr>
            <w:r>
              <w:rPr>
                <w:rFonts w:cstheme="minorHAnsi"/>
              </w:rPr>
              <w:t>172-SASGA-22</w:t>
            </w:r>
          </w:p>
        </w:tc>
        <w:tc>
          <w:tcPr>
            <w:tcW w:w="6323" w:type="dxa"/>
          </w:tcPr>
          <w:p w14:paraId="2E283A64" w14:textId="743C16E3" w:rsidR="00EB4397" w:rsidRPr="00671894" w:rsidRDefault="00EB4397" w:rsidP="00AE2204">
            <w:pPr>
              <w:jc w:val="both"/>
              <w:rPr>
                <w:rFonts w:eastAsia="Times New Roman" w:cstheme="minorHAnsi"/>
                <w:bCs/>
                <w:i/>
                <w:iCs/>
              </w:rPr>
            </w:pPr>
            <w:r w:rsidRPr="003732C0">
              <w:rPr>
                <w:rFonts w:eastAsia="Times New Roman" w:cstheme="minorHAnsi"/>
                <w:bCs/>
                <w:i/>
                <w:iCs/>
              </w:rPr>
              <w:t>Primer seguimiento de las recomendaciones N° 4.7, 4.8, 4.9, 4.10 y 4.11 al Juzgado de Familia del Segundo Circuito Judicial San José, emitidas en el informe N° 1517-89-SAEEC-2021, del 09 de noviembre de 2021, referente a la “Mejoramiento del sistema de control interno de la custodia de títulos valores en garantía, en los despachos judiciales del II Circuito Judicial de San José”.</w:t>
            </w:r>
          </w:p>
        </w:tc>
        <w:tc>
          <w:tcPr>
            <w:tcW w:w="2835" w:type="dxa"/>
          </w:tcPr>
          <w:p w14:paraId="5854DD14" w14:textId="1A5E178B" w:rsidR="00EB4397" w:rsidRPr="00607BF9" w:rsidRDefault="00EB4397" w:rsidP="00EB4397">
            <w:pPr>
              <w:rPr>
                <w:rFonts w:eastAsia="Times New Roman" w:cstheme="minorHAnsi"/>
                <w:bCs/>
                <w:i/>
                <w:iCs/>
              </w:rPr>
            </w:pPr>
            <w:r w:rsidRPr="00EB4397">
              <w:rPr>
                <w:rFonts w:eastAsia="Times New Roman" w:cstheme="minorHAnsi"/>
                <w:bCs/>
                <w:i/>
                <w:iCs/>
              </w:rPr>
              <w:t>1232-351-ISEG-SASGA-2022</w:t>
            </w:r>
          </w:p>
        </w:tc>
        <w:tc>
          <w:tcPr>
            <w:tcW w:w="1559" w:type="dxa"/>
          </w:tcPr>
          <w:p w14:paraId="4AB21E6F" w14:textId="26B9F601" w:rsidR="00EB4397" w:rsidRPr="00607BF9" w:rsidRDefault="00EB4397" w:rsidP="00EB4397">
            <w:pPr>
              <w:rPr>
                <w:rFonts w:eastAsia="Times New Roman" w:cstheme="minorHAnsi"/>
                <w:bCs/>
                <w:i/>
                <w:iCs/>
              </w:rPr>
            </w:pPr>
            <w:r>
              <w:rPr>
                <w:rFonts w:cstheme="minorHAnsi"/>
                <w:bCs/>
                <w:i/>
                <w:iCs/>
              </w:rPr>
              <w:t>14-09-2022</w:t>
            </w:r>
          </w:p>
        </w:tc>
      </w:tr>
      <w:tr w:rsidR="006127F8" w:rsidRPr="001B1C5E" w14:paraId="57029484" w14:textId="77777777" w:rsidTr="00F56BDD">
        <w:trPr>
          <w:trHeight w:val="260"/>
        </w:trPr>
        <w:tc>
          <w:tcPr>
            <w:tcW w:w="1582" w:type="dxa"/>
          </w:tcPr>
          <w:p w14:paraId="5CB62956" w14:textId="562698FA" w:rsidR="006127F8" w:rsidRDefault="006127F8" w:rsidP="006127F8">
            <w:pPr>
              <w:rPr>
                <w:rFonts w:cstheme="minorHAnsi"/>
              </w:rPr>
            </w:pPr>
            <w:r>
              <w:rPr>
                <w:rFonts w:cstheme="minorHAnsi"/>
              </w:rPr>
              <w:t>173-SASGA-22</w:t>
            </w:r>
          </w:p>
        </w:tc>
        <w:tc>
          <w:tcPr>
            <w:tcW w:w="6323" w:type="dxa"/>
          </w:tcPr>
          <w:p w14:paraId="4ECBD4FF" w14:textId="77777777" w:rsidR="006127F8" w:rsidRPr="00DE2773" w:rsidRDefault="006127F8" w:rsidP="006127F8">
            <w:pPr>
              <w:jc w:val="both"/>
              <w:rPr>
                <w:rFonts w:eastAsia="Times New Roman" w:cstheme="minorHAnsi"/>
                <w:bCs/>
                <w:i/>
                <w:iCs/>
              </w:rPr>
            </w:pPr>
            <w:r w:rsidRPr="00DE2773">
              <w:rPr>
                <w:rFonts w:eastAsia="Times New Roman" w:cstheme="minorHAnsi"/>
                <w:bCs/>
                <w:i/>
                <w:iCs/>
              </w:rPr>
              <w:t>Primer seguimiento de las recomendaciones 4.1 a la 4.5 al Servicio de Salud del I Circuito Judicial de San José, emitidas en el informe N° 95-17-IAO-SATI-2021, correspondiente al “denominado “Evaluación del Sistema de expedientes electrónicos del Servicio Médico”.</w:t>
            </w:r>
          </w:p>
          <w:p w14:paraId="535CAA66" w14:textId="77777777" w:rsidR="006127F8" w:rsidRPr="00671894" w:rsidRDefault="006127F8" w:rsidP="006127F8">
            <w:pPr>
              <w:jc w:val="both"/>
              <w:rPr>
                <w:rFonts w:eastAsia="Times New Roman" w:cstheme="minorHAnsi"/>
                <w:bCs/>
                <w:i/>
                <w:iCs/>
              </w:rPr>
            </w:pPr>
          </w:p>
        </w:tc>
        <w:tc>
          <w:tcPr>
            <w:tcW w:w="2835" w:type="dxa"/>
          </w:tcPr>
          <w:p w14:paraId="2501E2F3" w14:textId="7CB70B08" w:rsidR="006127F8" w:rsidRPr="00607BF9" w:rsidRDefault="006127F8" w:rsidP="006127F8">
            <w:pPr>
              <w:rPr>
                <w:rFonts w:eastAsia="Times New Roman" w:cstheme="minorHAnsi"/>
                <w:bCs/>
                <w:i/>
                <w:iCs/>
              </w:rPr>
            </w:pPr>
            <w:r>
              <w:rPr>
                <w:rFonts w:cstheme="minorHAnsi"/>
                <w:bCs/>
                <w:i/>
                <w:iCs/>
              </w:rPr>
              <w:t>1233-354-ISEG-SASGA-2022</w:t>
            </w:r>
          </w:p>
        </w:tc>
        <w:tc>
          <w:tcPr>
            <w:tcW w:w="1559" w:type="dxa"/>
          </w:tcPr>
          <w:p w14:paraId="546C3A3A" w14:textId="152F2E4A" w:rsidR="006127F8" w:rsidRPr="00607BF9" w:rsidRDefault="006127F8" w:rsidP="006127F8">
            <w:pPr>
              <w:rPr>
                <w:rFonts w:eastAsia="Times New Roman" w:cstheme="minorHAnsi"/>
                <w:bCs/>
                <w:i/>
                <w:iCs/>
              </w:rPr>
            </w:pPr>
            <w:r>
              <w:rPr>
                <w:rFonts w:cstheme="minorHAnsi"/>
                <w:bCs/>
                <w:i/>
                <w:iCs/>
              </w:rPr>
              <w:t>14-9-2022</w:t>
            </w:r>
          </w:p>
        </w:tc>
      </w:tr>
      <w:tr w:rsidR="008F6A23" w:rsidRPr="001B1C5E" w14:paraId="66254563" w14:textId="77777777" w:rsidTr="00F56BDD">
        <w:trPr>
          <w:trHeight w:val="260"/>
        </w:trPr>
        <w:tc>
          <w:tcPr>
            <w:tcW w:w="1582" w:type="dxa"/>
          </w:tcPr>
          <w:p w14:paraId="48CD4C7E" w14:textId="084B8B84" w:rsidR="008F6A23" w:rsidRDefault="008F6A23" w:rsidP="008F6A23">
            <w:pPr>
              <w:rPr>
                <w:rFonts w:cstheme="minorHAnsi"/>
              </w:rPr>
            </w:pPr>
            <w:r>
              <w:rPr>
                <w:rFonts w:cstheme="minorHAnsi"/>
              </w:rPr>
              <w:lastRenderedPageBreak/>
              <w:t>174-SASGA-22</w:t>
            </w:r>
          </w:p>
        </w:tc>
        <w:tc>
          <w:tcPr>
            <w:tcW w:w="6323" w:type="dxa"/>
          </w:tcPr>
          <w:p w14:paraId="06FC5020" w14:textId="6611238B" w:rsidR="008F6A23" w:rsidRPr="00671894" w:rsidRDefault="008F6A23" w:rsidP="00AE2204">
            <w:pPr>
              <w:jc w:val="both"/>
              <w:rPr>
                <w:rFonts w:eastAsia="Times New Roman" w:cstheme="minorHAnsi"/>
                <w:bCs/>
                <w:i/>
                <w:iCs/>
              </w:rPr>
            </w:pPr>
            <w:r w:rsidRPr="00BC7850">
              <w:rPr>
                <w:rFonts w:eastAsia="Times New Roman" w:cstheme="minorHAnsi"/>
                <w:bCs/>
                <w:i/>
                <w:iCs/>
              </w:rPr>
              <w:t>Seguimiento de la sugerencia N° 1 al Consejo Superior, emitida en el informe N° 1047-AUD-2021 del 9 de agosto de 2021, relacionado con el “Informe de advertencia relativo al sistema de control interno del Juzgado Penal del Primer Circuito Judicial de Guanacaste (sede Liberia)”.</w:t>
            </w:r>
          </w:p>
        </w:tc>
        <w:tc>
          <w:tcPr>
            <w:tcW w:w="2835" w:type="dxa"/>
          </w:tcPr>
          <w:p w14:paraId="189A80A4" w14:textId="2551F8A4" w:rsidR="008F6A23" w:rsidRPr="00607BF9" w:rsidRDefault="008F6A23" w:rsidP="008F6A23">
            <w:pPr>
              <w:rPr>
                <w:rFonts w:eastAsia="Times New Roman" w:cstheme="minorHAnsi"/>
                <w:bCs/>
                <w:i/>
                <w:iCs/>
              </w:rPr>
            </w:pPr>
            <w:r w:rsidRPr="008F6A23">
              <w:rPr>
                <w:rFonts w:eastAsia="Times New Roman" w:cstheme="minorHAnsi"/>
                <w:bCs/>
                <w:i/>
                <w:iCs/>
              </w:rPr>
              <w:t>1250-357-ISEG-SASGA-2022</w:t>
            </w:r>
          </w:p>
        </w:tc>
        <w:tc>
          <w:tcPr>
            <w:tcW w:w="1559" w:type="dxa"/>
          </w:tcPr>
          <w:p w14:paraId="7A45E313" w14:textId="54BC7528" w:rsidR="008F6A23" w:rsidRPr="00607BF9" w:rsidRDefault="008F6A23" w:rsidP="008F6A23">
            <w:pPr>
              <w:rPr>
                <w:rFonts w:eastAsia="Times New Roman" w:cstheme="minorHAnsi"/>
                <w:bCs/>
                <w:i/>
                <w:iCs/>
              </w:rPr>
            </w:pPr>
            <w:r w:rsidRPr="008F6A23">
              <w:rPr>
                <w:rFonts w:eastAsia="Times New Roman" w:cstheme="minorHAnsi"/>
                <w:bCs/>
                <w:i/>
                <w:iCs/>
              </w:rPr>
              <w:t>16-09-2022</w:t>
            </w:r>
          </w:p>
        </w:tc>
      </w:tr>
      <w:tr w:rsidR="003D578A" w:rsidRPr="001B1C5E" w14:paraId="3BA5E2FA" w14:textId="77777777" w:rsidTr="00F56BDD">
        <w:trPr>
          <w:trHeight w:val="260"/>
        </w:trPr>
        <w:tc>
          <w:tcPr>
            <w:tcW w:w="1582" w:type="dxa"/>
          </w:tcPr>
          <w:p w14:paraId="38CB1E8A" w14:textId="42C235DD" w:rsidR="003D578A" w:rsidRDefault="003D578A" w:rsidP="003D578A">
            <w:pPr>
              <w:rPr>
                <w:rFonts w:cstheme="minorHAnsi"/>
              </w:rPr>
            </w:pPr>
            <w:r>
              <w:rPr>
                <w:rFonts w:cstheme="minorHAnsi"/>
              </w:rPr>
              <w:t>175-SASGA-22</w:t>
            </w:r>
          </w:p>
        </w:tc>
        <w:tc>
          <w:tcPr>
            <w:tcW w:w="6323" w:type="dxa"/>
          </w:tcPr>
          <w:p w14:paraId="635F6B93" w14:textId="156D6682" w:rsidR="003D578A" w:rsidRPr="00671894" w:rsidRDefault="003D578A" w:rsidP="003D578A">
            <w:pPr>
              <w:jc w:val="both"/>
              <w:rPr>
                <w:rFonts w:eastAsia="Times New Roman" w:cstheme="minorHAnsi"/>
                <w:bCs/>
                <w:i/>
                <w:iCs/>
              </w:rPr>
            </w:pPr>
            <w:r w:rsidRPr="0037118D">
              <w:rPr>
                <w:rFonts w:eastAsia="Times New Roman" w:cstheme="minorHAnsi"/>
                <w:bCs/>
                <w:i/>
                <w:iCs/>
              </w:rPr>
              <w:t>Segundo seguimiento de las recomendaciones 4.1 a 4.3 a la Dirección Centro Judicial de Intervención de las Comunicaciones, emitidas en el informe N° 90-04-SAO-2018 del 29 de enero de 2018, relacionado con el “Estudio operativo en el Centro Judicial de Intervención de las Comunicaciones (CJIC)”.</w:t>
            </w:r>
          </w:p>
        </w:tc>
        <w:tc>
          <w:tcPr>
            <w:tcW w:w="2835" w:type="dxa"/>
          </w:tcPr>
          <w:p w14:paraId="5EAEBF44" w14:textId="21025954" w:rsidR="003D578A" w:rsidRPr="00607BF9" w:rsidRDefault="003D578A" w:rsidP="003D578A">
            <w:pPr>
              <w:rPr>
                <w:rFonts w:eastAsia="Times New Roman" w:cstheme="minorHAnsi"/>
                <w:bCs/>
                <w:i/>
                <w:iCs/>
              </w:rPr>
            </w:pPr>
            <w:r w:rsidRPr="0037118D">
              <w:rPr>
                <w:rFonts w:eastAsia="Times New Roman" w:cstheme="minorHAnsi"/>
                <w:bCs/>
                <w:i/>
                <w:iCs/>
              </w:rPr>
              <w:t>1262-359-ISEG-SASGA-2022</w:t>
            </w:r>
          </w:p>
        </w:tc>
        <w:tc>
          <w:tcPr>
            <w:tcW w:w="1559" w:type="dxa"/>
          </w:tcPr>
          <w:p w14:paraId="70EC7DE0" w14:textId="7229A5A8" w:rsidR="003D578A" w:rsidRPr="00607BF9" w:rsidRDefault="003D578A" w:rsidP="003D578A">
            <w:pPr>
              <w:rPr>
                <w:rFonts w:eastAsia="Times New Roman" w:cstheme="minorHAnsi"/>
                <w:bCs/>
                <w:i/>
                <w:iCs/>
              </w:rPr>
            </w:pPr>
            <w:r w:rsidRPr="0037118D">
              <w:rPr>
                <w:rFonts w:eastAsia="Times New Roman" w:cstheme="minorHAnsi"/>
                <w:bCs/>
                <w:i/>
                <w:iCs/>
              </w:rPr>
              <w:t>21-09-2022</w:t>
            </w:r>
          </w:p>
        </w:tc>
      </w:tr>
      <w:tr w:rsidR="003D578A" w:rsidRPr="001B1C5E" w14:paraId="1DB5EF28" w14:textId="77777777" w:rsidTr="00F56BDD">
        <w:trPr>
          <w:trHeight w:val="260"/>
        </w:trPr>
        <w:tc>
          <w:tcPr>
            <w:tcW w:w="1582" w:type="dxa"/>
          </w:tcPr>
          <w:p w14:paraId="70E2ED26" w14:textId="4D06690C" w:rsidR="003D578A" w:rsidRDefault="003D578A" w:rsidP="003D578A">
            <w:pPr>
              <w:rPr>
                <w:rFonts w:cstheme="minorHAnsi"/>
              </w:rPr>
            </w:pPr>
            <w:r>
              <w:rPr>
                <w:rFonts w:cstheme="minorHAnsi"/>
              </w:rPr>
              <w:t>176-SASGA-22</w:t>
            </w:r>
          </w:p>
        </w:tc>
        <w:tc>
          <w:tcPr>
            <w:tcW w:w="6323" w:type="dxa"/>
          </w:tcPr>
          <w:p w14:paraId="4CB0BDE5" w14:textId="3A8D7D17" w:rsidR="003D578A" w:rsidRPr="00671894" w:rsidRDefault="003D578A" w:rsidP="00AE2204">
            <w:pPr>
              <w:jc w:val="both"/>
              <w:rPr>
                <w:rFonts w:eastAsia="Times New Roman" w:cstheme="minorHAnsi"/>
                <w:bCs/>
                <w:i/>
                <w:iCs/>
              </w:rPr>
            </w:pPr>
            <w:r w:rsidRPr="00615778">
              <w:rPr>
                <w:rFonts w:eastAsia="Times New Roman" w:cstheme="minorHAnsi"/>
                <w:bCs/>
                <w:i/>
                <w:iCs/>
              </w:rPr>
              <w:t>Primer seguimiento de las recomendaciones N° 4.1, 4.2, 4.3, 4.4, 4.5, 4.6, 4.7, 4.8, 4.9 y 4.10 a la Dirección de Gestión Humana, emitidas en el informe N° ° 694-38-IAO-SAO-2021, del 04 de junio de 2021, referente al “Estudio Operativo relacionado con el accionar del Subproceso de Análisis de Puestos de la Dirección de Gestión Humana”.</w:t>
            </w:r>
          </w:p>
        </w:tc>
        <w:tc>
          <w:tcPr>
            <w:tcW w:w="2835" w:type="dxa"/>
          </w:tcPr>
          <w:p w14:paraId="3371D408" w14:textId="696BEFDD" w:rsidR="003D578A" w:rsidRPr="00607BF9" w:rsidRDefault="003D578A" w:rsidP="003D578A">
            <w:pPr>
              <w:rPr>
                <w:rFonts w:eastAsia="Times New Roman" w:cstheme="minorHAnsi"/>
                <w:bCs/>
                <w:i/>
                <w:iCs/>
              </w:rPr>
            </w:pPr>
            <w:r w:rsidRPr="003D578A">
              <w:rPr>
                <w:rFonts w:eastAsia="Times New Roman" w:cstheme="minorHAnsi"/>
                <w:bCs/>
                <w:i/>
                <w:iCs/>
              </w:rPr>
              <w:t>1270-356-ISEG-SAGA-2022</w:t>
            </w:r>
          </w:p>
        </w:tc>
        <w:tc>
          <w:tcPr>
            <w:tcW w:w="1559" w:type="dxa"/>
          </w:tcPr>
          <w:p w14:paraId="30E00894" w14:textId="6CDDE100" w:rsidR="003D578A" w:rsidRPr="00607BF9" w:rsidRDefault="003D578A" w:rsidP="003D578A">
            <w:pPr>
              <w:rPr>
                <w:rFonts w:eastAsia="Times New Roman" w:cstheme="minorHAnsi"/>
                <w:bCs/>
                <w:i/>
                <w:iCs/>
              </w:rPr>
            </w:pPr>
            <w:r w:rsidRPr="003D578A">
              <w:rPr>
                <w:rFonts w:eastAsia="Times New Roman" w:cstheme="minorHAnsi"/>
                <w:bCs/>
                <w:i/>
                <w:iCs/>
              </w:rPr>
              <w:t>23-09-2022</w:t>
            </w:r>
          </w:p>
        </w:tc>
      </w:tr>
      <w:tr w:rsidR="003D578A" w:rsidRPr="001B1C5E" w14:paraId="1EAACF5D" w14:textId="77777777" w:rsidTr="00F56BDD">
        <w:trPr>
          <w:trHeight w:val="260"/>
        </w:trPr>
        <w:tc>
          <w:tcPr>
            <w:tcW w:w="1582" w:type="dxa"/>
          </w:tcPr>
          <w:p w14:paraId="6E8034E2" w14:textId="1B9D148E" w:rsidR="003D578A" w:rsidRDefault="003D578A" w:rsidP="003D578A">
            <w:pPr>
              <w:rPr>
                <w:rFonts w:cstheme="minorHAnsi"/>
              </w:rPr>
            </w:pPr>
            <w:r>
              <w:rPr>
                <w:rFonts w:cstheme="minorHAnsi"/>
              </w:rPr>
              <w:t>177-SASGA-22</w:t>
            </w:r>
          </w:p>
        </w:tc>
        <w:tc>
          <w:tcPr>
            <w:tcW w:w="6323" w:type="dxa"/>
          </w:tcPr>
          <w:p w14:paraId="4779ADB3" w14:textId="2462F926" w:rsidR="003D578A" w:rsidRPr="00671894" w:rsidRDefault="003D578A" w:rsidP="003D578A">
            <w:pPr>
              <w:jc w:val="both"/>
              <w:rPr>
                <w:rFonts w:eastAsia="Times New Roman" w:cstheme="minorHAnsi"/>
                <w:bCs/>
                <w:i/>
                <w:iCs/>
              </w:rPr>
            </w:pPr>
            <w:r>
              <w:rPr>
                <w:rFonts w:eastAsia="Times New Roman" w:cstheme="minorHAnsi"/>
                <w:bCs/>
                <w:i/>
                <w:iCs/>
              </w:rPr>
              <w:t xml:space="preserve">Segundo seguimiento de las recomendaciones N° 4. 1ª, 6.1b y 6.2 al Consejo Superior, emitidas en el informe N° </w:t>
            </w:r>
            <w:r w:rsidRPr="00615778">
              <w:rPr>
                <w:rFonts w:eastAsia="Times New Roman" w:cstheme="minorHAnsi"/>
                <w:bCs/>
                <w:i/>
                <w:iCs/>
              </w:rPr>
              <w:t>274-54-SAF-2020 del 02 de marzo de 2020, relacionado con el “Informe de advertencia relativo a determinar la exactitud de las fórmulas utilizadas en la Institución para el cálculo de intereses e indexación”.</w:t>
            </w:r>
          </w:p>
        </w:tc>
        <w:tc>
          <w:tcPr>
            <w:tcW w:w="2835" w:type="dxa"/>
          </w:tcPr>
          <w:p w14:paraId="22097F93" w14:textId="03FCF8EE" w:rsidR="003D578A" w:rsidRPr="00607BF9" w:rsidRDefault="003D578A" w:rsidP="003D578A">
            <w:pPr>
              <w:rPr>
                <w:rFonts w:eastAsia="Times New Roman" w:cstheme="minorHAnsi"/>
                <w:bCs/>
                <w:i/>
                <w:iCs/>
              </w:rPr>
            </w:pPr>
            <w:r>
              <w:rPr>
                <w:rFonts w:eastAsia="Times New Roman" w:cstheme="minorHAnsi"/>
                <w:bCs/>
                <w:i/>
                <w:iCs/>
              </w:rPr>
              <w:t>1271-358-ISEG-SASGA-2022</w:t>
            </w:r>
          </w:p>
        </w:tc>
        <w:tc>
          <w:tcPr>
            <w:tcW w:w="1559" w:type="dxa"/>
          </w:tcPr>
          <w:p w14:paraId="616FF22F" w14:textId="1AE678F0" w:rsidR="003D578A" w:rsidRPr="00607BF9" w:rsidRDefault="003D578A" w:rsidP="003D578A">
            <w:pPr>
              <w:rPr>
                <w:rFonts w:eastAsia="Times New Roman" w:cstheme="minorHAnsi"/>
                <w:bCs/>
                <w:i/>
                <w:iCs/>
              </w:rPr>
            </w:pPr>
            <w:r>
              <w:rPr>
                <w:rFonts w:eastAsia="Times New Roman" w:cstheme="minorHAnsi"/>
                <w:bCs/>
                <w:i/>
                <w:iCs/>
              </w:rPr>
              <w:t>23-09-2022</w:t>
            </w:r>
          </w:p>
        </w:tc>
      </w:tr>
      <w:tr w:rsidR="00447400" w:rsidRPr="001B1C5E" w14:paraId="38554495" w14:textId="77777777" w:rsidTr="00F56BDD">
        <w:trPr>
          <w:trHeight w:val="260"/>
        </w:trPr>
        <w:tc>
          <w:tcPr>
            <w:tcW w:w="1582" w:type="dxa"/>
          </w:tcPr>
          <w:p w14:paraId="791A51C2" w14:textId="50E822E8" w:rsidR="00447400" w:rsidRDefault="00447400" w:rsidP="00447400">
            <w:pPr>
              <w:rPr>
                <w:rFonts w:cstheme="minorHAnsi"/>
              </w:rPr>
            </w:pPr>
            <w:r>
              <w:rPr>
                <w:rFonts w:cstheme="minorHAnsi"/>
              </w:rPr>
              <w:t>178-SASGA-22</w:t>
            </w:r>
          </w:p>
        </w:tc>
        <w:tc>
          <w:tcPr>
            <w:tcW w:w="6323" w:type="dxa"/>
          </w:tcPr>
          <w:p w14:paraId="01BF7F9C" w14:textId="61049CEB" w:rsidR="00447400" w:rsidRDefault="00447400" w:rsidP="00AE2204">
            <w:pPr>
              <w:jc w:val="both"/>
              <w:rPr>
                <w:rFonts w:eastAsia="Times New Roman" w:cstheme="minorHAnsi"/>
                <w:bCs/>
                <w:i/>
                <w:iCs/>
              </w:rPr>
            </w:pPr>
            <w:r>
              <w:rPr>
                <w:rFonts w:eastAsia="Times New Roman" w:cstheme="minorHAnsi"/>
                <w:bCs/>
                <w:i/>
                <w:iCs/>
              </w:rPr>
              <w:t xml:space="preserve">Seguimiento de la sugerencia 5 a la Dirección de Tecnología de Información, emitida en el informe N° </w:t>
            </w:r>
            <w:r w:rsidRPr="00B31A5E">
              <w:rPr>
                <w:rFonts w:eastAsia="Times New Roman" w:cstheme="minorHAnsi"/>
                <w:bCs/>
                <w:i/>
                <w:iCs/>
              </w:rPr>
              <w:t>1499-57-SAEE-2019 del 13 de diciembre de 2019, relacionado con el “Informe de advertencia relativo a la necesidad de reforzar los lineamientos institucionales de una justicia sin papeles”.</w:t>
            </w:r>
          </w:p>
        </w:tc>
        <w:tc>
          <w:tcPr>
            <w:tcW w:w="2835" w:type="dxa"/>
          </w:tcPr>
          <w:p w14:paraId="2A8F282A" w14:textId="7E8A41F7" w:rsidR="00447400" w:rsidRDefault="00447400" w:rsidP="00447400">
            <w:pPr>
              <w:rPr>
                <w:rFonts w:eastAsia="Times New Roman" w:cstheme="minorHAnsi"/>
                <w:bCs/>
                <w:i/>
                <w:iCs/>
              </w:rPr>
            </w:pPr>
            <w:r w:rsidRPr="00B31A5E">
              <w:rPr>
                <w:rFonts w:eastAsia="Times New Roman" w:cstheme="minorHAnsi"/>
                <w:bCs/>
                <w:i/>
                <w:iCs/>
              </w:rPr>
              <w:t>1276-362-ISEG-SASGA-2022</w:t>
            </w:r>
          </w:p>
        </w:tc>
        <w:tc>
          <w:tcPr>
            <w:tcW w:w="1559" w:type="dxa"/>
          </w:tcPr>
          <w:p w14:paraId="51049858" w14:textId="19118CC8" w:rsidR="00447400" w:rsidRDefault="00447400" w:rsidP="00447400">
            <w:pPr>
              <w:rPr>
                <w:rFonts w:eastAsia="Times New Roman" w:cstheme="minorHAnsi"/>
                <w:bCs/>
                <w:i/>
                <w:iCs/>
              </w:rPr>
            </w:pPr>
            <w:r>
              <w:rPr>
                <w:rFonts w:eastAsia="Times New Roman" w:cstheme="minorHAnsi"/>
                <w:bCs/>
                <w:i/>
                <w:iCs/>
              </w:rPr>
              <w:t>26-09-2022</w:t>
            </w:r>
          </w:p>
        </w:tc>
      </w:tr>
      <w:tr w:rsidR="00447400" w:rsidRPr="001B1C5E" w14:paraId="4ED7F4CA" w14:textId="77777777" w:rsidTr="00F56BDD">
        <w:trPr>
          <w:trHeight w:val="260"/>
        </w:trPr>
        <w:tc>
          <w:tcPr>
            <w:tcW w:w="1582" w:type="dxa"/>
          </w:tcPr>
          <w:p w14:paraId="0024893C" w14:textId="4AC2E0BC" w:rsidR="00447400" w:rsidRDefault="00447400" w:rsidP="00447400">
            <w:pPr>
              <w:rPr>
                <w:rFonts w:cstheme="minorHAnsi"/>
              </w:rPr>
            </w:pPr>
            <w:r>
              <w:rPr>
                <w:rFonts w:cstheme="minorHAnsi"/>
              </w:rPr>
              <w:t>179-SASGA-22</w:t>
            </w:r>
          </w:p>
        </w:tc>
        <w:tc>
          <w:tcPr>
            <w:tcW w:w="6323" w:type="dxa"/>
          </w:tcPr>
          <w:p w14:paraId="14B17441" w14:textId="0904BABE" w:rsidR="00447400" w:rsidRDefault="00447400" w:rsidP="00AE2204">
            <w:pPr>
              <w:jc w:val="both"/>
              <w:rPr>
                <w:rFonts w:eastAsia="Times New Roman" w:cstheme="minorHAnsi"/>
                <w:bCs/>
                <w:i/>
                <w:iCs/>
              </w:rPr>
            </w:pPr>
            <w:r>
              <w:rPr>
                <w:rFonts w:eastAsia="Times New Roman" w:cstheme="minorHAnsi"/>
                <w:bCs/>
                <w:i/>
                <w:iCs/>
              </w:rPr>
              <w:t xml:space="preserve">Seguimiento de la sugerencia 3 a la Oficina de Cumplimiento, emitida en el informe N° </w:t>
            </w:r>
            <w:r w:rsidRPr="00B31A5E">
              <w:rPr>
                <w:rFonts w:eastAsia="Times New Roman" w:cstheme="minorHAnsi"/>
                <w:bCs/>
                <w:i/>
                <w:iCs/>
              </w:rPr>
              <w:t xml:space="preserve">770-41-IAD-SAO-2021 del 18 de junio de 2021, correspondiente a la “Advertencia relacionada con la Regulación para la Prevención, Identificación y la Gestión Adecuada </w:t>
            </w:r>
            <w:r w:rsidRPr="00B31A5E">
              <w:rPr>
                <w:rFonts w:eastAsia="Times New Roman" w:cstheme="minorHAnsi"/>
                <w:bCs/>
                <w:i/>
                <w:iCs/>
              </w:rPr>
              <w:lastRenderedPageBreak/>
              <w:t>de los Conflictos de Interés”.</w:t>
            </w:r>
          </w:p>
        </w:tc>
        <w:tc>
          <w:tcPr>
            <w:tcW w:w="2835" w:type="dxa"/>
          </w:tcPr>
          <w:p w14:paraId="76C59097" w14:textId="13C2C206" w:rsidR="00447400" w:rsidRDefault="00447400" w:rsidP="00447400">
            <w:pPr>
              <w:rPr>
                <w:rFonts w:eastAsia="Times New Roman" w:cstheme="minorHAnsi"/>
                <w:bCs/>
                <w:i/>
                <w:iCs/>
              </w:rPr>
            </w:pPr>
            <w:r w:rsidRPr="00B31A5E">
              <w:rPr>
                <w:rFonts w:eastAsia="Times New Roman" w:cstheme="minorHAnsi"/>
                <w:bCs/>
                <w:i/>
                <w:iCs/>
              </w:rPr>
              <w:lastRenderedPageBreak/>
              <w:t>1281-361-ISEG-SASGA-2022</w:t>
            </w:r>
          </w:p>
        </w:tc>
        <w:tc>
          <w:tcPr>
            <w:tcW w:w="1559" w:type="dxa"/>
          </w:tcPr>
          <w:p w14:paraId="1448FB28" w14:textId="319A27F6" w:rsidR="00447400" w:rsidRDefault="00447400" w:rsidP="00447400">
            <w:pPr>
              <w:rPr>
                <w:rFonts w:eastAsia="Times New Roman" w:cstheme="minorHAnsi"/>
                <w:bCs/>
                <w:i/>
                <w:iCs/>
              </w:rPr>
            </w:pPr>
            <w:r>
              <w:rPr>
                <w:rFonts w:eastAsia="Times New Roman" w:cstheme="minorHAnsi"/>
                <w:bCs/>
                <w:i/>
                <w:iCs/>
              </w:rPr>
              <w:t>27-09-2022</w:t>
            </w:r>
          </w:p>
        </w:tc>
      </w:tr>
      <w:tr w:rsidR="00447400" w:rsidRPr="001B1C5E" w14:paraId="4360812C" w14:textId="77777777" w:rsidTr="00F56BDD">
        <w:trPr>
          <w:trHeight w:val="260"/>
        </w:trPr>
        <w:tc>
          <w:tcPr>
            <w:tcW w:w="1582" w:type="dxa"/>
          </w:tcPr>
          <w:p w14:paraId="6D961872" w14:textId="07FC1FDA" w:rsidR="00447400" w:rsidRDefault="00447400" w:rsidP="00447400">
            <w:pPr>
              <w:rPr>
                <w:rFonts w:cstheme="minorHAnsi"/>
              </w:rPr>
            </w:pPr>
            <w:r>
              <w:rPr>
                <w:rFonts w:cstheme="minorHAnsi"/>
              </w:rPr>
              <w:t>180-SASGA-22</w:t>
            </w:r>
          </w:p>
        </w:tc>
        <w:tc>
          <w:tcPr>
            <w:tcW w:w="6323" w:type="dxa"/>
          </w:tcPr>
          <w:p w14:paraId="3234ACF3" w14:textId="157CB68F" w:rsidR="00447400" w:rsidRDefault="00447400" w:rsidP="00AE2204">
            <w:pPr>
              <w:jc w:val="both"/>
              <w:rPr>
                <w:rFonts w:eastAsia="Times New Roman" w:cstheme="minorHAnsi"/>
                <w:bCs/>
                <w:i/>
                <w:iCs/>
              </w:rPr>
            </w:pPr>
            <w:r>
              <w:rPr>
                <w:rFonts w:eastAsia="Times New Roman" w:cstheme="minorHAnsi"/>
                <w:bCs/>
                <w:i/>
                <w:iCs/>
              </w:rPr>
              <w:t xml:space="preserve">Primer seguimiento de las recomendaciones 4.5 y 4.6 al Juzgado Penal Turno Extraordinario II Circuito Judicial de San José, emitidas en el informe N° </w:t>
            </w:r>
            <w:r w:rsidRPr="00B31A5E">
              <w:rPr>
                <w:rFonts w:eastAsia="Times New Roman" w:cstheme="minorHAnsi"/>
                <w:bCs/>
                <w:i/>
                <w:iCs/>
              </w:rPr>
              <w:t>914-64-IAC-SAEEC-2021, correspondientes al “Estudio económico del control y custodia de los dineros recibidos en efectivo en los Juzgado Penales”.</w:t>
            </w:r>
          </w:p>
        </w:tc>
        <w:tc>
          <w:tcPr>
            <w:tcW w:w="2835" w:type="dxa"/>
          </w:tcPr>
          <w:p w14:paraId="29DBB088" w14:textId="3CBCD306" w:rsidR="00447400" w:rsidRDefault="00447400" w:rsidP="00447400">
            <w:pPr>
              <w:rPr>
                <w:rFonts w:eastAsia="Times New Roman" w:cstheme="minorHAnsi"/>
                <w:bCs/>
                <w:i/>
                <w:iCs/>
              </w:rPr>
            </w:pPr>
            <w:r w:rsidRPr="00B31A5E">
              <w:rPr>
                <w:rFonts w:eastAsia="Times New Roman" w:cstheme="minorHAnsi"/>
                <w:bCs/>
                <w:i/>
                <w:iCs/>
              </w:rPr>
              <w:t>1282-360-ISEG-SASGA-2022</w:t>
            </w:r>
          </w:p>
        </w:tc>
        <w:tc>
          <w:tcPr>
            <w:tcW w:w="1559" w:type="dxa"/>
          </w:tcPr>
          <w:p w14:paraId="6C102B78" w14:textId="32F85FD4" w:rsidR="00447400" w:rsidRDefault="00447400" w:rsidP="00447400">
            <w:pPr>
              <w:rPr>
                <w:rFonts w:eastAsia="Times New Roman" w:cstheme="minorHAnsi"/>
                <w:bCs/>
                <w:i/>
                <w:iCs/>
              </w:rPr>
            </w:pPr>
            <w:r>
              <w:rPr>
                <w:rFonts w:eastAsia="Times New Roman" w:cstheme="minorHAnsi"/>
                <w:bCs/>
                <w:i/>
                <w:iCs/>
              </w:rPr>
              <w:t>27-09-2022</w:t>
            </w:r>
          </w:p>
        </w:tc>
      </w:tr>
      <w:tr w:rsidR="00447400" w:rsidRPr="001B1C5E" w14:paraId="62CFB70C" w14:textId="77777777" w:rsidTr="00F56BDD">
        <w:trPr>
          <w:trHeight w:val="260"/>
        </w:trPr>
        <w:tc>
          <w:tcPr>
            <w:tcW w:w="1582" w:type="dxa"/>
          </w:tcPr>
          <w:p w14:paraId="09CAC629" w14:textId="3094ECB3" w:rsidR="00447400" w:rsidRDefault="00447400" w:rsidP="00447400">
            <w:pPr>
              <w:rPr>
                <w:rFonts w:cstheme="minorHAnsi"/>
              </w:rPr>
            </w:pPr>
            <w:r>
              <w:rPr>
                <w:rFonts w:cstheme="minorHAnsi"/>
              </w:rPr>
              <w:t>181-SASGA-222</w:t>
            </w:r>
          </w:p>
        </w:tc>
        <w:tc>
          <w:tcPr>
            <w:tcW w:w="6323" w:type="dxa"/>
          </w:tcPr>
          <w:p w14:paraId="4320B5F6" w14:textId="6C7453E1" w:rsidR="00447400" w:rsidRDefault="00447400" w:rsidP="00AE2204">
            <w:pPr>
              <w:jc w:val="both"/>
              <w:rPr>
                <w:rFonts w:eastAsia="Times New Roman" w:cstheme="minorHAnsi"/>
                <w:bCs/>
                <w:i/>
                <w:iCs/>
              </w:rPr>
            </w:pPr>
            <w:r>
              <w:rPr>
                <w:rFonts w:eastAsia="Times New Roman" w:cstheme="minorHAnsi"/>
                <w:bCs/>
                <w:i/>
                <w:iCs/>
              </w:rPr>
              <w:t xml:space="preserve">Primer seguimiento de la recomendación 5.3 a la Oficina de Cumplimiento, emitida en el informe N° </w:t>
            </w:r>
            <w:r w:rsidRPr="00B31A5E">
              <w:rPr>
                <w:rFonts w:eastAsia="Times New Roman" w:cstheme="minorHAnsi"/>
                <w:bCs/>
                <w:i/>
                <w:iCs/>
              </w:rPr>
              <w:t>99-06-IAC-SAFJP-2021, correspondiente a la “Estudio sobre el canal de denuncia institucional”.</w:t>
            </w:r>
          </w:p>
        </w:tc>
        <w:tc>
          <w:tcPr>
            <w:tcW w:w="2835" w:type="dxa"/>
          </w:tcPr>
          <w:p w14:paraId="58F17881" w14:textId="573434C5" w:rsidR="00447400" w:rsidRDefault="00447400" w:rsidP="00447400">
            <w:pPr>
              <w:rPr>
                <w:rFonts w:eastAsia="Times New Roman" w:cstheme="minorHAnsi"/>
                <w:bCs/>
                <w:i/>
                <w:iCs/>
              </w:rPr>
            </w:pPr>
            <w:r w:rsidRPr="00B31A5E">
              <w:rPr>
                <w:rFonts w:eastAsia="Times New Roman" w:cstheme="minorHAnsi"/>
                <w:bCs/>
                <w:i/>
                <w:iCs/>
              </w:rPr>
              <w:t>1285-364-ISEG-SASGA-2022</w:t>
            </w:r>
          </w:p>
        </w:tc>
        <w:tc>
          <w:tcPr>
            <w:tcW w:w="1559" w:type="dxa"/>
          </w:tcPr>
          <w:p w14:paraId="42A8DA69" w14:textId="08D95C49" w:rsidR="00447400" w:rsidRDefault="00447400" w:rsidP="00447400">
            <w:pPr>
              <w:rPr>
                <w:rFonts w:eastAsia="Times New Roman" w:cstheme="minorHAnsi"/>
                <w:bCs/>
                <w:i/>
                <w:iCs/>
              </w:rPr>
            </w:pPr>
            <w:r>
              <w:rPr>
                <w:rFonts w:eastAsia="Times New Roman" w:cstheme="minorHAnsi"/>
                <w:bCs/>
                <w:i/>
                <w:iCs/>
              </w:rPr>
              <w:t>28-09-2022</w:t>
            </w:r>
          </w:p>
        </w:tc>
      </w:tr>
      <w:tr w:rsidR="00447400" w:rsidRPr="001B1C5E" w14:paraId="3C2620D7" w14:textId="77777777" w:rsidTr="00F56BDD">
        <w:trPr>
          <w:trHeight w:val="260"/>
        </w:trPr>
        <w:tc>
          <w:tcPr>
            <w:tcW w:w="1582" w:type="dxa"/>
          </w:tcPr>
          <w:p w14:paraId="4CBA9FEB" w14:textId="444CE4EE" w:rsidR="00447400" w:rsidRDefault="00447400" w:rsidP="00447400">
            <w:pPr>
              <w:rPr>
                <w:rFonts w:cstheme="minorHAnsi"/>
              </w:rPr>
            </w:pPr>
            <w:r>
              <w:rPr>
                <w:rFonts w:cstheme="minorHAnsi"/>
              </w:rPr>
              <w:t>182-SASGA-22</w:t>
            </w:r>
          </w:p>
        </w:tc>
        <w:tc>
          <w:tcPr>
            <w:tcW w:w="6323" w:type="dxa"/>
          </w:tcPr>
          <w:p w14:paraId="2E95CE5E" w14:textId="45C2C6F7" w:rsidR="00447400" w:rsidRDefault="00447400" w:rsidP="00AE2204">
            <w:pPr>
              <w:jc w:val="both"/>
              <w:rPr>
                <w:rFonts w:eastAsia="Times New Roman" w:cstheme="minorHAnsi"/>
                <w:bCs/>
                <w:i/>
                <w:iCs/>
              </w:rPr>
            </w:pPr>
            <w:r>
              <w:rPr>
                <w:rFonts w:eastAsia="Times New Roman" w:cstheme="minorHAnsi"/>
                <w:bCs/>
                <w:i/>
                <w:iCs/>
              </w:rPr>
              <w:t xml:space="preserve">Primer seguimiento de las recomendaciones 5.57, 5.8 y 5.9 a la Dirección de Tecnología de Información, emitidas en el informe N° </w:t>
            </w:r>
            <w:r w:rsidRPr="00B31A5E">
              <w:rPr>
                <w:rFonts w:eastAsia="Times New Roman" w:cstheme="minorHAnsi"/>
                <w:bCs/>
                <w:i/>
                <w:iCs/>
              </w:rPr>
              <w:t>1691-144-AIC-SAF-2021 del 16 de diciembre de 2021, relacionado con la “Evaluación sobre el registro, control y uso de activos institucionales del Poder Judicial”.</w:t>
            </w:r>
          </w:p>
        </w:tc>
        <w:tc>
          <w:tcPr>
            <w:tcW w:w="2835" w:type="dxa"/>
          </w:tcPr>
          <w:p w14:paraId="441AB760" w14:textId="2D634B18" w:rsidR="00447400" w:rsidRDefault="00447400" w:rsidP="00447400">
            <w:pPr>
              <w:rPr>
                <w:rFonts w:eastAsia="Times New Roman" w:cstheme="minorHAnsi"/>
                <w:bCs/>
                <w:i/>
                <w:iCs/>
              </w:rPr>
            </w:pPr>
            <w:r w:rsidRPr="00B31A5E">
              <w:rPr>
                <w:rFonts w:eastAsia="Times New Roman" w:cstheme="minorHAnsi"/>
                <w:bCs/>
                <w:i/>
                <w:iCs/>
              </w:rPr>
              <w:t>1302-371-ISEG-SASGA-2022</w:t>
            </w:r>
          </w:p>
        </w:tc>
        <w:tc>
          <w:tcPr>
            <w:tcW w:w="1559" w:type="dxa"/>
          </w:tcPr>
          <w:p w14:paraId="4FF9C5CD" w14:textId="554497B5" w:rsidR="00447400" w:rsidRDefault="00447400" w:rsidP="00447400">
            <w:pPr>
              <w:rPr>
                <w:rFonts w:eastAsia="Times New Roman" w:cstheme="minorHAnsi"/>
                <w:bCs/>
                <w:i/>
                <w:iCs/>
              </w:rPr>
            </w:pPr>
            <w:r>
              <w:rPr>
                <w:rFonts w:eastAsia="Times New Roman" w:cstheme="minorHAnsi"/>
                <w:bCs/>
                <w:i/>
                <w:iCs/>
              </w:rPr>
              <w:t>29-09-2022</w:t>
            </w:r>
          </w:p>
        </w:tc>
      </w:tr>
      <w:tr w:rsidR="00447400" w:rsidRPr="001B1C5E" w14:paraId="75CD6B9E" w14:textId="77777777" w:rsidTr="00F56BDD">
        <w:trPr>
          <w:trHeight w:val="260"/>
        </w:trPr>
        <w:tc>
          <w:tcPr>
            <w:tcW w:w="1582" w:type="dxa"/>
          </w:tcPr>
          <w:p w14:paraId="580AE31C" w14:textId="165C86FE" w:rsidR="00447400" w:rsidRDefault="00447400" w:rsidP="00447400">
            <w:pPr>
              <w:rPr>
                <w:rFonts w:cstheme="minorHAnsi"/>
              </w:rPr>
            </w:pPr>
            <w:r>
              <w:rPr>
                <w:rFonts w:cstheme="minorHAnsi"/>
              </w:rPr>
              <w:t>183-SASGA-22</w:t>
            </w:r>
          </w:p>
        </w:tc>
        <w:tc>
          <w:tcPr>
            <w:tcW w:w="6323" w:type="dxa"/>
          </w:tcPr>
          <w:p w14:paraId="34B79226" w14:textId="5C57BEAE" w:rsidR="00447400" w:rsidRDefault="00447400" w:rsidP="00AE2204">
            <w:pPr>
              <w:jc w:val="both"/>
              <w:rPr>
                <w:rFonts w:eastAsia="Times New Roman" w:cstheme="minorHAnsi"/>
                <w:bCs/>
                <w:i/>
                <w:iCs/>
              </w:rPr>
            </w:pPr>
            <w:r w:rsidRPr="00B31A5E">
              <w:rPr>
                <w:rFonts w:eastAsia="Times New Roman" w:cstheme="minorHAnsi"/>
                <w:bCs/>
                <w:i/>
                <w:iCs/>
              </w:rPr>
              <w:t>Segundo seguimiento de la recomendación 5.1 a la Comisión de la Jurisdicción Contencioso Administrativo, emitida en el informe N° 1490-76-SAO-2018 del 12 de diciembre de 2018, correspondiente al “Estudio relacionado con el proceso contencioso administrativo, primera y segunda instancia.”</w:t>
            </w:r>
          </w:p>
        </w:tc>
        <w:tc>
          <w:tcPr>
            <w:tcW w:w="2835" w:type="dxa"/>
          </w:tcPr>
          <w:p w14:paraId="016E81A4" w14:textId="792FA463" w:rsidR="00447400" w:rsidRDefault="00447400" w:rsidP="00447400">
            <w:pPr>
              <w:rPr>
                <w:rFonts w:eastAsia="Times New Roman" w:cstheme="minorHAnsi"/>
                <w:bCs/>
                <w:i/>
                <w:iCs/>
              </w:rPr>
            </w:pPr>
            <w:r w:rsidRPr="00B31A5E">
              <w:rPr>
                <w:rFonts w:eastAsia="Times New Roman" w:cstheme="minorHAnsi"/>
                <w:bCs/>
                <w:i/>
                <w:iCs/>
              </w:rPr>
              <w:t>1311-372-ISEG-SASGA-2022</w:t>
            </w:r>
          </w:p>
        </w:tc>
        <w:tc>
          <w:tcPr>
            <w:tcW w:w="1559" w:type="dxa"/>
          </w:tcPr>
          <w:p w14:paraId="07702F26" w14:textId="33C26F30" w:rsidR="00447400" w:rsidRDefault="00447400" w:rsidP="00447400">
            <w:pPr>
              <w:rPr>
                <w:rFonts w:eastAsia="Times New Roman" w:cstheme="minorHAnsi"/>
                <w:bCs/>
                <w:i/>
                <w:iCs/>
              </w:rPr>
            </w:pPr>
            <w:r>
              <w:rPr>
                <w:rFonts w:eastAsia="Times New Roman" w:cstheme="minorHAnsi"/>
                <w:bCs/>
                <w:i/>
                <w:iCs/>
              </w:rPr>
              <w:t>30-09-2022</w:t>
            </w:r>
          </w:p>
        </w:tc>
      </w:tr>
      <w:tr w:rsidR="00447400" w:rsidRPr="001B1C5E" w14:paraId="09BE0810" w14:textId="77777777" w:rsidTr="00F56BDD">
        <w:trPr>
          <w:trHeight w:val="260"/>
        </w:trPr>
        <w:tc>
          <w:tcPr>
            <w:tcW w:w="1582" w:type="dxa"/>
          </w:tcPr>
          <w:p w14:paraId="4F8E882E" w14:textId="0A0E80FE" w:rsidR="00447400" w:rsidRDefault="00447400" w:rsidP="00447400">
            <w:pPr>
              <w:rPr>
                <w:rFonts w:cstheme="minorHAnsi"/>
              </w:rPr>
            </w:pPr>
            <w:r>
              <w:rPr>
                <w:rFonts w:cstheme="minorHAnsi"/>
              </w:rPr>
              <w:t>184-SASGA-22</w:t>
            </w:r>
          </w:p>
        </w:tc>
        <w:tc>
          <w:tcPr>
            <w:tcW w:w="6323" w:type="dxa"/>
          </w:tcPr>
          <w:p w14:paraId="2A0B39A9" w14:textId="57FFDA4E" w:rsidR="00447400" w:rsidRPr="00671894" w:rsidRDefault="00447400" w:rsidP="00447400">
            <w:pPr>
              <w:jc w:val="both"/>
              <w:rPr>
                <w:rFonts w:eastAsia="Times New Roman" w:cstheme="minorHAnsi"/>
                <w:bCs/>
                <w:i/>
                <w:iCs/>
              </w:rPr>
            </w:pPr>
            <w:r>
              <w:rPr>
                <w:rFonts w:eastAsia="Times New Roman" w:cstheme="minorHAnsi"/>
                <w:bCs/>
                <w:i/>
                <w:iCs/>
              </w:rPr>
              <w:t xml:space="preserve">Primer seguimiento de las recomendaciones 4.4, 4.5 y 4.6 a la Administración Regional Primer Circuito Judicial de Alajuela, emitidas en el informe N° </w:t>
            </w:r>
            <w:r w:rsidRPr="00B31A5E">
              <w:rPr>
                <w:rFonts w:eastAsia="Times New Roman" w:cstheme="minorHAnsi"/>
                <w:bCs/>
                <w:i/>
                <w:iCs/>
              </w:rPr>
              <w:t>1633-101-IAF-SAEEC-2021 del 2 de diciembre del 2021, relacionado con el “Informe de auditoría para el mejoramiento del sistema de control interno referente al pago de la alimentación de detenidos en las diferentes Administraciones Regionales del país”.</w:t>
            </w:r>
          </w:p>
        </w:tc>
        <w:tc>
          <w:tcPr>
            <w:tcW w:w="2835" w:type="dxa"/>
          </w:tcPr>
          <w:p w14:paraId="0BAFBFEB" w14:textId="0D66B67C" w:rsidR="00447400" w:rsidRPr="00607BF9" w:rsidRDefault="00447400" w:rsidP="00447400">
            <w:pPr>
              <w:rPr>
                <w:rFonts w:eastAsia="Times New Roman" w:cstheme="minorHAnsi"/>
                <w:bCs/>
                <w:i/>
                <w:iCs/>
              </w:rPr>
            </w:pPr>
            <w:r w:rsidRPr="00B31A5E">
              <w:rPr>
                <w:rFonts w:eastAsia="Times New Roman" w:cstheme="minorHAnsi"/>
                <w:bCs/>
                <w:i/>
                <w:iCs/>
              </w:rPr>
              <w:t>1312-373-ISEG-SASGA-2022</w:t>
            </w:r>
          </w:p>
        </w:tc>
        <w:tc>
          <w:tcPr>
            <w:tcW w:w="1559" w:type="dxa"/>
          </w:tcPr>
          <w:p w14:paraId="706264B3" w14:textId="387365D9" w:rsidR="00447400" w:rsidRPr="00607BF9" w:rsidRDefault="00447400" w:rsidP="00447400">
            <w:pPr>
              <w:rPr>
                <w:rFonts w:eastAsia="Times New Roman" w:cstheme="minorHAnsi"/>
                <w:bCs/>
                <w:i/>
                <w:iCs/>
              </w:rPr>
            </w:pPr>
            <w:r>
              <w:rPr>
                <w:rFonts w:eastAsia="Times New Roman" w:cstheme="minorHAnsi"/>
                <w:bCs/>
                <w:i/>
                <w:iCs/>
              </w:rPr>
              <w:t>30-09-2022</w:t>
            </w:r>
          </w:p>
        </w:tc>
      </w:tr>
      <w:tr w:rsidR="00447400" w:rsidRPr="001B1C5E" w14:paraId="43BBEC57" w14:textId="77777777" w:rsidTr="00F56BDD">
        <w:trPr>
          <w:trHeight w:val="260"/>
        </w:trPr>
        <w:tc>
          <w:tcPr>
            <w:tcW w:w="1582" w:type="dxa"/>
          </w:tcPr>
          <w:p w14:paraId="6117912E" w14:textId="224FA55F" w:rsidR="00447400" w:rsidRDefault="00447400" w:rsidP="00447400">
            <w:pPr>
              <w:rPr>
                <w:rFonts w:cstheme="minorHAnsi"/>
              </w:rPr>
            </w:pPr>
            <w:r>
              <w:rPr>
                <w:rFonts w:cstheme="minorHAnsi"/>
              </w:rPr>
              <w:t>185-SASGA-22</w:t>
            </w:r>
          </w:p>
        </w:tc>
        <w:tc>
          <w:tcPr>
            <w:tcW w:w="6323" w:type="dxa"/>
          </w:tcPr>
          <w:p w14:paraId="60296B2C" w14:textId="2D3B07F5" w:rsidR="00447400" w:rsidRPr="00671894" w:rsidRDefault="00447400" w:rsidP="00AE2204">
            <w:pPr>
              <w:jc w:val="both"/>
              <w:rPr>
                <w:rFonts w:eastAsia="Times New Roman" w:cstheme="minorHAnsi"/>
                <w:bCs/>
                <w:i/>
                <w:iCs/>
              </w:rPr>
            </w:pPr>
            <w:r>
              <w:rPr>
                <w:rFonts w:eastAsia="Times New Roman" w:cstheme="minorHAnsi"/>
                <w:bCs/>
                <w:i/>
                <w:iCs/>
              </w:rPr>
              <w:t xml:space="preserve">Primer seguimiento de las recomendaciones 4.13, 4.14, 4.17, 4.18, 4.19 y 4.20 a la Dirección de Gestión Humana, emitidas en el informe N° </w:t>
            </w:r>
            <w:r w:rsidRPr="00B31A5E">
              <w:rPr>
                <w:rFonts w:eastAsia="Times New Roman" w:cstheme="minorHAnsi"/>
                <w:bCs/>
                <w:i/>
                <w:iCs/>
              </w:rPr>
              <w:t xml:space="preserve">52-10-IAO-SAO-2022, del 12 de enero de 2022, referente </w:t>
            </w:r>
            <w:r w:rsidRPr="00B31A5E">
              <w:rPr>
                <w:rFonts w:eastAsia="Times New Roman" w:cstheme="minorHAnsi"/>
                <w:bCs/>
                <w:i/>
                <w:iCs/>
              </w:rPr>
              <w:lastRenderedPageBreak/>
              <w:t>al “</w:t>
            </w:r>
            <w:bookmarkStart w:id="10" w:name="_Hlk115255125"/>
            <w:r w:rsidRPr="00B31A5E">
              <w:rPr>
                <w:rFonts w:eastAsia="Times New Roman" w:cstheme="minorHAnsi"/>
                <w:bCs/>
                <w:i/>
                <w:iCs/>
              </w:rPr>
              <w:t>Estudio operativo relacionado con los nombramientos interinos de la Sala Primera”.</w:t>
            </w:r>
            <w:bookmarkEnd w:id="10"/>
          </w:p>
        </w:tc>
        <w:tc>
          <w:tcPr>
            <w:tcW w:w="2835" w:type="dxa"/>
          </w:tcPr>
          <w:p w14:paraId="3001728B" w14:textId="7CCB0215" w:rsidR="00447400" w:rsidRPr="00607BF9" w:rsidRDefault="00447400" w:rsidP="00447400">
            <w:pPr>
              <w:rPr>
                <w:rFonts w:eastAsia="Times New Roman" w:cstheme="minorHAnsi"/>
                <w:bCs/>
                <w:i/>
                <w:iCs/>
              </w:rPr>
            </w:pPr>
            <w:r w:rsidRPr="00B31A5E">
              <w:rPr>
                <w:rFonts w:eastAsia="Times New Roman" w:cstheme="minorHAnsi"/>
                <w:bCs/>
                <w:i/>
                <w:iCs/>
              </w:rPr>
              <w:lastRenderedPageBreak/>
              <w:t>1313-363-ISEG-SASGA-2022</w:t>
            </w:r>
          </w:p>
        </w:tc>
        <w:tc>
          <w:tcPr>
            <w:tcW w:w="1559" w:type="dxa"/>
          </w:tcPr>
          <w:p w14:paraId="42940621" w14:textId="131BD9C4" w:rsidR="00447400" w:rsidRPr="00607BF9" w:rsidRDefault="00447400" w:rsidP="00447400">
            <w:pPr>
              <w:rPr>
                <w:rFonts w:eastAsia="Times New Roman" w:cstheme="minorHAnsi"/>
                <w:bCs/>
                <w:i/>
                <w:iCs/>
              </w:rPr>
            </w:pPr>
            <w:r>
              <w:rPr>
                <w:rFonts w:eastAsia="Times New Roman" w:cstheme="minorHAnsi"/>
                <w:bCs/>
                <w:i/>
                <w:iCs/>
              </w:rPr>
              <w:t>30-09-2022</w:t>
            </w:r>
          </w:p>
        </w:tc>
      </w:tr>
      <w:tr w:rsidR="00E23E43" w:rsidRPr="001B1C5E" w14:paraId="791192A9" w14:textId="77777777" w:rsidTr="00F56BDD">
        <w:trPr>
          <w:trHeight w:val="260"/>
        </w:trPr>
        <w:tc>
          <w:tcPr>
            <w:tcW w:w="1582" w:type="dxa"/>
          </w:tcPr>
          <w:p w14:paraId="6EB56EEF" w14:textId="0DA2ADDC" w:rsidR="00E23E43" w:rsidRDefault="00E23E43" w:rsidP="00E23E43">
            <w:pPr>
              <w:rPr>
                <w:rFonts w:cstheme="minorHAnsi"/>
              </w:rPr>
            </w:pPr>
            <w:r>
              <w:rPr>
                <w:rFonts w:cstheme="minorHAnsi"/>
              </w:rPr>
              <w:t>186-SASGA-22</w:t>
            </w:r>
          </w:p>
        </w:tc>
        <w:tc>
          <w:tcPr>
            <w:tcW w:w="6323" w:type="dxa"/>
          </w:tcPr>
          <w:p w14:paraId="416DBF9C" w14:textId="43F14D3A" w:rsidR="00E23E43" w:rsidRPr="00E23E43" w:rsidRDefault="00E23E43" w:rsidP="00E23E43">
            <w:pPr>
              <w:rPr>
                <w:rFonts w:cstheme="minorHAnsi"/>
              </w:rPr>
            </w:pPr>
            <w:r w:rsidRPr="00E23E43">
              <w:rPr>
                <w:rFonts w:cstheme="minorHAnsi"/>
              </w:rPr>
              <w:t>Segundo seguimiento de la recomendación 4.3 a la Dirección de Tecnología de Información emitida en el informe N° 157-15-SAO-2018 del 08 de febrero del 2018, relacionado con la “Estudio operativo del proceso de pensiones alimentarias, modalidad física”.</w:t>
            </w:r>
          </w:p>
        </w:tc>
        <w:tc>
          <w:tcPr>
            <w:tcW w:w="2835" w:type="dxa"/>
          </w:tcPr>
          <w:p w14:paraId="2A5C9605" w14:textId="1B2C9140" w:rsidR="00E23E43" w:rsidRPr="00E23E43" w:rsidRDefault="00E23E43" w:rsidP="00E23E43">
            <w:pPr>
              <w:rPr>
                <w:rFonts w:cstheme="minorHAnsi"/>
              </w:rPr>
            </w:pPr>
            <w:r w:rsidRPr="00E23E43">
              <w:rPr>
                <w:rFonts w:cstheme="minorHAnsi"/>
              </w:rPr>
              <w:t>1318-375-ISEG-SASGA-2022</w:t>
            </w:r>
          </w:p>
        </w:tc>
        <w:tc>
          <w:tcPr>
            <w:tcW w:w="1559" w:type="dxa"/>
          </w:tcPr>
          <w:p w14:paraId="3CF40932" w14:textId="17CCFC4D" w:rsidR="00E23E43" w:rsidRPr="00E23E43" w:rsidRDefault="00E23E43" w:rsidP="00E23E43">
            <w:pPr>
              <w:rPr>
                <w:rFonts w:cstheme="minorHAnsi"/>
              </w:rPr>
            </w:pPr>
            <w:r w:rsidRPr="00E23E43">
              <w:rPr>
                <w:rFonts w:cstheme="minorHAnsi"/>
              </w:rPr>
              <w:t>04-10-2022</w:t>
            </w:r>
          </w:p>
        </w:tc>
      </w:tr>
      <w:tr w:rsidR="00E23E43" w:rsidRPr="001B1C5E" w14:paraId="09A75A33" w14:textId="77777777" w:rsidTr="00F56BDD">
        <w:trPr>
          <w:trHeight w:val="260"/>
        </w:trPr>
        <w:tc>
          <w:tcPr>
            <w:tcW w:w="1582" w:type="dxa"/>
          </w:tcPr>
          <w:p w14:paraId="603A326B" w14:textId="7413B8D4" w:rsidR="00E23E43" w:rsidRDefault="00E23E43" w:rsidP="00E23E43">
            <w:pPr>
              <w:rPr>
                <w:rFonts w:cstheme="minorHAnsi"/>
              </w:rPr>
            </w:pPr>
            <w:r>
              <w:rPr>
                <w:rFonts w:cstheme="minorHAnsi"/>
              </w:rPr>
              <w:t>187-SASGA-22</w:t>
            </w:r>
          </w:p>
        </w:tc>
        <w:tc>
          <w:tcPr>
            <w:tcW w:w="6323" w:type="dxa"/>
          </w:tcPr>
          <w:p w14:paraId="33AD1E18" w14:textId="2DF7C45B" w:rsidR="00E23E43" w:rsidRPr="00E23E43" w:rsidRDefault="00E23E43" w:rsidP="00E23E43">
            <w:pPr>
              <w:rPr>
                <w:rFonts w:cstheme="minorHAnsi"/>
              </w:rPr>
            </w:pPr>
            <w:r w:rsidRPr="00E23E43">
              <w:rPr>
                <w:rFonts w:cstheme="minorHAnsi"/>
              </w:rPr>
              <w:t>Segundo seguimiento de las recomendaciones N° 4.3, 4.6 y 4.12 a la Administración Regional Primer Circuito Judicial de Alajuela, emitidas en el informe N° 39-02-SAEEC-2020 del 13 de enero de 2020, relacionado con la “Evaluación de fondos públicos asignados a la caja chica y contratación administrativa de la Administración Regional del I Circuito Judicial de Alajuela”.</w:t>
            </w:r>
          </w:p>
        </w:tc>
        <w:tc>
          <w:tcPr>
            <w:tcW w:w="2835" w:type="dxa"/>
          </w:tcPr>
          <w:p w14:paraId="136855CA" w14:textId="15349B3F" w:rsidR="00E23E43" w:rsidRPr="00E23E43" w:rsidRDefault="00E23E43" w:rsidP="00E23E43">
            <w:pPr>
              <w:rPr>
                <w:rFonts w:cstheme="minorHAnsi"/>
              </w:rPr>
            </w:pPr>
            <w:r w:rsidRPr="00E23E43">
              <w:rPr>
                <w:rFonts w:cstheme="minorHAnsi"/>
              </w:rPr>
              <w:t>1325-376-ISEG-SASGA-2022</w:t>
            </w:r>
          </w:p>
        </w:tc>
        <w:tc>
          <w:tcPr>
            <w:tcW w:w="1559" w:type="dxa"/>
          </w:tcPr>
          <w:p w14:paraId="24AFDC68" w14:textId="1E347E9B" w:rsidR="00E23E43" w:rsidRPr="00E23E43" w:rsidRDefault="00E23E43" w:rsidP="00E23E43">
            <w:pPr>
              <w:rPr>
                <w:rFonts w:cstheme="minorHAnsi"/>
              </w:rPr>
            </w:pPr>
            <w:r w:rsidRPr="00E23E43">
              <w:rPr>
                <w:rFonts w:cstheme="minorHAnsi"/>
              </w:rPr>
              <w:t>06-10-2022</w:t>
            </w:r>
          </w:p>
        </w:tc>
      </w:tr>
      <w:tr w:rsidR="00E23E43" w:rsidRPr="001B1C5E" w14:paraId="7779D90F" w14:textId="77777777" w:rsidTr="00F56BDD">
        <w:trPr>
          <w:trHeight w:val="260"/>
        </w:trPr>
        <w:tc>
          <w:tcPr>
            <w:tcW w:w="1582" w:type="dxa"/>
          </w:tcPr>
          <w:p w14:paraId="6EC28A66" w14:textId="45A8F206" w:rsidR="00E23E43" w:rsidRDefault="00E23E43" w:rsidP="00E23E43">
            <w:pPr>
              <w:rPr>
                <w:rFonts w:cstheme="minorHAnsi"/>
              </w:rPr>
            </w:pPr>
            <w:r>
              <w:rPr>
                <w:rFonts w:cstheme="minorHAnsi"/>
              </w:rPr>
              <w:t>188-SASGA-22</w:t>
            </w:r>
          </w:p>
        </w:tc>
        <w:tc>
          <w:tcPr>
            <w:tcW w:w="6323" w:type="dxa"/>
          </w:tcPr>
          <w:p w14:paraId="384457C7" w14:textId="458A1A4E" w:rsidR="00E23E43" w:rsidRPr="00E23E43" w:rsidRDefault="00E23E43" w:rsidP="005E1F91">
            <w:pPr>
              <w:rPr>
                <w:rFonts w:cstheme="minorHAnsi"/>
              </w:rPr>
            </w:pPr>
            <w:r w:rsidRPr="00E23E43">
              <w:rPr>
                <w:rFonts w:cstheme="minorHAnsi"/>
              </w:rPr>
              <w:t>Primer seguimiento de las recomendaciones 6.1, 6.2, 6.3, 6.4, 6.5 y 6.6 a la Dirección de Gestión Humana, emitidas en el informe N° 1723-81-IAC-SAFPJ-2021, del 17 de diciembre de 2021, referente al “Evaluación referente al posible pago de rubros salariales a personal suspendido de colegios profesionales”.</w:t>
            </w:r>
          </w:p>
        </w:tc>
        <w:tc>
          <w:tcPr>
            <w:tcW w:w="2835" w:type="dxa"/>
          </w:tcPr>
          <w:p w14:paraId="30E83659" w14:textId="5AF8A703" w:rsidR="00E23E43" w:rsidRPr="00E23E43" w:rsidRDefault="00E23E43" w:rsidP="00E23E43">
            <w:pPr>
              <w:rPr>
                <w:rFonts w:cstheme="minorHAnsi"/>
              </w:rPr>
            </w:pPr>
            <w:r w:rsidRPr="00E23E43">
              <w:rPr>
                <w:rFonts w:cstheme="minorHAnsi"/>
              </w:rPr>
              <w:t>1326-374-ISEG-SASGA-2022</w:t>
            </w:r>
          </w:p>
        </w:tc>
        <w:tc>
          <w:tcPr>
            <w:tcW w:w="1559" w:type="dxa"/>
          </w:tcPr>
          <w:p w14:paraId="5779D1FE" w14:textId="102C075E" w:rsidR="00E23E43" w:rsidRPr="00E23E43" w:rsidRDefault="00E23E43" w:rsidP="00E23E43">
            <w:pPr>
              <w:rPr>
                <w:rFonts w:cstheme="minorHAnsi"/>
              </w:rPr>
            </w:pPr>
            <w:r w:rsidRPr="00E23E43">
              <w:rPr>
                <w:rFonts w:cstheme="minorHAnsi"/>
              </w:rPr>
              <w:t>06-10-2022</w:t>
            </w:r>
          </w:p>
        </w:tc>
      </w:tr>
      <w:tr w:rsidR="00E23E43" w:rsidRPr="001B1C5E" w14:paraId="58B70CCF" w14:textId="77777777" w:rsidTr="00F56BDD">
        <w:trPr>
          <w:trHeight w:val="260"/>
        </w:trPr>
        <w:tc>
          <w:tcPr>
            <w:tcW w:w="1582" w:type="dxa"/>
          </w:tcPr>
          <w:p w14:paraId="1C80ED6F" w14:textId="21AC14FB" w:rsidR="00E23E43" w:rsidRDefault="00E23E43" w:rsidP="00E23E43">
            <w:pPr>
              <w:rPr>
                <w:rFonts w:cstheme="minorHAnsi"/>
              </w:rPr>
            </w:pPr>
            <w:r>
              <w:rPr>
                <w:rFonts w:cstheme="minorHAnsi"/>
              </w:rPr>
              <w:t>189-SASGA-22</w:t>
            </w:r>
          </w:p>
        </w:tc>
        <w:tc>
          <w:tcPr>
            <w:tcW w:w="6323" w:type="dxa"/>
          </w:tcPr>
          <w:p w14:paraId="1921746C" w14:textId="5E1FFAF9" w:rsidR="00E23E43" w:rsidRPr="00E23E43" w:rsidRDefault="00E23E43" w:rsidP="005E1F91">
            <w:pPr>
              <w:rPr>
                <w:rFonts w:cstheme="minorHAnsi"/>
              </w:rPr>
            </w:pPr>
            <w:r w:rsidRPr="00E23E43">
              <w:rPr>
                <w:rFonts w:cstheme="minorHAnsi"/>
              </w:rPr>
              <w:t>Primer seguimiento de las recomendaciones 4.4 y 4.5 a la Unidad Administrativa del Ministerio Público, emitidas en el informe N° 1382-117-IAO-SATI-2021 del 11 de octubre 2021, relacionado con la “Evaluación del Sistema de Control Vehicular (SICOVE”.</w:t>
            </w:r>
          </w:p>
        </w:tc>
        <w:tc>
          <w:tcPr>
            <w:tcW w:w="2835" w:type="dxa"/>
          </w:tcPr>
          <w:p w14:paraId="337C1672" w14:textId="5BA02237" w:rsidR="00E23E43" w:rsidRPr="00E23E43" w:rsidRDefault="00E23E43" w:rsidP="00E23E43">
            <w:pPr>
              <w:rPr>
                <w:rFonts w:cstheme="minorHAnsi"/>
              </w:rPr>
            </w:pPr>
            <w:r w:rsidRPr="00E23E43">
              <w:rPr>
                <w:rFonts w:cstheme="minorHAnsi"/>
              </w:rPr>
              <w:t>1342-378-ISEG-SASGA-2022</w:t>
            </w:r>
          </w:p>
        </w:tc>
        <w:tc>
          <w:tcPr>
            <w:tcW w:w="1559" w:type="dxa"/>
          </w:tcPr>
          <w:p w14:paraId="3A75EAA2" w14:textId="294D8D05" w:rsidR="00E23E43" w:rsidRPr="00E23E43" w:rsidRDefault="00E23E43" w:rsidP="00E23E43">
            <w:pPr>
              <w:rPr>
                <w:rFonts w:cstheme="minorHAnsi"/>
              </w:rPr>
            </w:pPr>
            <w:r w:rsidRPr="00E23E43">
              <w:rPr>
                <w:rFonts w:cstheme="minorHAnsi"/>
              </w:rPr>
              <w:t>10-10-2022</w:t>
            </w:r>
          </w:p>
        </w:tc>
      </w:tr>
      <w:tr w:rsidR="00E23E43" w:rsidRPr="001B1C5E" w14:paraId="2A0211F9" w14:textId="77777777" w:rsidTr="00F56BDD">
        <w:trPr>
          <w:trHeight w:val="260"/>
        </w:trPr>
        <w:tc>
          <w:tcPr>
            <w:tcW w:w="1582" w:type="dxa"/>
          </w:tcPr>
          <w:p w14:paraId="0702DD84" w14:textId="786138F4" w:rsidR="00E23E43" w:rsidRDefault="00E23E43" w:rsidP="00E23E43">
            <w:pPr>
              <w:rPr>
                <w:rFonts w:cstheme="minorHAnsi"/>
              </w:rPr>
            </w:pPr>
            <w:r>
              <w:rPr>
                <w:rFonts w:cstheme="minorHAnsi"/>
              </w:rPr>
              <w:t>190-SASGA-22</w:t>
            </w:r>
          </w:p>
        </w:tc>
        <w:tc>
          <w:tcPr>
            <w:tcW w:w="6323" w:type="dxa"/>
          </w:tcPr>
          <w:p w14:paraId="13F8CA6D" w14:textId="0BEC1E18" w:rsidR="00E23E43" w:rsidRPr="00E23E43" w:rsidRDefault="00E23E43" w:rsidP="005E1F91">
            <w:pPr>
              <w:rPr>
                <w:rFonts w:cstheme="minorHAnsi"/>
              </w:rPr>
            </w:pPr>
            <w:r w:rsidRPr="00E23E43">
              <w:rPr>
                <w:rFonts w:cstheme="minorHAnsi"/>
              </w:rPr>
              <w:t>Primer seguimiento de las recomendaciones 4.6 a, 4.6 b y 4.7 a la Dirección de Gestión Humana, emitidas en el informe N° 1190-56-SAF-2018, del 20 de setiembre de 2018, referente a la “Mejoramiento del sistema de control interno establecido para el trámite de horas extra en las Secciones de Patología y Clínica Médico Forense”.</w:t>
            </w:r>
          </w:p>
        </w:tc>
        <w:tc>
          <w:tcPr>
            <w:tcW w:w="2835" w:type="dxa"/>
          </w:tcPr>
          <w:p w14:paraId="4A7A7749" w14:textId="73BCFC6C" w:rsidR="00E23E43" w:rsidRPr="00E23E43" w:rsidRDefault="00E23E43" w:rsidP="00E23E43">
            <w:pPr>
              <w:rPr>
                <w:rFonts w:cstheme="minorHAnsi"/>
              </w:rPr>
            </w:pPr>
            <w:r w:rsidRPr="00E23E43">
              <w:rPr>
                <w:rFonts w:cstheme="minorHAnsi"/>
              </w:rPr>
              <w:t>1348-377-ISEG-SASGA-2022</w:t>
            </w:r>
          </w:p>
        </w:tc>
        <w:tc>
          <w:tcPr>
            <w:tcW w:w="1559" w:type="dxa"/>
          </w:tcPr>
          <w:p w14:paraId="573F147E" w14:textId="342CBDD6" w:rsidR="00E23E43" w:rsidRPr="00E23E43" w:rsidRDefault="00E23E43" w:rsidP="00E23E43">
            <w:pPr>
              <w:rPr>
                <w:rFonts w:cstheme="minorHAnsi"/>
              </w:rPr>
            </w:pPr>
            <w:r w:rsidRPr="00E23E43">
              <w:rPr>
                <w:rFonts w:cstheme="minorHAnsi"/>
              </w:rPr>
              <w:t>10-10-2022</w:t>
            </w:r>
          </w:p>
        </w:tc>
      </w:tr>
      <w:tr w:rsidR="00E23E43" w:rsidRPr="001B1C5E" w14:paraId="45E9A944" w14:textId="77777777" w:rsidTr="00F56BDD">
        <w:trPr>
          <w:trHeight w:val="260"/>
        </w:trPr>
        <w:tc>
          <w:tcPr>
            <w:tcW w:w="1582" w:type="dxa"/>
          </w:tcPr>
          <w:p w14:paraId="7ED3D68D" w14:textId="77528BD1" w:rsidR="00E23E43" w:rsidRDefault="00E23E43" w:rsidP="00E23E43">
            <w:pPr>
              <w:rPr>
                <w:rFonts w:cstheme="minorHAnsi"/>
              </w:rPr>
            </w:pPr>
            <w:r>
              <w:rPr>
                <w:rFonts w:cstheme="minorHAnsi"/>
              </w:rPr>
              <w:t>191-SASGA-22</w:t>
            </w:r>
          </w:p>
        </w:tc>
        <w:tc>
          <w:tcPr>
            <w:tcW w:w="6323" w:type="dxa"/>
          </w:tcPr>
          <w:p w14:paraId="1FDAE87E" w14:textId="7C4B26F4" w:rsidR="00E23E43" w:rsidRPr="00E23E43" w:rsidRDefault="00E23E43" w:rsidP="005E1F91">
            <w:pPr>
              <w:rPr>
                <w:rFonts w:cstheme="minorHAnsi"/>
              </w:rPr>
            </w:pPr>
            <w:r w:rsidRPr="00E23E43">
              <w:rPr>
                <w:rFonts w:cstheme="minorHAnsi"/>
              </w:rPr>
              <w:t xml:space="preserve">Segundo seguimiento de las recomendaciones 4.2, 4.3, 4.5, 4.8, 4.12, 4.13, 4.16. 4.19 a la Fiscalía General de la República, emitidas en el informe N° 691-42-SAO-2019 del 18 de junio de 2019, </w:t>
            </w:r>
            <w:r w:rsidRPr="00E23E43">
              <w:rPr>
                <w:rFonts w:cstheme="minorHAnsi"/>
              </w:rPr>
              <w:lastRenderedPageBreak/>
              <w:t>relacionado con el “Evaluación Operativa en la Fiscalía Adjunta Contra el Narcotráfico y Delitos Conexos”.</w:t>
            </w:r>
          </w:p>
        </w:tc>
        <w:tc>
          <w:tcPr>
            <w:tcW w:w="2835" w:type="dxa"/>
          </w:tcPr>
          <w:p w14:paraId="2C15FA9F" w14:textId="27846562" w:rsidR="00E23E43" w:rsidRPr="00E23E43" w:rsidRDefault="00E23E43" w:rsidP="00E23E43">
            <w:pPr>
              <w:rPr>
                <w:rFonts w:cstheme="minorHAnsi"/>
              </w:rPr>
            </w:pPr>
            <w:r w:rsidRPr="00E23E43">
              <w:rPr>
                <w:rFonts w:cstheme="minorHAnsi"/>
              </w:rPr>
              <w:lastRenderedPageBreak/>
              <w:t>1349-379-ISEG-SASGA-2022</w:t>
            </w:r>
          </w:p>
        </w:tc>
        <w:tc>
          <w:tcPr>
            <w:tcW w:w="1559" w:type="dxa"/>
          </w:tcPr>
          <w:p w14:paraId="623C7F39" w14:textId="1D322D8E" w:rsidR="00E23E43" w:rsidRPr="00E23E43" w:rsidRDefault="00E23E43" w:rsidP="00E23E43">
            <w:pPr>
              <w:rPr>
                <w:rFonts w:cstheme="minorHAnsi"/>
              </w:rPr>
            </w:pPr>
            <w:r w:rsidRPr="00E23E43">
              <w:rPr>
                <w:rFonts w:cstheme="minorHAnsi"/>
              </w:rPr>
              <w:t>11-10-2022</w:t>
            </w:r>
          </w:p>
        </w:tc>
      </w:tr>
      <w:tr w:rsidR="00E92EF4" w:rsidRPr="001B1C5E" w14:paraId="253F5CA2" w14:textId="77777777" w:rsidTr="00F56BDD">
        <w:trPr>
          <w:trHeight w:val="260"/>
        </w:trPr>
        <w:tc>
          <w:tcPr>
            <w:tcW w:w="1582" w:type="dxa"/>
          </w:tcPr>
          <w:p w14:paraId="5284F9D7" w14:textId="04E63F4C" w:rsidR="00E92EF4" w:rsidRDefault="00E92EF4" w:rsidP="00E92EF4">
            <w:pPr>
              <w:rPr>
                <w:rFonts w:cstheme="minorHAnsi"/>
              </w:rPr>
            </w:pPr>
            <w:r>
              <w:rPr>
                <w:rFonts w:cstheme="minorHAnsi"/>
              </w:rPr>
              <w:t>192-SASGA-22</w:t>
            </w:r>
          </w:p>
        </w:tc>
        <w:tc>
          <w:tcPr>
            <w:tcW w:w="6323" w:type="dxa"/>
          </w:tcPr>
          <w:p w14:paraId="7E5BFF2A" w14:textId="77777777" w:rsidR="00E92EF4" w:rsidRPr="00247A34" w:rsidRDefault="00E92EF4" w:rsidP="00E92EF4">
            <w:pPr>
              <w:jc w:val="both"/>
              <w:rPr>
                <w:rFonts w:eastAsia="Times New Roman" w:cstheme="minorHAnsi"/>
                <w:bCs/>
                <w:i/>
                <w:iCs/>
              </w:rPr>
            </w:pPr>
            <w:r>
              <w:rPr>
                <w:rFonts w:eastAsia="Times New Roman" w:cstheme="minorHAnsi"/>
                <w:bCs/>
                <w:i/>
                <w:iCs/>
              </w:rPr>
              <w:t xml:space="preserve">Primer seguimiento de la recomendación N° 4.3 a la Dirección de Planificación, emitida en el informe N° </w:t>
            </w:r>
            <w:r w:rsidRPr="00247A34">
              <w:rPr>
                <w:rFonts w:eastAsia="Times New Roman" w:cstheme="minorHAnsi"/>
                <w:bCs/>
                <w:i/>
                <w:iCs/>
              </w:rPr>
              <w:t>418-29-IAO-SAO-2021 del 25 de marzo de 2021, relacionado con la “Evaluación operativa respecto el nivel de prescripción de los procesos y el control y seguimiento de las órdenes de captura vinculadas a estos casos”.</w:t>
            </w:r>
          </w:p>
          <w:p w14:paraId="52719807" w14:textId="77777777" w:rsidR="00E92EF4" w:rsidRDefault="00E92EF4" w:rsidP="00E92EF4">
            <w:pPr>
              <w:jc w:val="both"/>
              <w:rPr>
                <w:rFonts w:eastAsia="Times New Roman" w:cstheme="minorHAnsi"/>
                <w:bCs/>
                <w:i/>
                <w:iCs/>
              </w:rPr>
            </w:pPr>
          </w:p>
        </w:tc>
        <w:tc>
          <w:tcPr>
            <w:tcW w:w="2835" w:type="dxa"/>
          </w:tcPr>
          <w:p w14:paraId="6AE22619" w14:textId="2A58EA1E" w:rsidR="00E92EF4" w:rsidRPr="00B31A5E" w:rsidRDefault="00E92EF4" w:rsidP="00E92EF4">
            <w:pPr>
              <w:rPr>
                <w:rFonts w:eastAsia="Times New Roman" w:cstheme="minorHAnsi"/>
                <w:bCs/>
                <w:i/>
                <w:iCs/>
              </w:rPr>
            </w:pPr>
            <w:r>
              <w:rPr>
                <w:rFonts w:eastAsia="Times New Roman" w:cstheme="minorHAnsi"/>
                <w:bCs/>
                <w:i/>
                <w:iCs/>
              </w:rPr>
              <w:t>1350-381-ISEG-SASGA-2022</w:t>
            </w:r>
          </w:p>
        </w:tc>
        <w:tc>
          <w:tcPr>
            <w:tcW w:w="1559" w:type="dxa"/>
          </w:tcPr>
          <w:p w14:paraId="00DC79F5" w14:textId="301A3E1E" w:rsidR="00E92EF4" w:rsidRDefault="00E92EF4" w:rsidP="00E92EF4">
            <w:pPr>
              <w:rPr>
                <w:rFonts w:eastAsia="Times New Roman" w:cstheme="minorHAnsi"/>
                <w:bCs/>
                <w:i/>
                <w:iCs/>
              </w:rPr>
            </w:pPr>
            <w:r>
              <w:rPr>
                <w:rFonts w:eastAsia="Times New Roman" w:cstheme="minorHAnsi"/>
                <w:bCs/>
                <w:i/>
                <w:iCs/>
              </w:rPr>
              <w:t>11-10-2022</w:t>
            </w:r>
          </w:p>
        </w:tc>
      </w:tr>
      <w:tr w:rsidR="004473B0" w:rsidRPr="001B1C5E" w14:paraId="73BF8FA5" w14:textId="77777777" w:rsidTr="00F56BDD">
        <w:trPr>
          <w:trHeight w:val="260"/>
        </w:trPr>
        <w:tc>
          <w:tcPr>
            <w:tcW w:w="1582" w:type="dxa"/>
          </w:tcPr>
          <w:p w14:paraId="3A53A08B" w14:textId="53B10166" w:rsidR="004473B0" w:rsidRDefault="004473B0" w:rsidP="004473B0">
            <w:pPr>
              <w:rPr>
                <w:rFonts w:cstheme="minorHAnsi"/>
              </w:rPr>
            </w:pPr>
            <w:r>
              <w:rPr>
                <w:rFonts w:cstheme="minorHAnsi"/>
              </w:rPr>
              <w:t>193-SAGA-22</w:t>
            </w:r>
          </w:p>
        </w:tc>
        <w:tc>
          <w:tcPr>
            <w:tcW w:w="6323" w:type="dxa"/>
          </w:tcPr>
          <w:p w14:paraId="3542D2E8" w14:textId="088A5A16" w:rsidR="004473B0" w:rsidRDefault="004473B0" w:rsidP="004473B0">
            <w:pPr>
              <w:jc w:val="both"/>
              <w:rPr>
                <w:rFonts w:eastAsia="Times New Roman" w:cstheme="minorHAnsi"/>
                <w:bCs/>
                <w:i/>
                <w:iCs/>
              </w:rPr>
            </w:pPr>
            <w:r>
              <w:rPr>
                <w:rFonts w:eastAsia="Times New Roman" w:cstheme="minorHAnsi"/>
                <w:bCs/>
                <w:i/>
                <w:iCs/>
              </w:rPr>
              <w:t xml:space="preserve">Segundo seguimiento de la recomendación 5.11 a la Dirección de Planificación, emitida en el informe N° </w:t>
            </w:r>
            <w:r w:rsidRPr="001F48EF">
              <w:rPr>
                <w:rFonts w:eastAsia="Times New Roman" w:cstheme="minorHAnsi"/>
                <w:bCs/>
                <w:i/>
                <w:iCs/>
              </w:rPr>
              <w:t>1384-108-IAO-SAEE-2020 del 13 de noviembre de 2020, relacionado con la “Informe de auditoría para el mejoramiento del sistema de control interno del proceso de ejecución presupuestaria en las Administraciones Regionales.</w:t>
            </w:r>
          </w:p>
        </w:tc>
        <w:tc>
          <w:tcPr>
            <w:tcW w:w="2835" w:type="dxa"/>
          </w:tcPr>
          <w:p w14:paraId="5FA1E306" w14:textId="3EAEB823" w:rsidR="004473B0" w:rsidRPr="00B31A5E" w:rsidRDefault="004473B0" w:rsidP="004473B0">
            <w:pPr>
              <w:rPr>
                <w:rFonts w:eastAsia="Times New Roman" w:cstheme="minorHAnsi"/>
                <w:bCs/>
                <w:i/>
                <w:iCs/>
              </w:rPr>
            </w:pPr>
            <w:r>
              <w:rPr>
                <w:rFonts w:eastAsia="Times New Roman" w:cstheme="minorHAnsi"/>
                <w:bCs/>
                <w:i/>
                <w:iCs/>
              </w:rPr>
              <w:t>1365-384-ISEG-SASGA-2022</w:t>
            </w:r>
          </w:p>
        </w:tc>
        <w:tc>
          <w:tcPr>
            <w:tcW w:w="1559" w:type="dxa"/>
          </w:tcPr>
          <w:p w14:paraId="608F47BA" w14:textId="4FDAEEC1" w:rsidR="004473B0" w:rsidRDefault="004473B0" w:rsidP="004473B0">
            <w:pPr>
              <w:rPr>
                <w:rFonts w:eastAsia="Times New Roman" w:cstheme="minorHAnsi"/>
                <w:bCs/>
                <w:i/>
                <w:iCs/>
              </w:rPr>
            </w:pPr>
            <w:r>
              <w:rPr>
                <w:rFonts w:eastAsia="Times New Roman" w:cstheme="minorHAnsi"/>
                <w:bCs/>
                <w:i/>
                <w:iCs/>
              </w:rPr>
              <w:t>13-10-2022</w:t>
            </w:r>
          </w:p>
        </w:tc>
      </w:tr>
      <w:tr w:rsidR="004473B0" w:rsidRPr="001B1C5E" w14:paraId="45719662" w14:textId="77777777" w:rsidTr="00F56BDD">
        <w:trPr>
          <w:trHeight w:val="260"/>
        </w:trPr>
        <w:tc>
          <w:tcPr>
            <w:tcW w:w="1582" w:type="dxa"/>
          </w:tcPr>
          <w:p w14:paraId="20F831F0" w14:textId="79E06A1A" w:rsidR="004473B0" w:rsidRDefault="004473B0" w:rsidP="004473B0">
            <w:pPr>
              <w:rPr>
                <w:rFonts w:cstheme="minorHAnsi"/>
              </w:rPr>
            </w:pPr>
            <w:r>
              <w:rPr>
                <w:rFonts w:cstheme="minorHAnsi"/>
              </w:rPr>
              <w:t>194-SAGA-22</w:t>
            </w:r>
          </w:p>
        </w:tc>
        <w:tc>
          <w:tcPr>
            <w:tcW w:w="6323" w:type="dxa"/>
          </w:tcPr>
          <w:p w14:paraId="1D064C5D" w14:textId="77777777" w:rsidR="004473B0" w:rsidRPr="001F48EF" w:rsidRDefault="004473B0" w:rsidP="004473B0">
            <w:pPr>
              <w:pStyle w:val="NormalWeb"/>
              <w:jc w:val="both"/>
              <w:rPr>
                <w:rFonts w:asciiTheme="minorHAnsi" w:hAnsiTheme="minorHAnsi" w:cstheme="minorHAnsi"/>
                <w:bCs/>
                <w:i/>
                <w:iCs/>
                <w:sz w:val="22"/>
                <w:szCs w:val="22"/>
              </w:rPr>
            </w:pPr>
            <w:r w:rsidRPr="001F48EF">
              <w:rPr>
                <w:rFonts w:asciiTheme="minorHAnsi" w:hAnsiTheme="minorHAnsi" w:cstheme="minorHAnsi"/>
                <w:bCs/>
                <w:i/>
                <w:iCs/>
                <w:sz w:val="22"/>
                <w:szCs w:val="22"/>
              </w:rPr>
              <w:t>Seguimiento de la sugerencia 1 a la Dirección de Planificación, emitida en el informe N° 1445-121-IAD-SATI-2021 del 25 de octubre de 2021, relacionado con el “Informe de advertencia relativo a la sostenibilidad del mantenimiento de los sistemas de información desarrollados por el OIJ”.</w:t>
            </w:r>
          </w:p>
          <w:p w14:paraId="6CA08B24" w14:textId="77777777" w:rsidR="004473B0" w:rsidRDefault="004473B0" w:rsidP="004473B0">
            <w:pPr>
              <w:jc w:val="both"/>
              <w:rPr>
                <w:rFonts w:eastAsia="Times New Roman" w:cstheme="minorHAnsi"/>
                <w:bCs/>
                <w:i/>
                <w:iCs/>
              </w:rPr>
            </w:pPr>
          </w:p>
        </w:tc>
        <w:tc>
          <w:tcPr>
            <w:tcW w:w="2835" w:type="dxa"/>
          </w:tcPr>
          <w:p w14:paraId="6606E4CE" w14:textId="15AC54FE" w:rsidR="004473B0" w:rsidRPr="00B31A5E" w:rsidRDefault="004473B0" w:rsidP="004473B0">
            <w:pPr>
              <w:rPr>
                <w:rFonts w:eastAsia="Times New Roman" w:cstheme="minorHAnsi"/>
                <w:bCs/>
                <w:i/>
                <w:iCs/>
              </w:rPr>
            </w:pPr>
            <w:r w:rsidRPr="001F48EF">
              <w:rPr>
                <w:rFonts w:cstheme="minorHAnsi"/>
                <w:bCs/>
                <w:i/>
                <w:iCs/>
              </w:rPr>
              <w:t>1366-385-ISEG-SASGA-2022</w:t>
            </w:r>
          </w:p>
        </w:tc>
        <w:tc>
          <w:tcPr>
            <w:tcW w:w="1559" w:type="dxa"/>
          </w:tcPr>
          <w:p w14:paraId="31848F13" w14:textId="0F455983" w:rsidR="004473B0" w:rsidRDefault="004473B0" w:rsidP="004473B0">
            <w:pPr>
              <w:rPr>
                <w:rFonts w:eastAsia="Times New Roman" w:cstheme="minorHAnsi"/>
                <w:bCs/>
                <w:i/>
                <w:iCs/>
              </w:rPr>
            </w:pPr>
            <w:r>
              <w:rPr>
                <w:rFonts w:cstheme="minorHAnsi"/>
                <w:bCs/>
                <w:i/>
                <w:iCs/>
              </w:rPr>
              <w:t>13-10-2022</w:t>
            </w:r>
          </w:p>
        </w:tc>
      </w:tr>
      <w:tr w:rsidR="004473B0" w:rsidRPr="001B1C5E" w14:paraId="101D9408" w14:textId="77777777" w:rsidTr="00F56BDD">
        <w:trPr>
          <w:trHeight w:val="260"/>
        </w:trPr>
        <w:tc>
          <w:tcPr>
            <w:tcW w:w="1582" w:type="dxa"/>
          </w:tcPr>
          <w:p w14:paraId="4A93ED44" w14:textId="5937B873" w:rsidR="004473B0" w:rsidRDefault="004473B0" w:rsidP="004473B0">
            <w:pPr>
              <w:rPr>
                <w:rFonts w:cstheme="minorHAnsi"/>
              </w:rPr>
            </w:pPr>
            <w:r>
              <w:rPr>
                <w:rFonts w:cstheme="minorHAnsi"/>
              </w:rPr>
              <w:t>195-SASGA-22</w:t>
            </w:r>
          </w:p>
        </w:tc>
        <w:tc>
          <w:tcPr>
            <w:tcW w:w="6323" w:type="dxa"/>
          </w:tcPr>
          <w:p w14:paraId="584BAFFD" w14:textId="77777777" w:rsidR="004473B0" w:rsidRPr="001F48EF" w:rsidRDefault="004473B0" w:rsidP="004473B0">
            <w:pPr>
              <w:jc w:val="both"/>
              <w:rPr>
                <w:rFonts w:eastAsia="Times New Roman" w:cstheme="minorHAnsi"/>
                <w:bCs/>
                <w:i/>
                <w:iCs/>
              </w:rPr>
            </w:pPr>
            <w:r w:rsidRPr="001F48EF">
              <w:rPr>
                <w:rFonts w:eastAsia="Times New Roman" w:cstheme="minorHAnsi"/>
                <w:bCs/>
                <w:i/>
                <w:iCs/>
              </w:rPr>
              <w:t>Primer seguimiento de las recomendaciones 4.3 a 4.6 al Juzgado de Cobros del II Circuito Judicial de Alajuela (Grecia), emitidas en el informe N° 716-59-IAC-SAEEC-2021, correspondiente al “Estudio económico sobre el pago de honorarios profesionales a los auxiliares de justicia”.</w:t>
            </w:r>
          </w:p>
          <w:p w14:paraId="280234C7" w14:textId="77777777" w:rsidR="004473B0" w:rsidRPr="001F48EF" w:rsidRDefault="004473B0" w:rsidP="004473B0">
            <w:pPr>
              <w:pStyle w:val="NormalWeb"/>
              <w:jc w:val="both"/>
              <w:rPr>
                <w:rFonts w:asciiTheme="minorHAnsi" w:hAnsiTheme="minorHAnsi" w:cstheme="minorHAnsi"/>
                <w:bCs/>
                <w:i/>
                <w:iCs/>
                <w:sz w:val="22"/>
                <w:szCs w:val="22"/>
              </w:rPr>
            </w:pPr>
          </w:p>
        </w:tc>
        <w:tc>
          <w:tcPr>
            <w:tcW w:w="2835" w:type="dxa"/>
          </w:tcPr>
          <w:p w14:paraId="77AF7F6B" w14:textId="6AAB5BD8" w:rsidR="004473B0" w:rsidRPr="001F48EF" w:rsidRDefault="004473B0" w:rsidP="004473B0">
            <w:pPr>
              <w:rPr>
                <w:rFonts w:cstheme="minorHAnsi"/>
                <w:bCs/>
                <w:i/>
                <w:iCs/>
              </w:rPr>
            </w:pPr>
            <w:r>
              <w:rPr>
                <w:rFonts w:cstheme="minorHAnsi"/>
                <w:bCs/>
                <w:i/>
                <w:iCs/>
              </w:rPr>
              <w:t>1368-386-ISEG-SASGA-2022</w:t>
            </w:r>
          </w:p>
        </w:tc>
        <w:tc>
          <w:tcPr>
            <w:tcW w:w="1559" w:type="dxa"/>
          </w:tcPr>
          <w:p w14:paraId="22B836DD" w14:textId="4AEF4CA1" w:rsidR="004473B0" w:rsidRDefault="004473B0" w:rsidP="004473B0">
            <w:pPr>
              <w:rPr>
                <w:rFonts w:cstheme="minorHAnsi"/>
                <w:bCs/>
                <w:i/>
                <w:iCs/>
              </w:rPr>
            </w:pPr>
            <w:r>
              <w:rPr>
                <w:rFonts w:cstheme="minorHAnsi"/>
                <w:bCs/>
                <w:i/>
                <w:iCs/>
              </w:rPr>
              <w:t>13-10-2022</w:t>
            </w:r>
          </w:p>
        </w:tc>
      </w:tr>
      <w:tr w:rsidR="004473B0" w:rsidRPr="001B1C5E" w14:paraId="6F750E56" w14:textId="77777777" w:rsidTr="00F56BDD">
        <w:trPr>
          <w:trHeight w:val="260"/>
        </w:trPr>
        <w:tc>
          <w:tcPr>
            <w:tcW w:w="1582" w:type="dxa"/>
          </w:tcPr>
          <w:p w14:paraId="2D0F327C" w14:textId="50DB3540" w:rsidR="004473B0" w:rsidRDefault="004473B0" w:rsidP="004473B0">
            <w:pPr>
              <w:rPr>
                <w:rFonts w:cstheme="minorHAnsi"/>
              </w:rPr>
            </w:pPr>
            <w:r>
              <w:rPr>
                <w:rFonts w:cstheme="minorHAnsi"/>
              </w:rPr>
              <w:t>196-SASGA-22</w:t>
            </w:r>
          </w:p>
        </w:tc>
        <w:tc>
          <w:tcPr>
            <w:tcW w:w="6323" w:type="dxa"/>
          </w:tcPr>
          <w:p w14:paraId="4ED4303A" w14:textId="77777777" w:rsidR="004473B0" w:rsidRPr="001F48EF" w:rsidRDefault="004473B0" w:rsidP="004473B0">
            <w:pPr>
              <w:jc w:val="both"/>
              <w:rPr>
                <w:rFonts w:eastAsia="Times New Roman" w:cstheme="minorHAnsi"/>
                <w:bCs/>
                <w:i/>
                <w:iCs/>
              </w:rPr>
            </w:pPr>
            <w:r w:rsidRPr="001F48EF">
              <w:rPr>
                <w:rFonts w:eastAsia="Times New Roman" w:cstheme="minorHAnsi"/>
                <w:bCs/>
                <w:i/>
                <w:iCs/>
              </w:rPr>
              <w:t xml:space="preserve">Primer seguimiento de las recomendaciones N° 4.1 a 4.3 al Juzgado Tercero Civil del I Circuito Judicial de San José, emitidas en informe N° 713-60-IAC-SAEEC-2021, correspondiente al “Estudio relacionado sobre la razonabilidad de la retención del IVA y el impuesto sobre la renta de los procesos que se tramitan en los Juzgados Primero, </w:t>
            </w:r>
            <w:r w:rsidRPr="001F48EF">
              <w:rPr>
                <w:rFonts w:eastAsia="Times New Roman" w:cstheme="minorHAnsi"/>
                <w:bCs/>
                <w:i/>
                <w:iCs/>
              </w:rPr>
              <w:lastRenderedPageBreak/>
              <w:t>Segundo y Tercero Civil de San José.”</w:t>
            </w:r>
          </w:p>
          <w:p w14:paraId="3B10809C" w14:textId="77777777" w:rsidR="004473B0" w:rsidRPr="001F48EF" w:rsidRDefault="004473B0" w:rsidP="004473B0">
            <w:pPr>
              <w:pStyle w:val="NormalWeb"/>
              <w:jc w:val="both"/>
              <w:rPr>
                <w:rFonts w:asciiTheme="minorHAnsi" w:hAnsiTheme="minorHAnsi" w:cstheme="minorHAnsi"/>
                <w:bCs/>
                <w:i/>
                <w:iCs/>
                <w:sz w:val="22"/>
                <w:szCs w:val="22"/>
              </w:rPr>
            </w:pPr>
          </w:p>
        </w:tc>
        <w:tc>
          <w:tcPr>
            <w:tcW w:w="2835" w:type="dxa"/>
          </w:tcPr>
          <w:p w14:paraId="0322B80B" w14:textId="3D4AF43E" w:rsidR="004473B0" w:rsidRPr="001F48EF" w:rsidRDefault="004473B0" w:rsidP="004473B0">
            <w:pPr>
              <w:rPr>
                <w:rFonts w:cstheme="minorHAnsi"/>
                <w:bCs/>
                <w:i/>
                <w:iCs/>
              </w:rPr>
            </w:pPr>
            <w:r w:rsidRPr="001F48EF">
              <w:rPr>
                <w:rFonts w:cstheme="minorHAnsi"/>
                <w:bCs/>
                <w:i/>
                <w:iCs/>
              </w:rPr>
              <w:lastRenderedPageBreak/>
              <w:t>1383-390-ISEG-SASGA-2022</w:t>
            </w:r>
          </w:p>
        </w:tc>
        <w:tc>
          <w:tcPr>
            <w:tcW w:w="1559" w:type="dxa"/>
          </w:tcPr>
          <w:p w14:paraId="65FB2987" w14:textId="7F88B9D3" w:rsidR="004473B0" w:rsidRDefault="004473B0" w:rsidP="004473B0">
            <w:pPr>
              <w:rPr>
                <w:rFonts w:cstheme="minorHAnsi"/>
                <w:bCs/>
                <w:i/>
                <w:iCs/>
              </w:rPr>
            </w:pPr>
            <w:r>
              <w:rPr>
                <w:rFonts w:cstheme="minorHAnsi"/>
                <w:bCs/>
                <w:i/>
                <w:iCs/>
              </w:rPr>
              <w:t>18-10-2022</w:t>
            </w:r>
          </w:p>
        </w:tc>
      </w:tr>
      <w:tr w:rsidR="004473B0" w:rsidRPr="001B1C5E" w14:paraId="793FB76D" w14:textId="77777777" w:rsidTr="00F56BDD">
        <w:trPr>
          <w:trHeight w:val="260"/>
        </w:trPr>
        <w:tc>
          <w:tcPr>
            <w:tcW w:w="1582" w:type="dxa"/>
          </w:tcPr>
          <w:p w14:paraId="529FFDD2" w14:textId="41471ED3" w:rsidR="004473B0" w:rsidRDefault="004473B0" w:rsidP="004473B0">
            <w:pPr>
              <w:rPr>
                <w:rFonts w:cstheme="minorHAnsi"/>
              </w:rPr>
            </w:pPr>
            <w:r>
              <w:rPr>
                <w:rFonts w:cstheme="minorHAnsi"/>
              </w:rPr>
              <w:t>197-SASGA-22</w:t>
            </w:r>
          </w:p>
        </w:tc>
        <w:tc>
          <w:tcPr>
            <w:tcW w:w="6323" w:type="dxa"/>
          </w:tcPr>
          <w:p w14:paraId="238D6A87" w14:textId="77777777" w:rsidR="004473B0" w:rsidRPr="001F48EF" w:rsidRDefault="004473B0" w:rsidP="004473B0">
            <w:pPr>
              <w:jc w:val="both"/>
              <w:rPr>
                <w:rFonts w:eastAsia="Times New Roman" w:cstheme="minorHAnsi"/>
                <w:bCs/>
                <w:i/>
                <w:iCs/>
              </w:rPr>
            </w:pPr>
            <w:r w:rsidRPr="001F48EF">
              <w:rPr>
                <w:rFonts w:eastAsia="Times New Roman" w:cstheme="minorHAnsi"/>
                <w:bCs/>
                <w:i/>
                <w:iCs/>
              </w:rPr>
              <w:t>Primer seguimiento de las recomendaciones N° 4.3, 4.4 y 4.5 a la Dirección de Planificación, emitidas en el informe N° 231-17-IAO-SAEE-2022 del 15 de febrero del 2022, relacionado con la “Estudio Operativo relacionado con las Incidencias de las medidas de emergencia implementadas durante la pandemia, en la atención de la materia penal”.</w:t>
            </w:r>
          </w:p>
          <w:p w14:paraId="5ED9458B" w14:textId="77777777" w:rsidR="004473B0" w:rsidRPr="001F48EF" w:rsidRDefault="004473B0" w:rsidP="004473B0">
            <w:pPr>
              <w:pStyle w:val="NormalWeb"/>
              <w:jc w:val="both"/>
              <w:rPr>
                <w:rFonts w:asciiTheme="minorHAnsi" w:hAnsiTheme="minorHAnsi" w:cstheme="minorHAnsi"/>
                <w:bCs/>
                <w:i/>
                <w:iCs/>
                <w:sz w:val="22"/>
                <w:szCs w:val="22"/>
              </w:rPr>
            </w:pPr>
          </w:p>
        </w:tc>
        <w:tc>
          <w:tcPr>
            <w:tcW w:w="2835" w:type="dxa"/>
          </w:tcPr>
          <w:p w14:paraId="504DC0AF" w14:textId="033C84C1" w:rsidR="004473B0" w:rsidRPr="001F48EF" w:rsidRDefault="004473B0" w:rsidP="004473B0">
            <w:pPr>
              <w:rPr>
                <w:rFonts w:cstheme="minorHAnsi"/>
                <w:bCs/>
                <w:i/>
                <w:iCs/>
              </w:rPr>
            </w:pPr>
            <w:r w:rsidRPr="001F48EF">
              <w:rPr>
                <w:rFonts w:cstheme="minorHAnsi"/>
                <w:bCs/>
                <w:i/>
                <w:iCs/>
              </w:rPr>
              <w:t>1395-392-ISEG-SASGA-2022</w:t>
            </w:r>
          </w:p>
        </w:tc>
        <w:tc>
          <w:tcPr>
            <w:tcW w:w="1559" w:type="dxa"/>
          </w:tcPr>
          <w:p w14:paraId="51E5D596" w14:textId="43BD8D12" w:rsidR="004473B0" w:rsidRDefault="004473B0" w:rsidP="004473B0">
            <w:pPr>
              <w:rPr>
                <w:rFonts w:cstheme="minorHAnsi"/>
                <w:bCs/>
                <w:i/>
                <w:iCs/>
              </w:rPr>
            </w:pPr>
            <w:r>
              <w:rPr>
                <w:rFonts w:cstheme="minorHAnsi"/>
                <w:bCs/>
                <w:i/>
                <w:iCs/>
              </w:rPr>
              <w:t>20-10-2022</w:t>
            </w:r>
          </w:p>
        </w:tc>
      </w:tr>
      <w:tr w:rsidR="004473B0" w:rsidRPr="001B1C5E" w14:paraId="0B09D9E1" w14:textId="77777777" w:rsidTr="00F56BDD">
        <w:trPr>
          <w:trHeight w:val="260"/>
        </w:trPr>
        <w:tc>
          <w:tcPr>
            <w:tcW w:w="1582" w:type="dxa"/>
          </w:tcPr>
          <w:p w14:paraId="2B0021CD" w14:textId="68C743D3" w:rsidR="004473B0" w:rsidRDefault="004473B0" w:rsidP="004473B0">
            <w:pPr>
              <w:rPr>
                <w:rFonts w:cstheme="minorHAnsi"/>
              </w:rPr>
            </w:pPr>
            <w:r>
              <w:rPr>
                <w:rFonts w:cstheme="minorHAnsi"/>
              </w:rPr>
              <w:t>198-SASGA-22</w:t>
            </w:r>
          </w:p>
        </w:tc>
        <w:tc>
          <w:tcPr>
            <w:tcW w:w="6323" w:type="dxa"/>
          </w:tcPr>
          <w:p w14:paraId="0D2AF3EC" w14:textId="77777777" w:rsidR="004473B0" w:rsidRPr="001F48EF" w:rsidRDefault="004473B0" w:rsidP="004473B0">
            <w:pPr>
              <w:jc w:val="both"/>
              <w:rPr>
                <w:rFonts w:eastAsia="Times New Roman" w:cstheme="minorHAnsi"/>
                <w:bCs/>
                <w:i/>
                <w:iCs/>
              </w:rPr>
            </w:pPr>
            <w:r w:rsidRPr="001F48EF">
              <w:rPr>
                <w:rFonts w:eastAsia="Times New Roman" w:cstheme="minorHAnsi"/>
                <w:bCs/>
                <w:i/>
                <w:iCs/>
              </w:rPr>
              <w:t>Primer seguimiento de las recomendaciones 4.1 y 4.2 al Juzgado Segundo Civil de San José, emitidas en el informe N° 712-60-IAC-SAEEC-2021, correspondiente al “Estudio relacionado sobre la razonabilidad de la retención del IVA y el impuesto sobre la renta de los procesos que se tramitan en los Juzgados Primero, Segundo y Tercero Civil de San José.”</w:t>
            </w:r>
          </w:p>
          <w:p w14:paraId="3F1D6C78" w14:textId="77777777" w:rsidR="004473B0" w:rsidRPr="001F48EF" w:rsidRDefault="004473B0" w:rsidP="004473B0">
            <w:pPr>
              <w:pStyle w:val="NormalWeb"/>
              <w:jc w:val="both"/>
              <w:rPr>
                <w:rFonts w:asciiTheme="minorHAnsi" w:hAnsiTheme="minorHAnsi" w:cstheme="minorHAnsi"/>
                <w:bCs/>
                <w:i/>
                <w:iCs/>
                <w:sz w:val="22"/>
                <w:szCs w:val="22"/>
              </w:rPr>
            </w:pPr>
          </w:p>
        </w:tc>
        <w:tc>
          <w:tcPr>
            <w:tcW w:w="2835" w:type="dxa"/>
          </w:tcPr>
          <w:p w14:paraId="66D71DDE" w14:textId="43DC628D" w:rsidR="004473B0" w:rsidRPr="001F48EF" w:rsidRDefault="004473B0" w:rsidP="004473B0">
            <w:pPr>
              <w:rPr>
                <w:rFonts w:cstheme="minorHAnsi"/>
                <w:bCs/>
                <w:i/>
                <w:iCs/>
              </w:rPr>
            </w:pPr>
            <w:r w:rsidRPr="001F48EF">
              <w:rPr>
                <w:rFonts w:cstheme="minorHAnsi"/>
                <w:bCs/>
                <w:i/>
                <w:iCs/>
              </w:rPr>
              <w:t>1396-393-ISEG-SASGA-2022</w:t>
            </w:r>
          </w:p>
        </w:tc>
        <w:tc>
          <w:tcPr>
            <w:tcW w:w="1559" w:type="dxa"/>
          </w:tcPr>
          <w:p w14:paraId="65A1CB87" w14:textId="78BD8F70" w:rsidR="004473B0" w:rsidRDefault="004473B0" w:rsidP="004473B0">
            <w:pPr>
              <w:rPr>
                <w:rFonts w:cstheme="minorHAnsi"/>
                <w:bCs/>
                <w:i/>
                <w:iCs/>
              </w:rPr>
            </w:pPr>
            <w:r>
              <w:rPr>
                <w:rFonts w:cstheme="minorHAnsi"/>
                <w:bCs/>
                <w:i/>
                <w:iCs/>
              </w:rPr>
              <w:t>20-10-2022</w:t>
            </w:r>
          </w:p>
        </w:tc>
      </w:tr>
      <w:tr w:rsidR="00E7329F" w:rsidRPr="001B1C5E" w14:paraId="472D3A20" w14:textId="77777777" w:rsidTr="00F56BDD">
        <w:trPr>
          <w:trHeight w:val="1383"/>
        </w:trPr>
        <w:tc>
          <w:tcPr>
            <w:tcW w:w="1582" w:type="dxa"/>
          </w:tcPr>
          <w:p w14:paraId="0C8D6B1E" w14:textId="7849FEF8" w:rsidR="00E7329F" w:rsidRDefault="00E7329F" w:rsidP="00E7329F">
            <w:pPr>
              <w:rPr>
                <w:rFonts w:cstheme="minorHAnsi"/>
              </w:rPr>
            </w:pPr>
            <w:r>
              <w:rPr>
                <w:rFonts w:cstheme="minorHAnsi"/>
              </w:rPr>
              <w:t>199-SASGA-22</w:t>
            </w:r>
          </w:p>
        </w:tc>
        <w:tc>
          <w:tcPr>
            <w:tcW w:w="6323" w:type="dxa"/>
          </w:tcPr>
          <w:p w14:paraId="2732DF50" w14:textId="77777777" w:rsidR="00E7329F" w:rsidRPr="00920DCA" w:rsidRDefault="00E7329F" w:rsidP="00E7329F">
            <w:pPr>
              <w:jc w:val="both"/>
              <w:rPr>
                <w:rFonts w:eastAsia="Times New Roman" w:cstheme="minorHAnsi"/>
                <w:bCs/>
                <w:i/>
                <w:iCs/>
              </w:rPr>
            </w:pPr>
            <w:r w:rsidRPr="00920DCA">
              <w:rPr>
                <w:rFonts w:eastAsia="Times New Roman" w:cstheme="minorHAnsi"/>
                <w:bCs/>
                <w:i/>
                <w:iCs/>
              </w:rPr>
              <w:t>Primer seguimiento de las recomendaciones 4.3 a la 4.6 al Juzgado de Cobros del I Circuito Judicial de Alajuela, emitidas en el informe N° 715-59-IAC-SAEEC-2021, correspondiente al “Estudio económico sobre el pago de honorarios profesionales a los auxiliares de justicia”.</w:t>
            </w:r>
          </w:p>
          <w:p w14:paraId="28530277" w14:textId="77777777" w:rsidR="00E7329F" w:rsidRPr="001F48EF" w:rsidRDefault="00E7329F" w:rsidP="00E7329F">
            <w:pPr>
              <w:jc w:val="both"/>
              <w:rPr>
                <w:rFonts w:eastAsia="Times New Roman" w:cstheme="minorHAnsi"/>
                <w:bCs/>
                <w:i/>
                <w:iCs/>
              </w:rPr>
            </w:pPr>
          </w:p>
        </w:tc>
        <w:tc>
          <w:tcPr>
            <w:tcW w:w="2835" w:type="dxa"/>
          </w:tcPr>
          <w:p w14:paraId="13925B49" w14:textId="65ADBCC1" w:rsidR="00E7329F" w:rsidRPr="001F48EF" w:rsidRDefault="00E7329F" w:rsidP="00E7329F">
            <w:pPr>
              <w:rPr>
                <w:rFonts w:cstheme="minorHAnsi"/>
                <w:bCs/>
                <w:i/>
                <w:iCs/>
              </w:rPr>
            </w:pPr>
            <w:r>
              <w:rPr>
                <w:rFonts w:cstheme="minorHAnsi"/>
                <w:bCs/>
                <w:i/>
                <w:iCs/>
              </w:rPr>
              <w:t>1410-394-ISEG-SASGA-2022</w:t>
            </w:r>
          </w:p>
        </w:tc>
        <w:tc>
          <w:tcPr>
            <w:tcW w:w="1559" w:type="dxa"/>
          </w:tcPr>
          <w:p w14:paraId="70C4C101" w14:textId="552F16E6" w:rsidR="00E7329F" w:rsidRDefault="00E7329F" w:rsidP="00E7329F">
            <w:pPr>
              <w:rPr>
                <w:rFonts w:cstheme="minorHAnsi"/>
                <w:bCs/>
                <w:i/>
                <w:iCs/>
              </w:rPr>
            </w:pPr>
            <w:r>
              <w:rPr>
                <w:rFonts w:cstheme="minorHAnsi"/>
                <w:bCs/>
                <w:i/>
                <w:iCs/>
              </w:rPr>
              <w:t>25-10-2022</w:t>
            </w:r>
          </w:p>
        </w:tc>
      </w:tr>
      <w:tr w:rsidR="00E7329F" w:rsidRPr="001B1C5E" w14:paraId="6648948A" w14:textId="77777777" w:rsidTr="00F56BDD">
        <w:trPr>
          <w:trHeight w:val="1605"/>
        </w:trPr>
        <w:tc>
          <w:tcPr>
            <w:tcW w:w="1582" w:type="dxa"/>
          </w:tcPr>
          <w:p w14:paraId="6984CA88" w14:textId="61A26474" w:rsidR="00E7329F" w:rsidRDefault="00E7329F" w:rsidP="00E7329F">
            <w:pPr>
              <w:rPr>
                <w:rFonts w:cstheme="minorHAnsi"/>
              </w:rPr>
            </w:pPr>
            <w:r>
              <w:rPr>
                <w:rFonts w:cstheme="minorHAnsi"/>
              </w:rPr>
              <w:t>200-SASGA-22</w:t>
            </w:r>
          </w:p>
        </w:tc>
        <w:tc>
          <w:tcPr>
            <w:tcW w:w="6323" w:type="dxa"/>
          </w:tcPr>
          <w:p w14:paraId="02B04739" w14:textId="77777777" w:rsidR="00E7329F" w:rsidRPr="004B350C" w:rsidRDefault="00E7329F" w:rsidP="00E7329F">
            <w:pPr>
              <w:jc w:val="both"/>
              <w:rPr>
                <w:rFonts w:eastAsia="Times New Roman" w:cstheme="minorHAnsi"/>
                <w:bCs/>
                <w:i/>
                <w:iCs/>
              </w:rPr>
            </w:pPr>
            <w:r w:rsidRPr="004B350C">
              <w:rPr>
                <w:rFonts w:eastAsia="Times New Roman" w:cstheme="minorHAnsi"/>
                <w:bCs/>
                <w:i/>
                <w:iCs/>
              </w:rPr>
              <w:t>Primer seguimiento de la recomendación 4.1 a la Oficina de Atención y Protección a las Víctimas del Delito, emitida en el informe N° 1402-119-IAC-SAF-2021 del 12 de octubre de 2021, relacionado con la “Evaluación sobre la administración y control del presupuesto vinculado a los puestos de auxiliar de seguridad de la Oficina de Atención y Protección a las Víctimas del Delito”.</w:t>
            </w:r>
          </w:p>
          <w:p w14:paraId="265AAE7B" w14:textId="77777777" w:rsidR="00E7329F" w:rsidRPr="001F48EF" w:rsidRDefault="00E7329F" w:rsidP="00E7329F">
            <w:pPr>
              <w:jc w:val="both"/>
              <w:rPr>
                <w:rFonts w:eastAsia="Times New Roman" w:cstheme="minorHAnsi"/>
                <w:bCs/>
                <w:i/>
                <w:iCs/>
              </w:rPr>
            </w:pPr>
          </w:p>
        </w:tc>
        <w:tc>
          <w:tcPr>
            <w:tcW w:w="2835" w:type="dxa"/>
          </w:tcPr>
          <w:p w14:paraId="7FE46DCF" w14:textId="3FA90057" w:rsidR="00E7329F" w:rsidRPr="001F48EF" w:rsidRDefault="00E7329F" w:rsidP="00E7329F">
            <w:pPr>
              <w:rPr>
                <w:rFonts w:cstheme="minorHAnsi"/>
                <w:bCs/>
                <w:i/>
                <w:iCs/>
              </w:rPr>
            </w:pPr>
            <w:r w:rsidRPr="004B350C">
              <w:rPr>
                <w:rFonts w:cstheme="minorHAnsi"/>
                <w:bCs/>
                <w:i/>
                <w:iCs/>
              </w:rPr>
              <w:t>1411-397-ISEG-SASGA-2022</w:t>
            </w:r>
          </w:p>
        </w:tc>
        <w:tc>
          <w:tcPr>
            <w:tcW w:w="1559" w:type="dxa"/>
          </w:tcPr>
          <w:p w14:paraId="7955A930" w14:textId="517EF102" w:rsidR="00E7329F" w:rsidRDefault="00E7329F" w:rsidP="00E7329F">
            <w:pPr>
              <w:rPr>
                <w:rFonts w:cstheme="minorHAnsi"/>
                <w:bCs/>
                <w:i/>
                <w:iCs/>
              </w:rPr>
            </w:pPr>
            <w:r>
              <w:rPr>
                <w:rFonts w:cstheme="minorHAnsi"/>
                <w:bCs/>
                <w:i/>
                <w:iCs/>
              </w:rPr>
              <w:t>25-10-2022</w:t>
            </w:r>
          </w:p>
        </w:tc>
      </w:tr>
      <w:tr w:rsidR="00E7329F" w:rsidRPr="001B1C5E" w14:paraId="2CEDC34C" w14:textId="77777777" w:rsidTr="00F56BDD">
        <w:trPr>
          <w:trHeight w:val="260"/>
        </w:trPr>
        <w:tc>
          <w:tcPr>
            <w:tcW w:w="1582" w:type="dxa"/>
          </w:tcPr>
          <w:p w14:paraId="069B63C1" w14:textId="35535E78" w:rsidR="00E7329F" w:rsidRDefault="00E7329F" w:rsidP="00E7329F">
            <w:pPr>
              <w:rPr>
                <w:rFonts w:cstheme="minorHAnsi"/>
              </w:rPr>
            </w:pPr>
            <w:r>
              <w:rPr>
                <w:rFonts w:cstheme="minorHAnsi"/>
              </w:rPr>
              <w:t>201-SAGA-22</w:t>
            </w:r>
          </w:p>
        </w:tc>
        <w:tc>
          <w:tcPr>
            <w:tcW w:w="6323" w:type="dxa"/>
          </w:tcPr>
          <w:p w14:paraId="0DF0BDAF" w14:textId="77777777" w:rsidR="00E7329F" w:rsidRPr="004B350C" w:rsidRDefault="00E7329F" w:rsidP="00E7329F">
            <w:pPr>
              <w:jc w:val="both"/>
              <w:rPr>
                <w:rFonts w:eastAsia="Times New Roman" w:cstheme="minorHAnsi"/>
                <w:bCs/>
                <w:i/>
                <w:iCs/>
              </w:rPr>
            </w:pPr>
            <w:r w:rsidRPr="004B350C">
              <w:rPr>
                <w:rFonts w:eastAsia="Times New Roman" w:cstheme="minorHAnsi"/>
                <w:bCs/>
                <w:i/>
                <w:iCs/>
              </w:rPr>
              <w:t xml:space="preserve">Primer seguimiento de la recomendación 4.3 a la Administración </w:t>
            </w:r>
            <w:r w:rsidRPr="004B350C">
              <w:rPr>
                <w:rFonts w:eastAsia="Times New Roman" w:cstheme="minorHAnsi"/>
                <w:bCs/>
                <w:i/>
                <w:iCs/>
              </w:rPr>
              <w:lastRenderedPageBreak/>
              <w:t xml:space="preserve">Regional del II Circuito Judicial de San José, emitida en el oficio N° </w:t>
            </w:r>
            <w:bookmarkStart w:id="11" w:name="_Hlk117237126"/>
            <w:r w:rsidRPr="004B350C">
              <w:rPr>
                <w:rFonts w:eastAsia="Times New Roman" w:cstheme="minorHAnsi"/>
                <w:bCs/>
                <w:i/>
                <w:iCs/>
              </w:rPr>
              <w:t>170-10-IAC-SAF-2022</w:t>
            </w:r>
            <w:bookmarkEnd w:id="11"/>
            <w:r w:rsidRPr="004B350C">
              <w:rPr>
                <w:rFonts w:eastAsia="Times New Roman" w:cstheme="minorHAnsi"/>
                <w:bCs/>
                <w:i/>
                <w:iCs/>
              </w:rPr>
              <w:t>, del 02 de febrero de 2022, relacionado con la “Evaluación de horas extra del Juzgado Penal del II Circuito Judicial de San José”.</w:t>
            </w:r>
          </w:p>
          <w:p w14:paraId="124E8A4E" w14:textId="77777777" w:rsidR="00E7329F" w:rsidRPr="001F48EF" w:rsidRDefault="00E7329F" w:rsidP="00E7329F">
            <w:pPr>
              <w:jc w:val="both"/>
              <w:rPr>
                <w:rFonts w:eastAsia="Times New Roman" w:cstheme="minorHAnsi"/>
                <w:bCs/>
                <w:i/>
                <w:iCs/>
              </w:rPr>
            </w:pPr>
          </w:p>
        </w:tc>
        <w:tc>
          <w:tcPr>
            <w:tcW w:w="2835" w:type="dxa"/>
          </w:tcPr>
          <w:p w14:paraId="6A1C85BC" w14:textId="67A9A1E3" w:rsidR="00E7329F" w:rsidRPr="001F48EF" w:rsidRDefault="00E7329F" w:rsidP="00E7329F">
            <w:pPr>
              <w:rPr>
                <w:rFonts w:cstheme="minorHAnsi"/>
                <w:bCs/>
                <w:i/>
                <w:iCs/>
              </w:rPr>
            </w:pPr>
            <w:r>
              <w:rPr>
                <w:rFonts w:cstheme="minorHAnsi"/>
                <w:bCs/>
                <w:i/>
                <w:iCs/>
              </w:rPr>
              <w:lastRenderedPageBreak/>
              <w:t>1420-398-ISEG-SASGA-2022</w:t>
            </w:r>
          </w:p>
        </w:tc>
        <w:tc>
          <w:tcPr>
            <w:tcW w:w="1559" w:type="dxa"/>
          </w:tcPr>
          <w:p w14:paraId="63436E5D" w14:textId="71B46DF5" w:rsidR="00E7329F" w:rsidRDefault="00E7329F" w:rsidP="00E7329F">
            <w:pPr>
              <w:rPr>
                <w:rFonts w:cstheme="minorHAnsi"/>
                <w:bCs/>
                <w:i/>
                <w:iCs/>
              </w:rPr>
            </w:pPr>
            <w:r>
              <w:rPr>
                <w:rFonts w:cstheme="minorHAnsi"/>
                <w:bCs/>
                <w:i/>
                <w:iCs/>
              </w:rPr>
              <w:t>26-10-2022</w:t>
            </w:r>
          </w:p>
        </w:tc>
      </w:tr>
      <w:tr w:rsidR="00E7329F" w:rsidRPr="001B1C5E" w14:paraId="3C3A594D" w14:textId="77777777" w:rsidTr="00F56BDD">
        <w:trPr>
          <w:trHeight w:val="260"/>
        </w:trPr>
        <w:tc>
          <w:tcPr>
            <w:tcW w:w="1582" w:type="dxa"/>
          </w:tcPr>
          <w:p w14:paraId="4882AA8C" w14:textId="5C881293" w:rsidR="00E7329F" w:rsidRDefault="00E7329F" w:rsidP="00E7329F">
            <w:pPr>
              <w:rPr>
                <w:rFonts w:cstheme="minorHAnsi"/>
              </w:rPr>
            </w:pPr>
            <w:r>
              <w:rPr>
                <w:rFonts w:cstheme="minorHAnsi"/>
              </w:rPr>
              <w:t>202-SASGA-22</w:t>
            </w:r>
          </w:p>
        </w:tc>
        <w:tc>
          <w:tcPr>
            <w:tcW w:w="6323" w:type="dxa"/>
          </w:tcPr>
          <w:p w14:paraId="15D6D0B9" w14:textId="77777777" w:rsidR="00E7329F" w:rsidRPr="005B3AA1" w:rsidRDefault="00E7329F" w:rsidP="00E7329F">
            <w:pPr>
              <w:jc w:val="both"/>
              <w:rPr>
                <w:rFonts w:cstheme="minorHAnsi"/>
              </w:rPr>
            </w:pPr>
            <w:r w:rsidRPr="005B3AA1">
              <w:rPr>
                <w:rFonts w:cstheme="minorHAnsi"/>
              </w:rPr>
              <w:t>Primer seguimiento de las recomendaciones 4.5 y 4.6 al Juzgado de Cobro de San Carlos, emitidas en el informe N° 717-59-IAC-SAEEC-2021, correspondiente al “Estudio económico sobre el pago de honorarios profesionales a los auxiliares de justicia”.</w:t>
            </w:r>
          </w:p>
          <w:p w14:paraId="57D58683" w14:textId="77777777" w:rsidR="00E7329F" w:rsidRPr="005B3AA1" w:rsidRDefault="00E7329F" w:rsidP="00E7329F">
            <w:pPr>
              <w:jc w:val="both"/>
              <w:rPr>
                <w:rFonts w:cstheme="minorHAnsi"/>
              </w:rPr>
            </w:pPr>
          </w:p>
        </w:tc>
        <w:tc>
          <w:tcPr>
            <w:tcW w:w="2835" w:type="dxa"/>
          </w:tcPr>
          <w:p w14:paraId="35963EA2" w14:textId="6D11FD94" w:rsidR="00E7329F" w:rsidRPr="005B3AA1" w:rsidRDefault="00E7329F" w:rsidP="00E7329F">
            <w:pPr>
              <w:rPr>
                <w:rFonts w:cstheme="minorHAnsi"/>
              </w:rPr>
            </w:pPr>
            <w:r w:rsidRPr="005B3AA1">
              <w:rPr>
                <w:rFonts w:cstheme="minorHAnsi"/>
              </w:rPr>
              <w:t>1422-399-ISEG-SASGA-2022</w:t>
            </w:r>
          </w:p>
        </w:tc>
        <w:tc>
          <w:tcPr>
            <w:tcW w:w="1559" w:type="dxa"/>
          </w:tcPr>
          <w:p w14:paraId="5FEDAE08" w14:textId="663A15B1" w:rsidR="00E7329F" w:rsidRPr="005B3AA1" w:rsidRDefault="00E7329F" w:rsidP="00E7329F">
            <w:pPr>
              <w:rPr>
                <w:rFonts w:cstheme="minorHAnsi"/>
              </w:rPr>
            </w:pPr>
            <w:r w:rsidRPr="005B3AA1">
              <w:rPr>
                <w:rFonts w:cstheme="minorHAnsi"/>
              </w:rPr>
              <w:t>27-10-2022</w:t>
            </w:r>
          </w:p>
        </w:tc>
      </w:tr>
      <w:tr w:rsidR="00E7329F" w:rsidRPr="001B1C5E" w14:paraId="13592B02" w14:textId="77777777" w:rsidTr="00F56BDD">
        <w:trPr>
          <w:trHeight w:val="260"/>
        </w:trPr>
        <w:tc>
          <w:tcPr>
            <w:tcW w:w="1582" w:type="dxa"/>
          </w:tcPr>
          <w:p w14:paraId="32380987" w14:textId="5BBBF936" w:rsidR="00E7329F" w:rsidRDefault="00E7329F" w:rsidP="00E7329F">
            <w:pPr>
              <w:rPr>
                <w:rFonts w:cstheme="minorHAnsi"/>
              </w:rPr>
            </w:pPr>
            <w:r>
              <w:rPr>
                <w:rFonts w:cstheme="minorHAnsi"/>
              </w:rPr>
              <w:t>203-SASGA-22</w:t>
            </w:r>
          </w:p>
        </w:tc>
        <w:tc>
          <w:tcPr>
            <w:tcW w:w="6323" w:type="dxa"/>
          </w:tcPr>
          <w:p w14:paraId="5D5F1C1D" w14:textId="77777777" w:rsidR="00E7329F" w:rsidRPr="005B3AA1" w:rsidRDefault="00E7329F" w:rsidP="00E7329F">
            <w:pPr>
              <w:jc w:val="both"/>
              <w:rPr>
                <w:rFonts w:cstheme="minorHAnsi"/>
              </w:rPr>
            </w:pPr>
            <w:r w:rsidRPr="005B3AA1">
              <w:rPr>
                <w:rFonts w:cstheme="minorHAnsi"/>
              </w:rPr>
              <w:t>Primer seguimiento de la recomendación 4.5 al Organismo de Investigación Judicial, emitida en el informe N° 1328-105-IAO-SAEE-2020 del 30 de octubre del 2020, relacionado con el “Estudio Operativo en la Sección de Legitimación de Capitales del Departamento de Investigaciones Criminales del Organismo de Investigación Judicial”.</w:t>
            </w:r>
          </w:p>
          <w:p w14:paraId="2AD25F0E" w14:textId="77777777" w:rsidR="00E7329F" w:rsidRPr="005B3AA1" w:rsidRDefault="00E7329F" w:rsidP="00E7329F">
            <w:pPr>
              <w:jc w:val="both"/>
              <w:rPr>
                <w:rFonts w:cstheme="minorHAnsi"/>
              </w:rPr>
            </w:pPr>
          </w:p>
        </w:tc>
        <w:tc>
          <w:tcPr>
            <w:tcW w:w="2835" w:type="dxa"/>
          </w:tcPr>
          <w:p w14:paraId="63955BD9" w14:textId="24C66532" w:rsidR="00E7329F" w:rsidRPr="005B3AA1" w:rsidRDefault="00E7329F" w:rsidP="00E7329F">
            <w:pPr>
              <w:rPr>
                <w:rFonts w:cstheme="minorHAnsi"/>
              </w:rPr>
            </w:pPr>
            <w:r w:rsidRPr="005B3AA1">
              <w:rPr>
                <w:rFonts w:cstheme="minorHAnsi"/>
              </w:rPr>
              <w:t>1432-401-ISEG-SASGA-22</w:t>
            </w:r>
          </w:p>
        </w:tc>
        <w:tc>
          <w:tcPr>
            <w:tcW w:w="1559" w:type="dxa"/>
          </w:tcPr>
          <w:p w14:paraId="73F183C6" w14:textId="6A24EEC7" w:rsidR="00E7329F" w:rsidRPr="005B3AA1" w:rsidRDefault="00E7329F" w:rsidP="00E7329F">
            <w:pPr>
              <w:rPr>
                <w:rFonts w:cstheme="minorHAnsi"/>
              </w:rPr>
            </w:pPr>
            <w:r w:rsidRPr="005B3AA1">
              <w:rPr>
                <w:rFonts w:cstheme="minorHAnsi"/>
              </w:rPr>
              <w:t>31-10-2022</w:t>
            </w:r>
          </w:p>
        </w:tc>
      </w:tr>
      <w:tr w:rsidR="00E7329F" w:rsidRPr="001B1C5E" w14:paraId="34D243E7" w14:textId="77777777" w:rsidTr="00F56BDD">
        <w:trPr>
          <w:trHeight w:val="260"/>
        </w:trPr>
        <w:tc>
          <w:tcPr>
            <w:tcW w:w="1582" w:type="dxa"/>
          </w:tcPr>
          <w:p w14:paraId="0D6BA2DA" w14:textId="41852CCE" w:rsidR="00E7329F" w:rsidRDefault="00E7329F" w:rsidP="00E7329F">
            <w:pPr>
              <w:rPr>
                <w:rFonts w:cstheme="minorHAnsi"/>
              </w:rPr>
            </w:pPr>
            <w:r>
              <w:rPr>
                <w:rFonts w:cstheme="minorHAnsi"/>
              </w:rPr>
              <w:t>204-SASGA-22</w:t>
            </w:r>
          </w:p>
        </w:tc>
        <w:tc>
          <w:tcPr>
            <w:tcW w:w="6323" w:type="dxa"/>
          </w:tcPr>
          <w:p w14:paraId="0DDA900B" w14:textId="77777777" w:rsidR="00E7329F" w:rsidRPr="005B3AA1" w:rsidRDefault="00E7329F" w:rsidP="00E7329F">
            <w:pPr>
              <w:jc w:val="both"/>
              <w:rPr>
                <w:rFonts w:cstheme="minorHAnsi"/>
              </w:rPr>
            </w:pPr>
            <w:r w:rsidRPr="005B3AA1">
              <w:rPr>
                <w:rFonts w:cstheme="minorHAnsi"/>
              </w:rPr>
              <w:t>Primer seguimiento de las recomendaciones 4.1 a la 4.15, emitidas en el informe N° 600-50-IAO-SAEE-2021, del 19 de mayo de 2021, referente al “Estudio operativo sobre el Tribunal Penal de Hacienda del Segundo Circuito Judicial de San José”.</w:t>
            </w:r>
          </w:p>
          <w:p w14:paraId="755331A0" w14:textId="77777777" w:rsidR="00E7329F" w:rsidRPr="005B3AA1" w:rsidRDefault="00E7329F" w:rsidP="00E7329F">
            <w:pPr>
              <w:jc w:val="both"/>
              <w:rPr>
                <w:rFonts w:cstheme="minorHAnsi"/>
              </w:rPr>
            </w:pPr>
          </w:p>
        </w:tc>
        <w:tc>
          <w:tcPr>
            <w:tcW w:w="2835" w:type="dxa"/>
          </w:tcPr>
          <w:p w14:paraId="13A3BC51" w14:textId="14D4A760" w:rsidR="00E7329F" w:rsidRPr="005B3AA1" w:rsidRDefault="00E7329F" w:rsidP="00E7329F">
            <w:pPr>
              <w:rPr>
                <w:rFonts w:cstheme="minorHAnsi"/>
              </w:rPr>
            </w:pPr>
            <w:r w:rsidRPr="005B3AA1">
              <w:rPr>
                <w:rFonts w:cstheme="minorHAnsi"/>
              </w:rPr>
              <w:t>1433-383-ISEG-SASGA-2022</w:t>
            </w:r>
          </w:p>
        </w:tc>
        <w:tc>
          <w:tcPr>
            <w:tcW w:w="1559" w:type="dxa"/>
          </w:tcPr>
          <w:p w14:paraId="0B7C2634" w14:textId="3D25DC40" w:rsidR="00E7329F" w:rsidRPr="005B3AA1" w:rsidRDefault="00E7329F" w:rsidP="00E7329F">
            <w:pPr>
              <w:rPr>
                <w:rFonts w:cstheme="minorHAnsi"/>
              </w:rPr>
            </w:pPr>
            <w:r w:rsidRPr="005B3AA1">
              <w:rPr>
                <w:rFonts w:cstheme="minorHAnsi"/>
              </w:rPr>
              <w:t>31-10-2022</w:t>
            </w:r>
          </w:p>
        </w:tc>
      </w:tr>
      <w:tr w:rsidR="00E7329F" w:rsidRPr="001B1C5E" w14:paraId="6028C251" w14:textId="77777777" w:rsidTr="00F56BDD">
        <w:trPr>
          <w:trHeight w:val="260"/>
        </w:trPr>
        <w:tc>
          <w:tcPr>
            <w:tcW w:w="1582" w:type="dxa"/>
          </w:tcPr>
          <w:p w14:paraId="66FF5F2B" w14:textId="12FC9C8D" w:rsidR="00E7329F" w:rsidRDefault="00E7329F" w:rsidP="00E7329F">
            <w:pPr>
              <w:rPr>
                <w:rFonts w:cstheme="minorHAnsi"/>
              </w:rPr>
            </w:pPr>
            <w:r>
              <w:rPr>
                <w:rFonts w:cstheme="minorHAnsi"/>
              </w:rPr>
              <w:t>205-SASGA-22</w:t>
            </w:r>
          </w:p>
        </w:tc>
        <w:tc>
          <w:tcPr>
            <w:tcW w:w="6323" w:type="dxa"/>
          </w:tcPr>
          <w:p w14:paraId="6DF2EB88" w14:textId="6419D7F4" w:rsidR="00E7329F" w:rsidRPr="005B3AA1" w:rsidRDefault="00E7329F" w:rsidP="00E7329F">
            <w:pPr>
              <w:jc w:val="both"/>
              <w:rPr>
                <w:rFonts w:cstheme="minorHAnsi"/>
              </w:rPr>
            </w:pPr>
            <w:r w:rsidRPr="005B3AA1">
              <w:rPr>
                <w:rFonts w:cstheme="minorHAnsi"/>
              </w:rPr>
              <w:t>Segundo seguimiento de la recomendación 4.5 al Organismo de Investigación Judicial, emitidas en el informe N° 543-63-SAEE-2020 del 14 de mayo de 2020, relacionado con el “Estudio Operativo en la Sección de Fraudes del Departamento de Investigaciones Criminales del Organismo de Investigación Judicial”,</w:t>
            </w:r>
          </w:p>
        </w:tc>
        <w:tc>
          <w:tcPr>
            <w:tcW w:w="2835" w:type="dxa"/>
          </w:tcPr>
          <w:p w14:paraId="1B42A45D" w14:textId="4E7E9C42" w:rsidR="00E7329F" w:rsidRPr="005B3AA1" w:rsidRDefault="00E7329F" w:rsidP="00E7329F">
            <w:pPr>
              <w:rPr>
                <w:rFonts w:cstheme="minorHAnsi"/>
              </w:rPr>
            </w:pPr>
            <w:r w:rsidRPr="005B3AA1">
              <w:rPr>
                <w:rFonts w:cstheme="minorHAnsi"/>
              </w:rPr>
              <w:t>1434-402-ISEG-SASGA-2022</w:t>
            </w:r>
          </w:p>
        </w:tc>
        <w:tc>
          <w:tcPr>
            <w:tcW w:w="1559" w:type="dxa"/>
          </w:tcPr>
          <w:p w14:paraId="66A8433F" w14:textId="6A3D6A0A" w:rsidR="00E7329F" w:rsidRPr="005B3AA1" w:rsidRDefault="00E7329F" w:rsidP="00E7329F">
            <w:pPr>
              <w:rPr>
                <w:rFonts w:cstheme="minorHAnsi"/>
              </w:rPr>
            </w:pPr>
            <w:r w:rsidRPr="005B3AA1">
              <w:rPr>
                <w:rFonts w:cstheme="minorHAnsi"/>
              </w:rPr>
              <w:t>31-10-2022</w:t>
            </w:r>
          </w:p>
        </w:tc>
      </w:tr>
      <w:tr w:rsidR="00E7329F" w:rsidRPr="001B1C5E" w14:paraId="4BDE3553" w14:textId="77777777" w:rsidTr="00F56BDD">
        <w:trPr>
          <w:trHeight w:val="260"/>
        </w:trPr>
        <w:tc>
          <w:tcPr>
            <w:tcW w:w="1582" w:type="dxa"/>
          </w:tcPr>
          <w:p w14:paraId="65EE0D81" w14:textId="5CFF2346" w:rsidR="00E7329F" w:rsidRDefault="00E7329F" w:rsidP="00E7329F">
            <w:pPr>
              <w:rPr>
                <w:rFonts w:cstheme="minorHAnsi"/>
              </w:rPr>
            </w:pPr>
            <w:r>
              <w:rPr>
                <w:rFonts w:cstheme="minorHAnsi"/>
              </w:rPr>
              <w:t>206-SASGA-22</w:t>
            </w:r>
          </w:p>
        </w:tc>
        <w:tc>
          <w:tcPr>
            <w:tcW w:w="6323" w:type="dxa"/>
          </w:tcPr>
          <w:p w14:paraId="01927006" w14:textId="77777777" w:rsidR="00E7329F" w:rsidRPr="005B3AA1" w:rsidRDefault="00E7329F" w:rsidP="00E7329F">
            <w:pPr>
              <w:jc w:val="both"/>
              <w:rPr>
                <w:rFonts w:cstheme="minorHAnsi"/>
              </w:rPr>
            </w:pPr>
            <w:r w:rsidRPr="005B3AA1">
              <w:rPr>
                <w:rFonts w:cstheme="minorHAnsi"/>
              </w:rPr>
              <w:t xml:space="preserve">Primer seguimiento de las recomendaciones 4.1 a 4.5 al Organismo de Investigación Judicial, emitidas en el informe 1382-117-IAO-SATI-2021 del 11 de octubre 2021, relacionado con la “Evaluación del </w:t>
            </w:r>
            <w:r w:rsidRPr="005B3AA1">
              <w:rPr>
                <w:rFonts w:cstheme="minorHAnsi"/>
              </w:rPr>
              <w:lastRenderedPageBreak/>
              <w:t>Sistema de Control Vehicular (SICOVE)”.</w:t>
            </w:r>
          </w:p>
          <w:p w14:paraId="7888EEE4" w14:textId="77777777" w:rsidR="00E7329F" w:rsidRPr="005B3AA1" w:rsidRDefault="00E7329F" w:rsidP="00E7329F">
            <w:pPr>
              <w:jc w:val="both"/>
              <w:rPr>
                <w:rFonts w:cstheme="minorHAnsi"/>
              </w:rPr>
            </w:pPr>
          </w:p>
        </w:tc>
        <w:tc>
          <w:tcPr>
            <w:tcW w:w="2835" w:type="dxa"/>
          </w:tcPr>
          <w:p w14:paraId="3841A9A6" w14:textId="69E0362C" w:rsidR="00E7329F" w:rsidRPr="005B3AA1" w:rsidRDefault="00E7329F" w:rsidP="00E7329F">
            <w:pPr>
              <w:rPr>
                <w:rFonts w:cstheme="minorHAnsi"/>
              </w:rPr>
            </w:pPr>
            <w:r w:rsidRPr="005B3AA1">
              <w:rPr>
                <w:rFonts w:cstheme="minorHAnsi"/>
              </w:rPr>
              <w:lastRenderedPageBreak/>
              <w:t>1435-403-ISEG-SASGA-2022</w:t>
            </w:r>
          </w:p>
        </w:tc>
        <w:tc>
          <w:tcPr>
            <w:tcW w:w="1559" w:type="dxa"/>
          </w:tcPr>
          <w:p w14:paraId="4A1612DB" w14:textId="598B2554" w:rsidR="00E7329F" w:rsidRPr="005B3AA1" w:rsidRDefault="00E7329F" w:rsidP="00E7329F">
            <w:pPr>
              <w:rPr>
                <w:rFonts w:cstheme="minorHAnsi"/>
              </w:rPr>
            </w:pPr>
            <w:r w:rsidRPr="005B3AA1">
              <w:rPr>
                <w:rFonts w:cstheme="minorHAnsi"/>
              </w:rPr>
              <w:t>31-10-2022</w:t>
            </w:r>
          </w:p>
        </w:tc>
      </w:tr>
      <w:tr w:rsidR="00E7329F" w:rsidRPr="001B1C5E" w14:paraId="24B87215" w14:textId="77777777" w:rsidTr="00F56BDD">
        <w:trPr>
          <w:trHeight w:val="260"/>
        </w:trPr>
        <w:tc>
          <w:tcPr>
            <w:tcW w:w="1582" w:type="dxa"/>
          </w:tcPr>
          <w:p w14:paraId="6F180286" w14:textId="4A8A555D" w:rsidR="00E7329F" w:rsidRDefault="00E7329F" w:rsidP="00E7329F">
            <w:pPr>
              <w:rPr>
                <w:rFonts w:cstheme="minorHAnsi"/>
              </w:rPr>
            </w:pPr>
            <w:r>
              <w:rPr>
                <w:rFonts w:cstheme="minorHAnsi"/>
              </w:rPr>
              <w:t>207-SASGA-22</w:t>
            </w:r>
          </w:p>
        </w:tc>
        <w:tc>
          <w:tcPr>
            <w:tcW w:w="6323" w:type="dxa"/>
          </w:tcPr>
          <w:p w14:paraId="4A23E9AC" w14:textId="77777777" w:rsidR="00E7329F" w:rsidRPr="005B3AA1" w:rsidRDefault="00E7329F" w:rsidP="00E7329F">
            <w:pPr>
              <w:jc w:val="both"/>
              <w:rPr>
                <w:rFonts w:cstheme="minorHAnsi"/>
              </w:rPr>
            </w:pPr>
            <w:r w:rsidRPr="005B3AA1">
              <w:rPr>
                <w:rFonts w:cstheme="minorHAnsi"/>
              </w:rPr>
              <w:t>Primer seguimiento de las recomendaciones 4.3 a 4.6 al Juzgado de Cobros de Puntarenas, emitidas en el informe N° 718-59-IAC-SAEEC-2021, correspondiente al “Estudio económico sobre el pago de honorarios profesionales a los auxiliares de justicia”.</w:t>
            </w:r>
          </w:p>
          <w:p w14:paraId="0725BDF4" w14:textId="77777777" w:rsidR="00E7329F" w:rsidRPr="005B3AA1" w:rsidRDefault="00E7329F" w:rsidP="00E7329F">
            <w:pPr>
              <w:jc w:val="both"/>
              <w:rPr>
                <w:rFonts w:cstheme="minorHAnsi"/>
              </w:rPr>
            </w:pPr>
          </w:p>
        </w:tc>
        <w:tc>
          <w:tcPr>
            <w:tcW w:w="2835" w:type="dxa"/>
          </w:tcPr>
          <w:p w14:paraId="4DF4E313" w14:textId="5EC84360" w:rsidR="00E7329F" w:rsidRPr="005B3AA1" w:rsidRDefault="00E7329F" w:rsidP="00E7329F">
            <w:pPr>
              <w:rPr>
                <w:rFonts w:cstheme="minorHAnsi"/>
              </w:rPr>
            </w:pPr>
            <w:r w:rsidRPr="005B3AA1">
              <w:rPr>
                <w:rFonts w:cstheme="minorHAnsi"/>
              </w:rPr>
              <w:t>1437-404-ISEG-SASGA-2022</w:t>
            </w:r>
          </w:p>
        </w:tc>
        <w:tc>
          <w:tcPr>
            <w:tcW w:w="1559" w:type="dxa"/>
          </w:tcPr>
          <w:p w14:paraId="46B83AE6" w14:textId="43CD9630" w:rsidR="00E7329F" w:rsidRPr="005B3AA1" w:rsidRDefault="00E7329F" w:rsidP="00E7329F">
            <w:pPr>
              <w:rPr>
                <w:rFonts w:cstheme="minorHAnsi"/>
              </w:rPr>
            </w:pPr>
            <w:r w:rsidRPr="005B3AA1">
              <w:rPr>
                <w:rFonts w:cstheme="minorHAnsi"/>
              </w:rPr>
              <w:t>31-10-2022</w:t>
            </w:r>
          </w:p>
        </w:tc>
      </w:tr>
      <w:tr w:rsidR="00E7329F" w:rsidRPr="001B1C5E" w14:paraId="2600F84F" w14:textId="77777777" w:rsidTr="00F56BDD">
        <w:trPr>
          <w:trHeight w:val="260"/>
        </w:trPr>
        <w:tc>
          <w:tcPr>
            <w:tcW w:w="1582" w:type="dxa"/>
          </w:tcPr>
          <w:p w14:paraId="6690E6C2" w14:textId="5F305E83" w:rsidR="00E7329F" w:rsidRDefault="00E7329F" w:rsidP="00E7329F">
            <w:pPr>
              <w:rPr>
                <w:rFonts w:cstheme="minorHAnsi"/>
              </w:rPr>
            </w:pPr>
            <w:r>
              <w:rPr>
                <w:rFonts w:cstheme="minorHAnsi"/>
              </w:rPr>
              <w:t>208-SASGA-22</w:t>
            </w:r>
          </w:p>
        </w:tc>
        <w:tc>
          <w:tcPr>
            <w:tcW w:w="6323" w:type="dxa"/>
          </w:tcPr>
          <w:p w14:paraId="3CBF7513" w14:textId="77777777" w:rsidR="00E7329F" w:rsidRPr="005B3AA1" w:rsidRDefault="00E7329F" w:rsidP="00E7329F">
            <w:pPr>
              <w:jc w:val="both"/>
              <w:rPr>
                <w:rFonts w:cstheme="minorHAnsi"/>
              </w:rPr>
            </w:pPr>
            <w:r w:rsidRPr="005B3AA1">
              <w:rPr>
                <w:rFonts w:cstheme="minorHAnsi"/>
              </w:rPr>
              <w:t>Seguimiento de las sugerencias 5.1 y 5.2 a la Corte Suprema de Justicia, emitidas en el informe N° 176-04-SAF-2018 del 12 de febrero de 2018, concerniente a la “Evaluación sobre el plus salarial denominado “Riesgo” a personal de la Defensa Pública”.</w:t>
            </w:r>
          </w:p>
          <w:p w14:paraId="5FF19E34" w14:textId="77777777" w:rsidR="00E7329F" w:rsidRPr="005B3AA1" w:rsidRDefault="00E7329F" w:rsidP="00E7329F">
            <w:pPr>
              <w:jc w:val="both"/>
              <w:rPr>
                <w:rFonts w:cstheme="minorHAnsi"/>
              </w:rPr>
            </w:pPr>
          </w:p>
        </w:tc>
        <w:tc>
          <w:tcPr>
            <w:tcW w:w="2835" w:type="dxa"/>
          </w:tcPr>
          <w:p w14:paraId="534F2926" w14:textId="17FB2462" w:rsidR="00E7329F" w:rsidRPr="005B3AA1" w:rsidRDefault="00E7329F" w:rsidP="00E7329F">
            <w:pPr>
              <w:rPr>
                <w:rFonts w:cstheme="minorHAnsi"/>
              </w:rPr>
            </w:pPr>
            <w:r w:rsidRPr="005B3AA1">
              <w:rPr>
                <w:rFonts w:cstheme="minorHAnsi"/>
              </w:rPr>
              <w:t>1438-405-ISEG-SASGA-2022</w:t>
            </w:r>
          </w:p>
        </w:tc>
        <w:tc>
          <w:tcPr>
            <w:tcW w:w="1559" w:type="dxa"/>
          </w:tcPr>
          <w:p w14:paraId="1EEA851A" w14:textId="18AF8C36" w:rsidR="00E7329F" w:rsidRPr="005B3AA1" w:rsidRDefault="00E7329F" w:rsidP="00E7329F">
            <w:pPr>
              <w:rPr>
                <w:rFonts w:cstheme="minorHAnsi"/>
              </w:rPr>
            </w:pPr>
            <w:r w:rsidRPr="005B3AA1">
              <w:rPr>
                <w:rFonts w:cstheme="minorHAnsi"/>
              </w:rPr>
              <w:t>01-11-2022</w:t>
            </w:r>
          </w:p>
        </w:tc>
      </w:tr>
      <w:tr w:rsidR="00E7329F" w:rsidRPr="001B1C5E" w14:paraId="243A2980" w14:textId="77777777" w:rsidTr="00F56BDD">
        <w:trPr>
          <w:trHeight w:val="260"/>
        </w:trPr>
        <w:tc>
          <w:tcPr>
            <w:tcW w:w="1582" w:type="dxa"/>
          </w:tcPr>
          <w:p w14:paraId="5248C144" w14:textId="02F65837" w:rsidR="00E7329F" w:rsidRDefault="00E7329F" w:rsidP="00E7329F">
            <w:pPr>
              <w:rPr>
                <w:rFonts w:cstheme="minorHAnsi"/>
              </w:rPr>
            </w:pPr>
            <w:r>
              <w:rPr>
                <w:rFonts w:cstheme="minorHAnsi"/>
              </w:rPr>
              <w:t>209-SASGA-22</w:t>
            </w:r>
          </w:p>
        </w:tc>
        <w:tc>
          <w:tcPr>
            <w:tcW w:w="6323" w:type="dxa"/>
          </w:tcPr>
          <w:p w14:paraId="21A2A778" w14:textId="77777777" w:rsidR="00E7329F" w:rsidRPr="005B3AA1" w:rsidRDefault="00E7329F" w:rsidP="00E7329F">
            <w:pPr>
              <w:jc w:val="both"/>
              <w:rPr>
                <w:rFonts w:cstheme="minorHAnsi"/>
              </w:rPr>
            </w:pPr>
            <w:r w:rsidRPr="005B3AA1">
              <w:rPr>
                <w:rFonts w:cstheme="minorHAnsi"/>
              </w:rPr>
              <w:t>Primer seguimiento de las recomendaciones 4.3, 4.4, 4.5 y 4.6, a la Unidad de Protección Víctimas y Testigos, OIJ, emitidas en el oficio N° Nº173-16-IAC-SAEE-2022 del 3 de febrero de 2022, relacionado con el “Estudio Especial sobre los Gastos Confidenciales administrados por el OIJ en la Unidad de Protección a Víctimas y Testigos”.</w:t>
            </w:r>
          </w:p>
          <w:p w14:paraId="4C2B21B3" w14:textId="77777777" w:rsidR="00E7329F" w:rsidRPr="005B3AA1" w:rsidRDefault="00E7329F" w:rsidP="00E7329F">
            <w:pPr>
              <w:jc w:val="both"/>
              <w:rPr>
                <w:rFonts w:cstheme="minorHAnsi"/>
              </w:rPr>
            </w:pPr>
          </w:p>
        </w:tc>
        <w:tc>
          <w:tcPr>
            <w:tcW w:w="2835" w:type="dxa"/>
          </w:tcPr>
          <w:p w14:paraId="2DB89B42" w14:textId="77FF74BE" w:rsidR="00E7329F" w:rsidRPr="005B3AA1" w:rsidRDefault="00E7329F" w:rsidP="00E7329F">
            <w:pPr>
              <w:rPr>
                <w:rFonts w:cstheme="minorHAnsi"/>
              </w:rPr>
            </w:pPr>
            <w:r w:rsidRPr="005B3AA1">
              <w:rPr>
                <w:rFonts w:cstheme="minorHAnsi"/>
              </w:rPr>
              <w:t>1443-406-ISEG-SASGA-2022</w:t>
            </w:r>
          </w:p>
        </w:tc>
        <w:tc>
          <w:tcPr>
            <w:tcW w:w="1559" w:type="dxa"/>
          </w:tcPr>
          <w:p w14:paraId="1E28F48B" w14:textId="1E2E882C" w:rsidR="00E7329F" w:rsidRPr="005B3AA1" w:rsidRDefault="00E7329F" w:rsidP="00E7329F">
            <w:pPr>
              <w:rPr>
                <w:rFonts w:cstheme="minorHAnsi"/>
              </w:rPr>
            </w:pPr>
            <w:r w:rsidRPr="005B3AA1">
              <w:rPr>
                <w:rFonts w:cstheme="minorHAnsi"/>
              </w:rPr>
              <w:t>02-11-2022</w:t>
            </w:r>
          </w:p>
        </w:tc>
      </w:tr>
      <w:tr w:rsidR="00E7329F" w:rsidRPr="001B1C5E" w14:paraId="10B2FF22" w14:textId="77777777" w:rsidTr="00F56BDD">
        <w:trPr>
          <w:trHeight w:val="260"/>
        </w:trPr>
        <w:tc>
          <w:tcPr>
            <w:tcW w:w="1582" w:type="dxa"/>
          </w:tcPr>
          <w:p w14:paraId="6184A231" w14:textId="3F69DDDC" w:rsidR="00E7329F" w:rsidRDefault="00E7329F" w:rsidP="00E7329F">
            <w:pPr>
              <w:rPr>
                <w:rFonts w:cstheme="minorHAnsi"/>
              </w:rPr>
            </w:pPr>
            <w:r>
              <w:rPr>
                <w:rFonts w:cstheme="minorHAnsi"/>
              </w:rPr>
              <w:t>210-SASGA-22</w:t>
            </w:r>
          </w:p>
        </w:tc>
        <w:tc>
          <w:tcPr>
            <w:tcW w:w="6323" w:type="dxa"/>
          </w:tcPr>
          <w:p w14:paraId="06B40370" w14:textId="77777777" w:rsidR="00E7329F" w:rsidRPr="005B3AA1" w:rsidRDefault="00E7329F" w:rsidP="00E7329F">
            <w:pPr>
              <w:jc w:val="both"/>
              <w:rPr>
                <w:rFonts w:cstheme="minorHAnsi"/>
              </w:rPr>
            </w:pPr>
            <w:r w:rsidRPr="005B3AA1">
              <w:rPr>
                <w:rFonts w:cstheme="minorHAnsi"/>
              </w:rPr>
              <w:t>Primer seguimiento de las recomendaciones 5.8, 5.9 y 5.10 a la Unidad del Ministerio Público, emitidas en el informe N° 471-39-IAC-SAF-2022 del 06 de abril de 2022, relacionado con la “Evaluación referente a los anticipos de dinero mediante cajas chicas auxiliares”.</w:t>
            </w:r>
          </w:p>
          <w:p w14:paraId="384F0F16" w14:textId="77777777" w:rsidR="00E7329F" w:rsidRPr="005B3AA1" w:rsidRDefault="00E7329F" w:rsidP="00E7329F">
            <w:pPr>
              <w:jc w:val="both"/>
              <w:rPr>
                <w:rFonts w:cstheme="minorHAnsi"/>
              </w:rPr>
            </w:pPr>
          </w:p>
        </w:tc>
        <w:tc>
          <w:tcPr>
            <w:tcW w:w="2835" w:type="dxa"/>
          </w:tcPr>
          <w:p w14:paraId="4C029E4D" w14:textId="42F49590" w:rsidR="00E7329F" w:rsidRPr="005B3AA1" w:rsidRDefault="00E7329F" w:rsidP="00E7329F">
            <w:pPr>
              <w:rPr>
                <w:rFonts w:cstheme="minorHAnsi"/>
              </w:rPr>
            </w:pPr>
            <w:r w:rsidRPr="005B3AA1">
              <w:rPr>
                <w:rFonts w:cstheme="minorHAnsi"/>
              </w:rPr>
              <w:t>1457-422-ISEG-SASGA-2022</w:t>
            </w:r>
          </w:p>
        </w:tc>
        <w:tc>
          <w:tcPr>
            <w:tcW w:w="1559" w:type="dxa"/>
          </w:tcPr>
          <w:p w14:paraId="1B7FCB9D" w14:textId="3C1A7FCB" w:rsidR="00E7329F" w:rsidRPr="005B3AA1" w:rsidRDefault="00E7329F" w:rsidP="00E7329F">
            <w:pPr>
              <w:rPr>
                <w:rFonts w:cstheme="minorHAnsi"/>
              </w:rPr>
            </w:pPr>
            <w:r w:rsidRPr="005B3AA1">
              <w:rPr>
                <w:rFonts w:cstheme="minorHAnsi"/>
              </w:rPr>
              <w:t>03-11-2022</w:t>
            </w:r>
          </w:p>
        </w:tc>
      </w:tr>
      <w:tr w:rsidR="00E7329F" w:rsidRPr="001B1C5E" w14:paraId="5F6AF3DA" w14:textId="77777777" w:rsidTr="00F56BDD">
        <w:trPr>
          <w:trHeight w:val="260"/>
        </w:trPr>
        <w:tc>
          <w:tcPr>
            <w:tcW w:w="1582" w:type="dxa"/>
          </w:tcPr>
          <w:p w14:paraId="001960D3" w14:textId="32228A16" w:rsidR="00E7329F" w:rsidRDefault="00E7329F" w:rsidP="00E7329F">
            <w:pPr>
              <w:rPr>
                <w:rFonts w:cstheme="minorHAnsi"/>
              </w:rPr>
            </w:pPr>
            <w:r>
              <w:rPr>
                <w:rFonts w:cstheme="minorHAnsi"/>
              </w:rPr>
              <w:t>211-SASGA-22</w:t>
            </w:r>
          </w:p>
        </w:tc>
        <w:tc>
          <w:tcPr>
            <w:tcW w:w="6323" w:type="dxa"/>
          </w:tcPr>
          <w:p w14:paraId="5FA5575A" w14:textId="77777777" w:rsidR="00E7329F" w:rsidRPr="005B3AA1" w:rsidRDefault="00E7329F" w:rsidP="00E7329F">
            <w:pPr>
              <w:jc w:val="both"/>
              <w:rPr>
                <w:rFonts w:cstheme="minorHAnsi"/>
              </w:rPr>
            </w:pPr>
            <w:r w:rsidRPr="005B3AA1">
              <w:rPr>
                <w:rFonts w:cstheme="minorHAnsi"/>
              </w:rPr>
              <w:t xml:space="preserve">Primer seguimiento de la recomendación 4.8 al Departamento de Proveeduría, emitida en el informe N° 312-29-IAO-SAEE-2021, del </w:t>
            </w:r>
            <w:bookmarkStart w:id="12" w:name="_Hlk118368485"/>
            <w:r w:rsidRPr="005B3AA1">
              <w:rPr>
                <w:rFonts w:cstheme="minorHAnsi"/>
              </w:rPr>
              <w:t>05 de marzo de 2021</w:t>
            </w:r>
            <w:bookmarkEnd w:id="12"/>
            <w:r w:rsidRPr="005B3AA1">
              <w:rPr>
                <w:rFonts w:cstheme="minorHAnsi"/>
              </w:rPr>
              <w:t xml:space="preserve">, </w:t>
            </w:r>
            <w:bookmarkStart w:id="13" w:name="_Hlk118368496"/>
            <w:r w:rsidRPr="005B3AA1">
              <w:rPr>
                <w:rFonts w:cstheme="minorHAnsi"/>
              </w:rPr>
              <w:t>referente al “Estudio Operativo en la Sección de Compras Directas del Departamento de Proveeduría Judicial”.</w:t>
            </w:r>
          </w:p>
          <w:bookmarkEnd w:id="13"/>
          <w:p w14:paraId="68A43CD7" w14:textId="77777777" w:rsidR="00E7329F" w:rsidRPr="005B3AA1" w:rsidRDefault="00E7329F" w:rsidP="00E7329F">
            <w:pPr>
              <w:jc w:val="both"/>
              <w:rPr>
                <w:rFonts w:cstheme="minorHAnsi"/>
              </w:rPr>
            </w:pPr>
          </w:p>
        </w:tc>
        <w:tc>
          <w:tcPr>
            <w:tcW w:w="2835" w:type="dxa"/>
          </w:tcPr>
          <w:p w14:paraId="7FBEFB2A" w14:textId="6514F1E8" w:rsidR="00E7329F" w:rsidRPr="005B3AA1" w:rsidRDefault="00E7329F" w:rsidP="00E7329F">
            <w:pPr>
              <w:rPr>
                <w:rFonts w:cstheme="minorHAnsi"/>
              </w:rPr>
            </w:pPr>
            <w:r w:rsidRPr="005B3AA1">
              <w:rPr>
                <w:rFonts w:cstheme="minorHAnsi"/>
              </w:rPr>
              <w:t>1463-423-ISEG-SASGA-2022</w:t>
            </w:r>
          </w:p>
        </w:tc>
        <w:tc>
          <w:tcPr>
            <w:tcW w:w="1559" w:type="dxa"/>
          </w:tcPr>
          <w:p w14:paraId="5CB679C9" w14:textId="6F9145CB" w:rsidR="00E7329F" w:rsidRPr="005B3AA1" w:rsidRDefault="00E7329F" w:rsidP="00E7329F">
            <w:pPr>
              <w:rPr>
                <w:rFonts w:cstheme="minorHAnsi"/>
              </w:rPr>
            </w:pPr>
            <w:r w:rsidRPr="005B3AA1">
              <w:rPr>
                <w:rFonts w:cstheme="minorHAnsi"/>
              </w:rPr>
              <w:t>04-11-2022</w:t>
            </w:r>
          </w:p>
        </w:tc>
      </w:tr>
      <w:tr w:rsidR="00E7329F" w:rsidRPr="001B1C5E" w14:paraId="4727017D" w14:textId="77777777" w:rsidTr="00F56BDD">
        <w:trPr>
          <w:trHeight w:val="260"/>
        </w:trPr>
        <w:tc>
          <w:tcPr>
            <w:tcW w:w="1582" w:type="dxa"/>
          </w:tcPr>
          <w:p w14:paraId="76EADD0F" w14:textId="499EFD7B" w:rsidR="00E7329F" w:rsidRDefault="00E7329F" w:rsidP="00E7329F">
            <w:pPr>
              <w:rPr>
                <w:rFonts w:cstheme="minorHAnsi"/>
              </w:rPr>
            </w:pPr>
            <w:r>
              <w:rPr>
                <w:rFonts w:cstheme="minorHAnsi"/>
              </w:rPr>
              <w:lastRenderedPageBreak/>
              <w:t>212-SASGA-22</w:t>
            </w:r>
          </w:p>
        </w:tc>
        <w:tc>
          <w:tcPr>
            <w:tcW w:w="6323" w:type="dxa"/>
          </w:tcPr>
          <w:p w14:paraId="2B2F91CB" w14:textId="55883F9D" w:rsidR="00E7329F" w:rsidRPr="005B3AA1" w:rsidRDefault="00E7329F" w:rsidP="00E7329F">
            <w:pPr>
              <w:jc w:val="both"/>
              <w:rPr>
                <w:rFonts w:cstheme="minorHAnsi"/>
              </w:rPr>
            </w:pPr>
            <w:r w:rsidRPr="005B3AA1">
              <w:rPr>
                <w:rFonts w:cstheme="minorHAnsi"/>
              </w:rPr>
              <w:t>Segundo seguimiento de las recomendaciones 5.6, 5.12, 5.13 y 5.15 a la Fiscalía General de la República, emitidas en el informe N° 81-09-SAO-2020 del 20 de enero 2020, relacionado con la “Evaluación Operativa en la Unidad Administrativa del Ministerio Público”.</w:t>
            </w:r>
          </w:p>
        </w:tc>
        <w:tc>
          <w:tcPr>
            <w:tcW w:w="2835" w:type="dxa"/>
          </w:tcPr>
          <w:p w14:paraId="5AF8F0A3" w14:textId="66FD5601" w:rsidR="00E7329F" w:rsidRPr="005B3AA1" w:rsidRDefault="00E7329F" w:rsidP="00E7329F">
            <w:pPr>
              <w:rPr>
                <w:rFonts w:cstheme="minorHAnsi"/>
              </w:rPr>
            </w:pPr>
            <w:r w:rsidRPr="005B3AA1">
              <w:rPr>
                <w:rFonts w:cstheme="minorHAnsi"/>
              </w:rPr>
              <w:t>1472-425-ISEG-SASGA-2022</w:t>
            </w:r>
          </w:p>
        </w:tc>
        <w:tc>
          <w:tcPr>
            <w:tcW w:w="1559" w:type="dxa"/>
          </w:tcPr>
          <w:p w14:paraId="1B347987" w14:textId="1FD95AC1" w:rsidR="00E7329F" w:rsidRPr="005B3AA1" w:rsidRDefault="00E7329F" w:rsidP="00E7329F">
            <w:pPr>
              <w:rPr>
                <w:rFonts w:cstheme="minorHAnsi"/>
              </w:rPr>
            </w:pPr>
            <w:r w:rsidRPr="005B3AA1">
              <w:rPr>
                <w:rFonts w:cstheme="minorHAnsi"/>
              </w:rPr>
              <w:t>04-11-2022</w:t>
            </w:r>
          </w:p>
        </w:tc>
      </w:tr>
      <w:tr w:rsidR="001F69F5" w:rsidRPr="001B1C5E" w14:paraId="7A885AC5" w14:textId="77777777" w:rsidTr="00F56BDD">
        <w:trPr>
          <w:trHeight w:val="260"/>
        </w:trPr>
        <w:tc>
          <w:tcPr>
            <w:tcW w:w="1582" w:type="dxa"/>
          </w:tcPr>
          <w:p w14:paraId="5F81D44B" w14:textId="4AD38AAD" w:rsidR="001F69F5" w:rsidRDefault="001F69F5" w:rsidP="001F69F5">
            <w:pPr>
              <w:rPr>
                <w:rFonts w:cstheme="minorHAnsi"/>
              </w:rPr>
            </w:pPr>
            <w:r>
              <w:rPr>
                <w:rFonts w:cstheme="minorHAnsi"/>
              </w:rPr>
              <w:t>213-SASGA-22</w:t>
            </w:r>
          </w:p>
        </w:tc>
        <w:tc>
          <w:tcPr>
            <w:tcW w:w="6323" w:type="dxa"/>
          </w:tcPr>
          <w:p w14:paraId="6BB0179D" w14:textId="77777777" w:rsidR="001F69F5" w:rsidRPr="001F69F5" w:rsidRDefault="001F69F5" w:rsidP="001F69F5">
            <w:pPr>
              <w:jc w:val="both"/>
              <w:rPr>
                <w:rFonts w:cstheme="minorHAnsi"/>
              </w:rPr>
            </w:pPr>
            <w:r w:rsidRPr="001F69F5">
              <w:rPr>
                <w:rFonts w:cstheme="minorHAnsi"/>
              </w:rPr>
              <w:t>Segundo seguimiento de las recomendaciones 4.6, 4.7, 4.9, 4.12, 4.13 y 4.14 al Departamento de Proveeduría, emitidas en el informe N° 312-29-IAO-SAEE-2021, del 05 de marzo de 2021, relacionado con el “Estudio Operativo en la Sección de Compras Directas del Departamento de Proveeduría Judicial”.</w:t>
            </w:r>
          </w:p>
          <w:p w14:paraId="12BA29C6" w14:textId="77777777" w:rsidR="001F69F5" w:rsidRPr="001F69F5" w:rsidRDefault="001F69F5" w:rsidP="001F69F5">
            <w:pPr>
              <w:jc w:val="both"/>
              <w:rPr>
                <w:rFonts w:cstheme="minorHAnsi"/>
              </w:rPr>
            </w:pPr>
          </w:p>
        </w:tc>
        <w:tc>
          <w:tcPr>
            <w:tcW w:w="2835" w:type="dxa"/>
          </w:tcPr>
          <w:p w14:paraId="0AE15352" w14:textId="5D86CE28" w:rsidR="001F69F5" w:rsidRPr="001F69F5" w:rsidRDefault="001F69F5" w:rsidP="001F69F5">
            <w:pPr>
              <w:rPr>
                <w:rFonts w:cstheme="minorHAnsi"/>
              </w:rPr>
            </w:pPr>
            <w:r w:rsidRPr="001F69F5">
              <w:rPr>
                <w:rFonts w:cstheme="minorHAnsi"/>
              </w:rPr>
              <w:t>1483-424-ISEG-SASGA-2022</w:t>
            </w:r>
          </w:p>
        </w:tc>
        <w:tc>
          <w:tcPr>
            <w:tcW w:w="1559" w:type="dxa"/>
          </w:tcPr>
          <w:p w14:paraId="014621B9" w14:textId="179FB292" w:rsidR="001F69F5" w:rsidRPr="001F69F5" w:rsidRDefault="001F69F5" w:rsidP="001F69F5">
            <w:pPr>
              <w:rPr>
                <w:rFonts w:cstheme="minorHAnsi"/>
              </w:rPr>
            </w:pPr>
            <w:r w:rsidRPr="001F69F5">
              <w:rPr>
                <w:rFonts w:cstheme="minorHAnsi"/>
              </w:rPr>
              <w:t>10-11-2022</w:t>
            </w:r>
          </w:p>
        </w:tc>
      </w:tr>
      <w:tr w:rsidR="001F69F5" w:rsidRPr="001B1C5E" w14:paraId="7505CCFB" w14:textId="77777777" w:rsidTr="00F56BDD">
        <w:trPr>
          <w:trHeight w:val="260"/>
        </w:trPr>
        <w:tc>
          <w:tcPr>
            <w:tcW w:w="1582" w:type="dxa"/>
          </w:tcPr>
          <w:p w14:paraId="0F164114" w14:textId="37D72C5F" w:rsidR="001F69F5" w:rsidRDefault="001F69F5" w:rsidP="001F69F5">
            <w:pPr>
              <w:rPr>
                <w:rFonts w:cstheme="minorHAnsi"/>
              </w:rPr>
            </w:pPr>
            <w:r>
              <w:rPr>
                <w:rFonts w:cstheme="minorHAnsi"/>
              </w:rPr>
              <w:t>214-SASGA-22</w:t>
            </w:r>
          </w:p>
        </w:tc>
        <w:tc>
          <w:tcPr>
            <w:tcW w:w="6323" w:type="dxa"/>
          </w:tcPr>
          <w:p w14:paraId="44403BF0" w14:textId="77777777" w:rsidR="001F69F5" w:rsidRPr="001F69F5" w:rsidRDefault="001F69F5" w:rsidP="001F69F5">
            <w:pPr>
              <w:jc w:val="both"/>
              <w:rPr>
                <w:rFonts w:cstheme="minorHAnsi"/>
              </w:rPr>
            </w:pPr>
            <w:r w:rsidRPr="001F69F5">
              <w:rPr>
                <w:rFonts w:cstheme="minorHAnsi"/>
              </w:rPr>
              <w:t>Primer seguimiento de la recomendación 5.5 al Consejo de Administración de Golfito, emitida en el informe N° 1270-60-IAO-SAO-2021, correspondiente a la “Evaluación operativa relacionada con el aporte y efectividad del trabajo realizado por la judicatura supernumeraria adscrita a las Administraciones Regionales de Osa, Corredores, Pérez Zeledón y Golfito.</w:t>
            </w:r>
          </w:p>
          <w:p w14:paraId="63CB5C8D" w14:textId="77777777" w:rsidR="001F69F5" w:rsidRPr="001F69F5" w:rsidRDefault="001F69F5" w:rsidP="001F69F5">
            <w:pPr>
              <w:jc w:val="both"/>
              <w:rPr>
                <w:rFonts w:cstheme="minorHAnsi"/>
              </w:rPr>
            </w:pPr>
          </w:p>
        </w:tc>
        <w:tc>
          <w:tcPr>
            <w:tcW w:w="2835" w:type="dxa"/>
          </w:tcPr>
          <w:p w14:paraId="0BAA8796" w14:textId="6F483FA6" w:rsidR="001F69F5" w:rsidRPr="001F69F5" w:rsidRDefault="001F69F5" w:rsidP="001F69F5">
            <w:pPr>
              <w:rPr>
                <w:rFonts w:cstheme="minorHAnsi"/>
              </w:rPr>
            </w:pPr>
            <w:r w:rsidRPr="001F69F5">
              <w:rPr>
                <w:rFonts w:cstheme="minorHAnsi"/>
              </w:rPr>
              <w:t>1484-430-ISEG-SASGA-2022</w:t>
            </w:r>
          </w:p>
        </w:tc>
        <w:tc>
          <w:tcPr>
            <w:tcW w:w="1559" w:type="dxa"/>
          </w:tcPr>
          <w:p w14:paraId="28202A5C" w14:textId="41BEBEDD" w:rsidR="001F69F5" w:rsidRPr="001F69F5" w:rsidRDefault="001F69F5" w:rsidP="001F69F5">
            <w:pPr>
              <w:rPr>
                <w:rFonts w:cstheme="minorHAnsi"/>
              </w:rPr>
            </w:pPr>
            <w:r w:rsidRPr="001F69F5">
              <w:rPr>
                <w:rFonts w:cstheme="minorHAnsi"/>
              </w:rPr>
              <w:t>10-11-2022</w:t>
            </w:r>
          </w:p>
        </w:tc>
      </w:tr>
      <w:tr w:rsidR="001F69F5" w:rsidRPr="001B1C5E" w14:paraId="77846224" w14:textId="77777777" w:rsidTr="00F56BDD">
        <w:trPr>
          <w:trHeight w:val="260"/>
        </w:trPr>
        <w:tc>
          <w:tcPr>
            <w:tcW w:w="1582" w:type="dxa"/>
          </w:tcPr>
          <w:p w14:paraId="0A34566F" w14:textId="6193BB12" w:rsidR="001F69F5" w:rsidRDefault="001F69F5" w:rsidP="001F69F5">
            <w:pPr>
              <w:rPr>
                <w:rFonts w:cstheme="minorHAnsi"/>
              </w:rPr>
            </w:pPr>
            <w:r>
              <w:rPr>
                <w:rFonts w:cstheme="minorHAnsi"/>
              </w:rPr>
              <w:t>215-SASGA-22</w:t>
            </w:r>
          </w:p>
        </w:tc>
        <w:tc>
          <w:tcPr>
            <w:tcW w:w="6323" w:type="dxa"/>
          </w:tcPr>
          <w:p w14:paraId="4DACEBFE" w14:textId="77777777" w:rsidR="001F69F5" w:rsidRPr="001F69F5" w:rsidRDefault="001F69F5" w:rsidP="001F69F5">
            <w:pPr>
              <w:jc w:val="both"/>
              <w:rPr>
                <w:rFonts w:cstheme="minorHAnsi"/>
              </w:rPr>
            </w:pPr>
            <w:r w:rsidRPr="001F69F5">
              <w:rPr>
                <w:rFonts w:cstheme="minorHAnsi"/>
              </w:rPr>
              <w:t>Primer seguimiento de las recomendaciones 4.1 y 4.2 al Departamento de Proveeduría, emitidas en el informe N° 1616-136-IAO-SATI-2021, del 30 de noviembre de 2021, referente al “Evaluación de la gestión de los activos tecnológicos institucionales”.</w:t>
            </w:r>
          </w:p>
          <w:p w14:paraId="14E49228" w14:textId="77777777" w:rsidR="001F69F5" w:rsidRPr="001F69F5" w:rsidRDefault="001F69F5" w:rsidP="001F69F5">
            <w:pPr>
              <w:jc w:val="both"/>
              <w:rPr>
                <w:rFonts w:cstheme="minorHAnsi"/>
              </w:rPr>
            </w:pPr>
          </w:p>
        </w:tc>
        <w:tc>
          <w:tcPr>
            <w:tcW w:w="2835" w:type="dxa"/>
          </w:tcPr>
          <w:p w14:paraId="1FC7B3FE" w14:textId="7DE64297" w:rsidR="001F69F5" w:rsidRPr="001F69F5" w:rsidRDefault="001F69F5" w:rsidP="001F69F5">
            <w:pPr>
              <w:rPr>
                <w:rFonts w:cstheme="minorHAnsi"/>
              </w:rPr>
            </w:pPr>
            <w:r w:rsidRPr="001F69F5">
              <w:rPr>
                <w:rFonts w:cstheme="minorHAnsi"/>
              </w:rPr>
              <w:t>1486-426-ISEG-SASGA-2022</w:t>
            </w:r>
          </w:p>
        </w:tc>
        <w:tc>
          <w:tcPr>
            <w:tcW w:w="1559" w:type="dxa"/>
          </w:tcPr>
          <w:p w14:paraId="4B50D83C" w14:textId="05959A76" w:rsidR="001F69F5" w:rsidRPr="001F69F5" w:rsidRDefault="001F69F5" w:rsidP="001F69F5">
            <w:pPr>
              <w:rPr>
                <w:rFonts w:cstheme="minorHAnsi"/>
              </w:rPr>
            </w:pPr>
            <w:r w:rsidRPr="001F69F5">
              <w:rPr>
                <w:rFonts w:cstheme="minorHAnsi"/>
              </w:rPr>
              <w:t>10-11-2022</w:t>
            </w:r>
          </w:p>
        </w:tc>
      </w:tr>
      <w:tr w:rsidR="00C337B9" w:rsidRPr="001B1C5E" w14:paraId="3E09671E" w14:textId="77777777" w:rsidTr="00F56BDD">
        <w:trPr>
          <w:trHeight w:val="260"/>
        </w:trPr>
        <w:tc>
          <w:tcPr>
            <w:tcW w:w="1582" w:type="dxa"/>
          </w:tcPr>
          <w:p w14:paraId="1724C0C3" w14:textId="42FB748D" w:rsidR="00C337B9" w:rsidRDefault="00C337B9" w:rsidP="00C337B9">
            <w:pPr>
              <w:rPr>
                <w:rFonts w:cstheme="minorHAnsi"/>
              </w:rPr>
            </w:pPr>
            <w:r>
              <w:rPr>
                <w:rFonts w:cstheme="minorHAnsi"/>
              </w:rPr>
              <w:t>216-SASGA-22</w:t>
            </w:r>
          </w:p>
        </w:tc>
        <w:tc>
          <w:tcPr>
            <w:tcW w:w="6323" w:type="dxa"/>
          </w:tcPr>
          <w:p w14:paraId="530B92F2" w14:textId="77777777" w:rsidR="00C337B9" w:rsidRPr="00C337B9" w:rsidRDefault="00C337B9" w:rsidP="00C337B9">
            <w:pPr>
              <w:jc w:val="both"/>
              <w:rPr>
                <w:rFonts w:cstheme="minorHAnsi"/>
              </w:rPr>
            </w:pPr>
            <w:r w:rsidRPr="00C337B9">
              <w:rPr>
                <w:rFonts w:cstheme="minorHAnsi"/>
              </w:rPr>
              <w:t>Primer seguimiento de la recomendación 4.6 a la Escuela Judicial, emitida en el informe N° 600-50-IAO-SAEE-2021 del 19 de mayo de 2021, relacionado con el “Estudio operativo sobre el Tribunal Penal de Hacienda del Segundo Circuito Judicial de San José”.</w:t>
            </w:r>
          </w:p>
          <w:p w14:paraId="7803A8A4" w14:textId="77777777" w:rsidR="00C337B9" w:rsidRPr="00C337B9" w:rsidRDefault="00C337B9" w:rsidP="00C337B9">
            <w:pPr>
              <w:jc w:val="both"/>
              <w:rPr>
                <w:rFonts w:cstheme="minorHAnsi"/>
              </w:rPr>
            </w:pPr>
          </w:p>
        </w:tc>
        <w:tc>
          <w:tcPr>
            <w:tcW w:w="2835" w:type="dxa"/>
          </w:tcPr>
          <w:p w14:paraId="3F69976F" w14:textId="7E11396F" w:rsidR="00C337B9" w:rsidRPr="00C337B9" w:rsidRDefault="00C337B9" w:rsidP="00C337B9">
            <w:pPr>
              <w:rPr>
                <w:rFonts w:cstheme="minorHAnsi"/>
              </w:rPr>
            </w:pPr>
            <w:r w:rsidRPr="00C337B9">
              <w:rPr>
                <w:rFonts w:cstheme="minorHAnsi"/>
              </w:rPr>
              <w:t>1490-431-ISEG-SASGA-2022</w:t>
            </w:r>
          </w:p>
        </w:tc>
        <w:tc>
          <w:tcPr>
            <w:tcW w:w="1559" w:type="dxa"/>
          </w:tcPr>
          <w:p w14:paraId="50E360E7" w14:textId="75D54A43" w:rsidR="00C337B9" w:rsidRPr="00C337B9" w:rsidRDefault="00C337B9" w:rsidP="00C337B9">
            <w:pPr>
              <w:rPr>
                <w:rFonts w:cstheme="minorHAnsi"/>
              </w:rPr>
            </w:pPr>
            <w:r w:rsidRPr="00C337B9">
              <w:rPr>
                <w:rFonts w:cstheme="minorHAnsi"/>
              </w:rPr>
              <w:t>11-11-2022</w:t>
            </w:r>
          </w:p>
        </w:tc>
      </w:tr>
      <w:tr w:rsidR="00C337B9" w:rsidRPr="001B1C5E" w14:paraId="489C7519" w14:textId="77777777" w:rsidTr="00F56BDD">
        <w:trPr>
          <w:trHeight w:val="260"/>
        </w:trPr>
        <w:tc>
          <w:tcPr>
            <w:tcW w:w="1582" w:type="dxa"/>
          </w:tcPr>
          <w:p w14:paraId="5BE201E1" w14:textId="5DA53098" w:rsidR="00C337B9" w:rsidRDefault="00C337B9" w:rsidP="00C337B9">
            <w:pPr>
              <w:rPr>
                <w:rFonts w:cstheme="minorHAnsi"/>
              </w:rPr>
            </w:pPr>
            <w:r>
              <w:rPr>
                <w:rFonts w:cstheme="minorHAnsi"/>
              </w:rPr>
              <w:t>217-SASGA-22</w:t>
            </w:r>
          </w:p>
        </w:tc>
        <w:tc>
          <w:tcPr>
            <w:tcW w:w="6323" w:type="dxa"/>
          </w:tcPr>
          <w:p w14:paraId="128EDEC2" w14:textId="77777777" w:rsidR="00C337B9" w:rsidRPr="00C337B9" w:rsidRDefault="00C337B9" w:rsidP="00C337B9">
            <w:pPr>
              <w:jc w:val="both"/>
              <w:rPr>
                <w:rFonts w:cstheme="minorHAnsi"/>
              </w:rPr>
            </w:pPr>
            <w:r w:rsidRPr="00C337B9">
              <w:rPr>
                <w:rFonts w:cstheme="minorHAnsi"/>
              </w:rPr>
              <w:t xml:space="preserve">Primer seguimiento de la recomendación 5.4 al Departamento de Proveeduria, emitida en el informe N° 1673-143-IAC-SAF-2021, del </w:t>
            </w:r>
            <w:r w:rsidRPr="00C337B9">
              <w:rPr>
                <w:rFonts w:cstheme="minorHAnsi"/>
              </w:rPr>
              <w:lastRenderedPageBreak/>
              <w:t>13 de diciembre de 2021, referente a la “Evaluación de los recursos asignados para la implementación de las reformas Procesal Civil y Procesal Laboral”.</w:t>
            </w:r>
          </w:p>
          <w:p w14:paraId="086EEECE" w14:textId="0E047A0B" w:rsidR="00C337B9" w:rsidRPr="00C337B9" w:rsidRDefault="00C337B9" w:rsidP="00C337B9">
            <w:pPr>
              <w:jc w:val="both"/>
              <w:rPr>
                <w:rFonts w:cstheme="minorHAnsi"/>
              </w:rPr>
            </w:pPr>
            <w:r w:rsidRPr="00C337B9">
              <w:rPr>
                <w:rFonts w:cstheme="minorHAnsi"/>
              </w:rPr>
              <w:t xml:space="preserve"> </w:t>
            </w:r>
          </w:p>
        </w:tc>
        <w:tc>
          <w:tcPr>
            <w:tcW w:w="2835" w:type="dxa"/>
          </w:tcPr>
          <w:p w14:paraId="22CC150D" w14:textId="5CCAA8FF" w:rsidR="00C337B9" w:rsidRPr="00C337B9" w:rsidRDefault="00C337B9" w:rsidP="00C337B9">
            <w:pPr>
              <w:rPr>
                <w:rFonts w:cstheme="minorHAnsi"/>
              </w:rPr>
            </w:pPr>
            <w:r w:rsidRPr="00C337B9">
              <w:rPr>
                <w:rFonts w:cstheme="minorHAnsi"/>
              </w:rPr>
              <w:lastRenderedPageBreak/>
              <w:t>1491-427-ISEG-SASGA-2022</w:t>
            </w:r>
          </w:p>
        </w:tc>
        <w:tc>
          <w:tcPr>
            <w:tcW w:w="1559" w:type="dxa"/>
          </w:tcPr>
          <w:p w14:paraId="0A5060C1" w14:textId="65C236E5" w:rsidR="00C337B9" w:rsidRPr="00C337B9" w:rsidRDefault="00C337B9" w:rsidP="00C337B9">
            <w:pPr>
              <w:rPr>
                <w:rFonts w:cstheme="minorHAnsi"/>
              </w:rPr>
            </w:pPr>
            <w:r w:rsidRPr="00C337B9">
              <w:rPr>
                <w:rFonts w:cstheme="minorHAnsi"/>
              </w:rPr>
              <w:t>11-11-2022</w:t>
            </w:r>
          </w:p>
        </w:tc>
      </w:tr>
      <w:tr w:rsidR="00C337B9" w:rsidRPr="001B1C5E" w14:paraId="3B2C68B7" w14:textId="77777777" w:rsidTr="00F56BDD">
        <w:trPr>
          <w:trHeight w:val="260"/>
        </w:trPr>
        <w:tc>
          <w:tcPr>
            <w:tcW w:w="1582" w:type="dxa"/>
          </w:tcPr>
          <w:p w14:paraId="5AD01C56" w14:textId="2415A2FE" w:rsidR="00C337B9" w:rsidRDefault="00C337B9" w:rsidP="00C337B9">
            <w:pPr>
              <w:rPr>
                <w:rFonts w:cstheme="minorHAnsi"/>
              </w:rPr>
            </w:pPr>
            <w:r>
              <w:rPr>
                <w:rFonts w:cstheme="minorHAnsi"/>
              </w:rPr>
              <w:t>218-SASGA-22</w:t>
            </w:r>
          </w:p>
        </w:tc>
        <w:tc>
          <w:tcPr>
            <w:tcW w:w="6323" w:type="dxa"/>
          </w:tcPr>
          <w:p w14:paraId="0AC1D994" w14:textId="77777777" w:rsidR="00C337B9" w:rsidRPr="00C337B9" w:rsidRDefault="00C337B9" w:rsidP="00C337B9">
            <w:pPr>
              <w:jc w:val="both"/>
              <w:rPr>
                <w:rFonts w:cstheme="minorHAnsi"/>
              </w:rPr>
            </w:pPr>
            <w:r w:rsidRPr="00C337B9">
              <w:rPr>
                <w:rFonts w:cstheme="minorHAnsi"/>
              </w:rPr>
              <w:t>Primer seguimiento de las recomendaciones 4.1 a 4.7, emitidas a la Escuela Judicial, en el informe N° 1512-126-IAF-SAF-2021 del 8 de noviembre de 2021, relacionado con la “Evaluación de la caja chica auxiliar a cargo de la Escuela Judicial”.</w:t>
            </w:r>
          </w:p>
          <w:p w14:paraId="7CDBFDC2" w14:textId="77777777" w:rsidR="00C337B9" w:rsidRPr="00C337B9" w:rsidRDefault="00C337B9" w:rsidP="00C337B9">
            <w:pPr>
              <w:jc w:val="both"/>
              <w:rPr>
                <w:rFonts w:cstheme="minorHAnsi"/>
              </w:rPr>
            </w:pPr>
          </w:p>
        </w:tc>
        <w:tc>
          <w:tcPr>
            <w:tcW w:w="2835" w:type="dxa"/>
          </w:tcPr>
          <w:p w14:paraId="1EA2F89C" w14:textId="49C4B066" w:rsidR="00C337B9" w:rsidRPr="00C337B9" w:rsidRDefault="00C337B9" w:rsidP="00C337B9">
            <w:pPr>
              <w:rPr>
                <w:rFonts w:cstheme="minorHAnsi"/>
              </w:rPr>
            </w:pPr>
            <w:r w:rsidRPr="00C337B9">
              <w:rPr>
                <w:rFonts w:cstheme="minorHAnsi"/>
              </w:rPr>
              <w:t>1495-433-ISEG-SASGA-2022</w:t>
            </w:r>
          </w:p>
        </w:tc>
        <w:tc>
          <w:tcPr>
            <w:tcW w:w="1559" w:type="dxa"/>
          </w:tcPr>
          <w:p w14:paraId="6D283955" w14:textId="19B00449" w:rsidR="00C337B9" w:rsidRPr="00C337B9" w:rsidRDefault="00C337B9" w:rsidP="00C337B9">
            <w:pPr>
              <w:rPr>
                <w:rFonts w:cstheme="minorHAnsi"/>
              </w:rPr>
            </w:pPr>
            <w:r w:rsidRPr="00C337B9">
              <w:rPr>
                <w:rFonts w:cstheme="minorHAnsi"/>
              </w:rPr>
              <w:t>11-11-2022</w:t>
            </w:r>
          </w:p>
        </w:tc>
      </w:tr>
      <w:tr w:rsidR="00C337B9" w:rsidRPr="001B1C5E" w14:paraId="45D03BDA" w14:textId="77777777" w:rsidTr="00F56BDD">
        <w:trPr>
          <w:trHeight w:val="260"/>
        </w:trPr>
        <w:tc>
          <w:tcPr>
            <w:tcW w:w="1582" w:type="dxa"/>
          </w:tcPr>
          <w:p w14:paraId="47D1935E" w14:textId="54921300" w:rsidR="00C337B9" w:rsidRDefault="00C337B9" w:rsidP="00C337B9">
            <w:pPr>
              <w:rPr>
                <w:rFonts w:cstheme="minorHAnsi"/>
              </w:rPr>
            </w:pPr>
            <w:r>
              <w:rPr>
                <w:rFonts w:cstheme="minorHAnsi"/>
              </w:rPr>
              <w:t>219-SASGA-22</w:t>
            </w:r>
          </w:p>
        </w:tc>
        <w:tc>
          <w:tcPr>
            <w:tcW w:w="6323" w:type="dxa"/>
          </w:tcPr>
          <w:p w14:paraId="10A12616" w14:textId="77777777" w:rsidR="00C337B9" w:rsidRPr="00C337B9" w:rsidRDefault="00C337B9" w:rsidP="00C337B9">
            <w:pPr>
              <w:jc w:val="both"/>
              <w:rPr>
                <w:rFonts w:cstheme="minorHAnsi"/>
              </w:rPr>
            </w:pPr>
            <w:r w:rsidRPr="00C337B9">
              <w:rPr>
                <w:rFonts w:cstheme="minorHAnsi"/>
              </w:rPr>
              <w:t>Primer seguimiento de las recomendaciones 5.1 a 5.4 al Tribunal de Apelación de Trabajo Segundo Circuito Judicial de San José, emitidas en el informe N° 1118-58-IAO-SAO-2021, correspondiente al “Estudio Operativo en el Tribunal de apelación de trabajo especializados del Segundo circuito judicial de San José”.</w:t>
            </w:r>
          </w:p>
          <w:p w14:paraId="113ECB00" w14:textId="77777777" w:rsidR="00C337B9" w:rsidRPr="00C337B9" w:rsidRDefault="00C337B9" w:rsidP="00C337B9">
            <w:pPr>
              <w:jc w:val="both"/>
              <w:rPr>
                <w:rFonts w:cstheme="minorHAnsi"/>
              </w:rPr>
            </w:pPr>
          </w:p>
          <w:p w14:paraId="30FE6A89" w14:textId="77777777" w:rsidR="00C337B9" w:rsidRPr="00C337B9" w:rsidRDefault="00C337B9" w:rsidP="00C337B9">
            <w:pPr>
              <w:jc w:val="both"/>
              <w:rPr>
                <w:rFonts w:cstheme="minorHAnsi"/>
              </w:rPr>
            </w:pPr>
            <w:r w:rsidRPr="00C337B9">
              <w:rPr>
                <w:rFonts w:cstheme="minorHAnsi"/>
              </w:rPr>
              <w:t xml:space="preserve"> </w:t>
            </w:r>
          </w:p>
          <w:p w14:paraId="4E0F64C6" w14:textId="77777777" w:rsidR="00C337B9" w:rsidRPr="00C337B9" w:rsidRDefault="00C337B9" w:rsidP="00C337B9">
            <w:pPr>
              <w:jc w:val="both"/>
              <w:rPr>
                <w:rFonts w:cstheme="minorHAnsi"/>
              </w:rPr>
            </w:pPr>
          </w:p>
        </w:tc>
        <w:tc>
          <w:tcPr>
            <w:tcW w:w="2835" w:type="dxa"/>
          </w:tcPr>
          <w:p w14:paraId="3F99E1C9" w14:textId="2B49D1B4" w:rsidR="00C337B9" w:rsidRPr="00C337B9" w:rsidRDefault="00C337B9" w:rsidP="00C337B9">
            <w:pPr>
              <w:rPr>
                <w:rFonts w:cstheme="minorHAnsi"/>
              </w:rPr>
            </w:pPr>
            <w:r w:rsidRPr="00C337B9">
              <w:rPr>
                <w:rFonts w:cstheme="minorHAnsi"/>
              </w:rPr>
              <w:t>1499-493-ISEG-SASGA-2022</w:t>
            </w:r>
          </w:p>
        </w:tc>
        <w:tc>
          <w:tcPr>
            <w:tcW w:w="1559" w:type="dxa"/>
          </w:tcPr>
          <w:p w14:paraId="0D77BE67" w14:textId="49FEA841" w:rsidR="00C337B9" w:rsidRPr="00C337B9" w:rsidRDefault="00C337B9" w:rsidP="00C337B9">
            <w:pPr>
              <w:rPr>
                <w:rFonts w:cstheme="minorHAnsi"/>
              </w:rPr>
            </w:pPr>
            <w:r w:rsidRPr="00C337B9">
              <w:rPr>
                <w:rFonts w:cstheme="minorHAnsi"/>
              </w:rPr>
              <w:t>11-11-2022</w:t>
            </w:r>
          </w:p>
        </w:tc>
      </w:tr>
      <w:tr w:rsidR="00C337B9" w:rsidRPr="001B1C5E" w14:paraId="6E56B87A" w14:textId="77777777" w:rsidTr="00F56BDD">
        <w:trPr>
          <w:trHeight w:val="260"/>
        </w:trPr>
        <w:tc>
          <w:tcPr>
            <w:tcW w:w="1582" w:type="dxa"/>
          </w:tcPr>
          <w:p w14:paraId="59BA016F" w14:textId="2E6FF24F" w:rsidR="00C337B9" w:rsidRDefault="00C337B9" w:rsidP="00C337B9">
            <w:pPr>
              <w:rPr>
                <w:rFonts w:cstheme="minorHAnsi"/>
              </w:rPr>
            </w:pPr>
            <w:r>
              <w:rPr>
                <w:rFonts w:cstheme="minorHAnsi"/>
              </w:rPr>
              <w:t>220-SASGA-22</w:t>
            </w:r>
          </w:p>
        </w:tc>
        <w:tc>
          <w:tcPr>
            <w:tcW w:w="6323" w:type="dxa"/>
          </w:tcPr>
          <w:p w14:paraId="54D56E95" w14:textId="77777777" w:rsidR="00C337B9" w:rsidRPr="00C337B9" w:rsidRDefault="00C337B9" w:rsidP="00C337B9">
            <w:pPr>
              <w:jc w:val="both"/>
              <w:rPr>
                <w:rFonts w:cstheme="minorHAnsi"/>
              </w:rPr>
            </w:pPr>
            <w:r w:rsidRPr="00C337B9">
              <w:rPr>
                <w:rFonts w:cstheme="minorHAnsi"/>
              </w:rPr>
              <w:t>Primer seguimiento de las recomendaciones 4.3 y 4.4 al Departamento de Proveeduría, emitidas en el informe N° 609-24-IAC-SAEEC-2022, del 16 de mayo de 2022, referente al “Mejoramiento del sistema de control interno de las donaciones en la Administración Regional Quepos”.</w:t>
            </w:r>
          </w:p>
          <w:p w14:paraId="4FD5F077" w14:textId="77777777" w:rsidR="00C337B9" w:rsidRPr="00C337B9" w:rsidRDefault="00C337B9" w:rsidP="00C337B9">
            <w:pPr>
              <w:jc w:val="both"/>
              <w:rPr>
                <w:rFonts w:cstheme="minorHAnsi"/>
              </w:rPr>
            </w:pPr>
          </w:p>
        </w:tc>
        <w:tc>
          <w:tcPr>
            <w:tcW w:w="2835" w:type="dxa"/>
          </w:tcPr>
          <w:p w14:paraId="5D76E9B5" w14:textId="1B002372" w:rsidR="00C337B9" w:rsidRPr="00C337B9" w:rsidRDefault="00C337B9" w:rsidP="00C337B9">
            <w:pPr>
              <w:rPr>
                <w:rFonts w:cstheme="minorHAnsi"/>
              </w:rPr>
            </w:pPr>
            <w:r w:rsidRPr="00C337B9">
              <w:rPr>
                <w:rFonts w:cstheme="minorHAnsi"/>
              </w:rPr>
              <w:t>1501-428-ISEG-SASGA-2022</w:t>
            </w:r>
          </w:p>
        </w:tc>
        <w:tc>
          <w:tcPr>
            <w:tcW w:w="1559" w:type="dxa"/>
          </w:tcPr>
          <w:p w14:paraId="35F0B4D9" w14:textId="6F5C93AB" w:rsidR="00C337B9" w:rsidRPr="00C337B9" w:rsidRDefault="00C337B9" w:rsidP="00C337B9">
            <w:pPr>
              <w:rPr>
                <w:rFonts w:cstheme="minorHAnsi"/>
              </w:rPr>
            </w:pPr>
            <w:r w:rsidRPr="00C337B9">
              <w:rPr>
                <w:rFonts w:cstheme="minorHAnsi"/>
              </w:rPr>
              <w:t>14-11-2022</w:t>
            </w:r>
          </w:p>
        </w:tc>
      </w:tr>
      <w:tr w:rsidR="00C337B9" w:rsidRPr="001B1C5E" w14:paraId="45C52547" w14:textId="77777777" w:rsidTr="00F56BDD">
        <w:trPr>
          <w:trHeight w:val="260"/>
        </w:trPr>
        <w:tc>
          <w:tcPr>
            <w:tcW w:w="1582" w:type="dxa"/>
          </w:tcPr>
          <w:p w14:paraId="0A6E92D3" w14:textId="2C72A595" w:rsidR="00C337B9" w:rsidRDefault="00C337B9" w:rsidP="00C337B9">
            <w:pPr>
              <w:rPr>
                <w:rFonts w:cstheme="minorHAnsi"/>
              </w:rPr>
            </w:pPr>
            <w:r>
              <w:rPr>
                <w:rFonts w:cstheme="minorHAnsi"/>
              </w:rPr>
              <w:t>221-SASGA-22</w:t>
            </w:r>
          </w:p>
        </w:tc>
        <w:tc>
          <w:tcPr>
            <w:tcW w:w="6323" w:type="dxa"/>
          </w:tcPr>
          <w:p w14:paraId="4D99FD5C" w14:textId="77777777" w:rsidR="00C337B9" w:rsidRPr="00C337B9" w:rsidRDefault="00C337B9" w:rsidP="00C337B9">
            <w:pPr>
              <w:jc w:val="both"/>
              <w:rPr>
                <w:rFonts w:cstheme="minorHAnsi"/>
              </w:rPr>
            </w:pPr>
            <w:r w:rsidRPr="00C337B9">
              <w:rPr>
                <w:rFonts w:cstheme="minorHAnsi"/>
              </w:rPr>
              <w:t>Primer seguimiento de las recomendaciones 4.1, 4.2 y 4.3 al Departamento de Proveeduría, emitidas en el informe N° 890-81-IAC-SAF-2022, del 15 de julio de 2022, referente al “Mejoramiento del sistema de control interno del BN-Flota”.</w:t>
            </w:r>
          </w:p>
          <w:p w14:paraId="4F035229" w14:textId="77777777" w:rsidR="00C337B9" w:rsidRPr="00C337B9" w:rsidRDefault="00C337B9" w:rsidP="00C337B9">
            <w:pPr>
              <w:jc w:val="both"/>
              <w:rPr>
                <w:rFonts w:cstheme="minorHAnsi"/>
              </w:rPr>
            </w:pPr>
          </w:p>
        </w:tc>
        <w:tc>
          <w:tcPr>
            <w:tcW w:w="2835" w:type="dxa"/>
          </w:tcPr>
          <w:p w14:paraId="4D73E0DC" w14:textId="27997E2D" w:rsidR="00C337B9" w:rsidRPr="00C337B9" w:rsidRDefault="00C337B9" w:rsidP="00C337B9">
            <w:pPr>
              <w:rPr>
                <w:rFonts w:cstheme="minorHAnsi"/>
              </w:rPr>
            </w:pPr>
            <w:r w:rsidRPr="00C337B9">
              <w:rPr>
                <w:rFonts w:cstheme="minorHAnsi"/>
              </w:rPr>
              <w:t>1506-429-ISEG-SASGA-2022</w:t>
            </w:r>
          </w:p>
        </w:tc>
        <w:tc>
          <w:tcPr>
            <w:tcW w:w="1559" w:type="dxa"/>
          </w:tcPr>
          <w:p w14:paraId="71863C53" w14:textId="468A5053" w:rsidR="00C337B9" w:rsidRPr="00C337B9" w:rsidRDefault="00C337B9" w:rsidP="00C337B9">
            <w:pPr>
              <w:rPr>
                <w:rFonts w:cstheme="minorHAnsi"/>
              </w:rPr>
            </w:pPr>
            <w:r w:rsidRPr="00C337B9">
              <w:rPr>
                <w:rFonts w:cstheme="minorHAnsi"/>
              </w:rPr>
              <w:t>15-11-2022</w:t>
            </w:r>
          </w:p>
        </w:tc>
      </w:tr>
      <w:tr w:rsidR="00630278" w:rsidRPr="001B1C5E" w14:paraId="49887C0F" w14:textId="77777777" w:rsidTr="00F56BDD">
        <w:trPr>
          <w:trHeight w:val="260"/>
        </w:trPr>
        <w:tc>
          <w:tcPr>
            <w:tcW w:w="1582" w:type="dxa"/>
          </w:tcPr>
          <w:p w14:paraId="248B5861" w14:textId="0E8B3D38" w:rsidR="00630278" w:rsidRDefault="00630278" w:rsidP="00630278">
            <w:pPr>
              <w:rPr>
                <w:rFonts w:cstheme="minorHAnsi"/>
              </w:rPr>
            </w:pPr>
            <w:r>
              <w:rPr>
                <w:rFonts w:ascii="Calibri" w:hAnsi="Calibri" w:cs="Calibri"/>
                <w:sz w:val="20"/>
                <w:szCs w:val="20"/>
              </w:rPr>
              <w:t>222-SASGA-22</w:t>
            </w:r>
          </w:p>
        </w:tc>
        <w:tc>
          <w:tcPr>
            <w:tcW w:w="6323" w:type="dxa"/>
          </w:tcPr>
          <w:p w14:paraId="0EB83C8D" w14:textId="77777777" w:rsidR="00630278" w:rsidRPr="00D82710" w:rsidRDefault="00630278" w:rsidP="00630278">
            <w:pPr>
              <w:jc w:val="both"/>
              <w:rPr>
                <w:rFonts w:eastAsia="Times New Roman" w:cstheme="minorHAnsi"/>
                <w:bCs/>
                <w:i/>
                <w:iCs/>
              </w:rPr>
            </w:pPr>
            <w:r>
              <w:rPr>
                <w:rFonts w:eastAsia="Times New Roman" w:cstheme="minorHAnsi"/>
                <w:bCs/>
                <w:i/>
                <w:iCs/>
              </w:rPr>
              <w:t xml:space="preserve">Primer seguimiento de la recomendación 4.1 al Departamento de Proveeduría, emitida en el informe N° </w:t>
            </w:r>
            <w:r w:rsidRPr="00D82710">
              <w:rPr>
                <w:rFonts w:eastAsia="Times New Roman" w:cstheme="minorHAnsi"/>
                <w:bCs/>
                <w:i/>
                <w:iCs/>
              </w:rPr>
              <w:t xml:space="preserve">1160-68-IAO-SAEE-2022, del </w:t>
            </w:r>
            <w:r w:rsidRPr="00D82710">
              <w:rPr>
                <w:rFonts w:eastAsia="Times New Roman" w:cstheme="minorHAnsi"/>
                <w:bCs/>
                <w:i/>
                <w:iCs/>
              </w:rPr>
              <w:lastRenderedPageBreak/>
              <w:t>31 de agosto de 2022, referente a la “Evaluación sobre el proceso de devolución de vehículos decomisados”.</w:t>
            </w:r>
          </w:p>
          <w:p w14:paraId="10CA4CB2" w14:textId="77777777" w:rsidR="00630278" w:rsidRPr="001F48EF" w:rsidRDefault="00630278" w:rsidP="00630278">
            <w:pPr>
              <w:jc w:val="both"/>
              <w:rPr>
                <w:rFonts w:eastAsia="Times New Roman" w:cstheme="minorHAnsi"/>
                <w:bCs/>
                <w:i/>
                <w:iCs/>
              </w:rPr>
            </w:pPr>
          </w:p>
        </w:tc>
        <w:tc>
          <w:tcPr>
            <w:tcW w:w="2835" w:type="dxa"/>
          </w:tcPr>
          <w:p w14:paraId="3BECF8C5" w14:textId="4CF7B155" w:rsidR="00630278" w:rsidRPr="001F48EF" w:rsidRDefault="00630278" w:rsidP="00630278">
            <w:pPr>
              <w:rPr>
                <w:rFonts w:cstheme="minorHAnsi"/>
                <w:bCs/>
                <w:i/>
                <w:iCs/>
              </w:rPr>
            </w:pPr>
            <w:r w:rsidRPr="00D82710">
              <w:rPr>
                <w:rFonts w:cstheme="minorHAnsi"/>
                <w:bCs/>
                <w:i/>
                <w:iCs/>
              </w:rPr>
              <w:lastRenderedPageBreak/>
              <w:t>1514-436-ISEG-SASGA-2022</w:t>
            </w:r>
          </w:p>
        </w:tc>
        <w:tc>
          <w:tcPr>
            <w:tcW w:w="1559" w:type="dxa"/>
          </w:tcPr>
          <w:p w14:paraId="0D106893" w14:textId="555AE7FD" w:rsidR="00630278" w:rsidRDefault="00630278" w:rsidP="00630278">
            <w:pPr>
              <w:rPr>
                <w:rFonts w:cstheme="minorHAnsi"/>
                <w:bCs/>
                <w:i/>
                <w:iCs/>
              </w:rPr>
            </w:pPr>
            <w:r>
              <w:rPr>
                <w:rFonts w:cstheme="minorHAnsi"/>
                <w:bCs/>
                <w:i/>
                <w:iCs/>
              </w:rPr>
              <w:t>16-11-2022</w:t>
            </w:r>
          </w:p>
        </w:tc>
      </w:tr>
      <w:tr w:rsidR="00630278" w:rsidRPr="001B1C5E" w14:paraId="41E86960" w14:textId="77777777" w:rsidTr="00F56BDD">
        <w:trPr>
          <w:trHeight w:val="260"/>
        </w:trPr>
        <w:tc>
          <w:tcPr>
            <w:tcW w:w="1582" w:type="dxa"/>
          </w:tcPr>
          <w:p w14:paraId="4A0C9BD3" w14:textId="1B82B426" w:rsidR="00630278" w:rsidRDefault="00630278" w:rsidP="00630278">
            <w:pPr>
              <w:rPr>
                <w:rFonts w:cstheme="minorHAnsi"/>
              </w:rPr>
            </w:pPr>
            <w:r>
              <w:rPr>
                <w:rFonts w:ascii="Calibri" w:hAnsi="Calibri" w:cs="Calibri"/>
                <w:sz w:val="20"/>
                <w:szCs w:val="20"/>
              </w:rPr>
              <w:t>223-SASGA-22</w:t>
            </w:r>
          </w:p>
        </w:tc>
        <w:tc>
          <w:tcPr>
            <w:tcW w:w="6323" w:type="dxa"/>
          </w:tcPr>
          <w:p w14:paraId="0045C41D" w14:textId="77777777" w:rsidR="00630278" w:rsidRPr="00D82710" w:rsidRDefault="00630278" w:rsidP="00630278">
            <w:pPr>
              <w:jc w:val="both"/>
              <w:rPr>
                <w:rFonts w:eastAsia="Times New Roman" w:cstheme="minorHAnsi"/>
                <w:bCs/>
                <w:i/>
                <w:iCs/>
              </w:rPr>
            </w:pPr>
            <w:r>
              <w:rPr>
                <w:rFonts w:eastAsia="Times New Roman" w:cstheme="minorHAnsi"/>
                <w:bCs/>
                <w:i/>
                <w:iCs/>
              </w:rPr>
              <w:t xml:space="preserve">Primer seguimiento de la recomendación 5.5 emitida al Consejo de Administración Segundo Circuito Judicial Zona Sur (Corredores, en el informe N° </w:t>
            </w:r>
            <w:r w:rsidRPr="00D82710">
              <w:rPr>
                <w:rFonts w:eastAsia="Times New Roman" w:cstheme="minorHAnsi"/>
                <w:bCs/>
                <w:i/>
                <w:iCs/>
              </w:rPr>
              <w:t>1270-60-IAO-SAO-2021, correspondiente a la “Evaluación operativa relacionada con el aporte y efectividad del trabajo realizado por la judicatura supernumeraria adscrita a las Administraciones Regionales de Osa, Corredores, Pérez Zeledón y Golfito.</w:t>
            </w:r>
          </w:p>
          <w:p w14:paraId="60C2CA90" w14:textId="77777777" w:rsidR="00630278" w:rsidRPr="001F48EF" w:rsidRDefault="00630278" w:rsidP="00630278">
            <w:pPr>
              <w:jc w:val="both"/>
              <w:rPr>
                <w:rFonts w:eastAsia="Times New Roman" w:cstheme="minorHAnsi"/>
                <w:bCs/>
                <w:i/>
                <w:iCs/>
              </w:rPr>
            </w:pPr>
          </w:p>
        </w:tc>
        <w:tc>
          <w:tcPr>
            <w:tcW w:w="2835" w:type="dxa"/>
          </w:tcPr>
          <w:p w14:paraId="2BE1D925" w14:textId="0F8149C1" w:rsidR="00630278" w:rsidRPr="001F48EF" w:rsidRDefault="00630278" w:rsidP="00630278">
            <w:pPr>
              <w:rPr>
                <w:rFonts w:cstheme="minorHAnsi"/>
                <w:bCs/>
                <w:i/>
                <w:iCs/>
              </w:rPr>
            </w:pPr>
            <w:r>
              <w:rPr>
                <w:rFonts w:eastAsia="Times New Roman" w:cstheme="minorHAnsi"/>
                <w:bCs/>
                <w:i/>
                <w:iCs/>
              </w:rPr>
              <w:t>1515-438-ISEG-SASGA-2022</w:t>
            </w:r>
          </w:p>
        </w:tc>
        <w:tc>
          <w:tcPr>
            <w:tcW w:w="1559" w:type="dxa"/>
          </w:tcPr>
          <w:p w14:paraId="12542A53" w14:textId="6DF733F3" w:rsidR="00630278" w:rsidRDefault="00630278" w:rsidP="00630278">
            <w:pPr>
              <w:rPr>
                <w:rFonts w:cstheme="minorHAnsi"/>
                <w:bCs/>
                <w:i/>
                <w:iCs/>
              </w:rPr>
            </w:pPr>
            <w:r>
              <w:rPr>
                <w:rFonts w:cstheme="minorHAnsi"/>
                <w:bCs/>
                <w:i/>
                <w:iCs/>
              </w:rPr>
              <w:t>16-11-2022</w:t>
            </w:r>
          </w:p>
        </w:tc>
      </w:tr>
      <w:tr w:rsidR="00F12C2C" w:rsidRPr="001B1C5E" w14:paraId="58C0DFCC" w14:textId="77777777" w:rsidTr="00F56BDD">
        <w:trPr>
          <w:trHeight w:val="260"/>
        </w:trPr>
        <w:tc>
          <w:tcPr>
            <w:tcW w:w="1582" w:type="dxa"/>
          </w:tcPr>
          <w:p w14:paraId="60315E98" w14:textId="77C601F8" w:rsidR="00F12C2C" w:rsidRDefault="00F12C2C" w:rsidP="00F12C2C">
            <w:pPr>
              <w:rPr>
                <w:rFonts w:cstheme="minorHAnsi"/>
              </w:rPr>
            </w:pPr>
            <w:r>
              <w:rPr>
                <w:rFonts w:cstheme="minorHAnsi"/>
              </w:rPr>
              <w:t>224-SASGA-22</w:t>
            </w:r>
          </w:p>
        </w:tc>
        <w:tc>
          <w:tcPr>
            <w:tcW w:w="6323" w:type="dxa"/>
          </w:tcPr>
          <w:p w14:paraId="77F2430F" w14:textId="77777777" w:rsidR="00F12C2C" w:rsidRPr="002A3802" w:rsidRDefault="00F12C2C" w:rsidP="00F12C2C">
            <w:pPr>
              <w:autoSpaceDE w:val="0"/>
              <w:autoSpaceDN w:val="0"/>
              <w:adjustRightInd w:val="0"/>
              <w:jc w:val="both"/>
              <w:rPr>
                <w:rFonts w:eastAsia="Times New Roman" w:cstheme="minorHAnsi"/>
                <w:bCs/>
                <w:i/>
                <w:iCs/>
              </w:rPr>
            </w:pPr>
            <w:r w:rsidRPr="002A3802">
              <w:rPr>
                <w:rFonts w:eastAsia="Times New Roman" w:cstheme="minorHAnsi"/>
                <w:bCs/>
                <w:i/>
                <w:iCs/>
              </w:rPr>
              <w:t>Seguimiento de las sugerencias N° 3.1, 3.2, 3.3 y 3.4 a la Dirección de Planificación, emitidas en el informe N° 935-88-SAF-2021 del 09 de agosto de 2021, relacionado con el “Informe de advertencia relativo al control en la ejecución de los recursos presupuestarios asignados a proyectos institucionales”.</w:t>
            </w:r>
          </w:p>
          <w:p w14:paraId="6106C46F" w14:textId="77777777" w:rsidR="00F12C2C" w:rsidRPr="001F48EF" w:rsidRDefault="00F12C2C" w:rsidP="00F12C2C">
            <w:pPr>
              <w:ind w:firstLine="708"/>
              <w:jc w:val="both"/>
              <w:rPr>
                <w:rFonts w:eastAsia="Times New Roman" w:cstheme="minorHAnsi"/>
                <w:bCs/>
                <w:i/>
                <w:iCs/>
              </w:rPr>
            </w:pPr>
          </w:p>
        </w:tc>
        <w:tc>
          <w:tcPr>
            <w:tcW w:w="2835" w:type="dxa"/>
          </w:tcPr>
          <w:p w14:paraId="5BAAC0A5" w14:textId="24038592" w:rsidR="00F12C2C" w:rsidRPr="001F48EF" w:rsidRDefault="00F12C2C" w:rsidP="00F12C2C">
            <w:pPr>
              <w:rPr>
                <w:rFonts w:cstheme="minorHAnsi"/>
                <w:bCs/>
                <w:i/>
                <w:iCs/>
              </w:rPr>
            </w:pPr>
            <w:r>
              <w:rPr>
                <w:rFonts w:cstheme="minorHAnsi"/>
                <w:bCs/>
                <w:i/>
                <w:iCs/>
              </w:rPr>
              <w:t>1522-435-ISEG-SASGA-2022</w:t>
            </w:r>
          </w:p>
        </w:tc>
        <w:tc>
          <w:tcPr>
            <w:tcW w:w="1559" w:type="dxa"/>
          </w:tcPr>
          <w:p w14:paraId="40AD707A" w14:textId="3627F3E7" w:rsidR="00F12C2C" w:rsidRDefault="00F12C2C" w:rsidP="00F12C2C">
            <w:pPr>
              <w:rPr>
                <w:rFonts w:cstheme="minorHAnsi"/>
                <w:bCs/>
                <w:i/>
                <w:iCs/>
              </w:rPr>
            </w:pPr>
            <w:r>
              <w:rPr>
                <w:rFonts w:cstheme="minorHAnsi"/>
                <w:bCs/>
                <w:i/>
                <w:iCs/>
              </w:rPr>
              <w:t>17-11-2022</w:t>
            </w:r>
          </w:p>
        </w:tc>
      </w:tr>
      <w:tr w:rsidR="00F12C2C" w:rsidRPr="001B1C5E" w14:paraId="066B095A" w14:textId="77777777" w:rsidTr="00F56BDD">
        <w:trPr>
          <w:trHeight w:val="260"/>
        </w:trPr>
        <w:tc>
          <w:tcPr>
            <w:tcW w:w="1582" w:type="dxa"/>
          </w:tcPr>
          <w:p w14:paraId="4E035051" w14:textId="373E06B0" w:rsidR="00F12C2C" w:rsidRDefault="00F12C2C" w:rsidP="00F12C2C">
            <w:pPr>
              <w:rPr>
                <w:rFonts w:cstheme="minorHAnsi"/>
              </w:rPr>
            </w:pPr>
            <w:r>
              <w:rPr>
                <w:rFonts w:cstheme="minorHAnsi"/>
              </w:rPr>
              <w:t>225-SASGA-22</w:t>
            </w:r>
          </w:p>
        </w:tc>
        <w:tc>
          <w:tcPr>
            <w:tcW w:w="6323" w:type="dxa"/>
          </w:tcPr>
          <w:p w14:paraId="1EE48859" w14:textId="77777777" w:rsidR="00F12C2C" w:rsidRPr="003E033A" w:rsidRDefault="00F12C2C" w:rsidP="00F12C2C">
            <w:pPr>
              <w:autoSpaceDE w:val="0"/>
              <w:autoSpaceDN w:val="0"/>
              <w:adjustRightInd w:val="0"/>
              <w:jc w:val="both"/>
              <w:rPr>
                <w:rFonts w:eastAsia="Times New Roman" w:cstheme="minorHAnsi"/>
                <w:bCs/>
                <w:i/>
                <w:iCs/>
              </w:rPr>
            </w:pPr>
            <w:r w:rsidRPr="003E033A">
              <w:rPr>
                <w:rFonts w:eastAsia="Times New Roman" w:cstheme="minorHAnsi"/>
                <w:bCs/>
                <w:i/>
                <w:iCs/>
              </w:rPr>
              <w:t>Primer seguimiento de las recomendaciones N° 4.7, 4.9 y 4.11 al Juzgado de Trabajo Sección Primera Segundo Circuito Judicial de San José, emitidas en el informe N° 1517-89-IAC-01-SAEEC-2021, correspondiente al “Estudio relacionado con el control y custodia de títulos valores en garantía, en los despachos judiciales del II Circuito Judicial de San José”.</w:t>
            </w:r>
          </w:p>
          <w:p w14:paraId="702D0CE4" w14:textId="77777777" w:rsidR="00F12C2C" w:rsidRPr="001F48EF" w:rsidRDefault="00F12C2C" w:rsidP="00F12C2C">
            <w:pPr>
              <w:jc w:val="both"/>
              <w:rPr>
                <w:rFonts w:eastAsia="Times New Roman" w:cstheme="minorHAnsi"/>
                <w:bCs/>
                <w:i/>
                <w:iCs/>
              </w:rPr>
            </w:pPr>
          </w:p>
        </w:tc>
        <w:tc>
          <w:tcPr>
            <w:tcW w:w="2835" w:type="dxa"/>
          </w:tcPr>
          <w:p w14:paraId="0B547307" w14:textId="404F7781" w:rsidR="00F12C2C" w:rsidRPr="001F48EF" w:rsidRDefault="00F12C2C" w:rsidP="00F12C2C">
            <w:pPr>
              <w:rPr>
                <w:rFonts w:cstheme="minorHAnsi"/>
                <w:bCs/>
                <w:i/>
                <w:iCs/>
              </w:rPr>
            </w:pPr>
            <w:r>
              <w:rPr>
                <w:rFonts w:cstheme="minorHAnsi"/>
                <w:bCs/>
                <w:i/>
                <w:iCs/>
              </w:rPr>
              <w:t>1524-440-ISEG-SASGA-2022</w:t>
            </w:r>
          </w:p>
        </w:tc>
        <w:tc>
          <w:tcPr>
            <w:tcW w:w="1559" w:type="dxa"/>
          </w:tcPr>
          <w:p w14:paraId="41CD921C" w14:textId="43A85A0B" w:rsidR="00F12C2C" w:rsidRDefault="00F12C2C" w:rsidP="00F12C2C">
            <w:pPr>
              <w:rPr>
                <w:rFonts w:cstheme="minorHAnsi"/>
                <w:bCs/>
                <w:i/>
                <w:iCs/>
              </w:rPr>
            </w:pPr>
            <w:r>
              <w:rPr>
                <w:rFonts w:cstheme="minorHAnsi"/>
                <w:bCs/>
                <w:i/>
                <w:iCs/>
              </w:rPr>
              <w:t>17-11-2022</w:t>
            </w:r>
          </w:p>
        </w:tc>
      </w:tr>
      <w:tr w:rsidR="00F12C2C" w:rsidRPr="001B1C5E" w14:paraId="59D63EE3" w14:textId="77777777" w:rsidTr="00F56BDD">
        <w:trPr>
          <w:trHeight w:val="260"/>
        </w:trPr>
        <w:tc>
          <w:tcPr>
            <w:tcW w:w="1582" w:type="dxa"/>
          </w:tcPr>
          <w:p w14:paraId="3ACF8B41" w14:textId="3D80C441" w:rsidR="00F12C2C" w:rsidRDefault="00F12C2C" w:rsidP="00F12C2C">
            <w:pPr>
              <w:rPr>
                <w:rFonts w:cstheme="minorHAnsi"/>
              </w:rPr>
            </w:pPr>
            <w:r>
              <w:rPr>
                <w:rFonts w:cstheme="minorHAnsi"/>
              </w:rPr>
              <w:t>226-SASGA-22</w:t>
            </w:r>
          </w:p>
        </w:tc>
        <w:tc>
          <w:tcPr>
            <w:tcW w:w="6323" w:type="dxa"/>
          </w:tcPr>
          <w:p w14:paraId="299FE343" w14:textId="77777777" w:rsidR="00F12C2C" w:rsidRPr="00620746" w:rsidRDefault="00F12C2C" w:rsidP="00F12C2C">
            <w:pPr>
              <w:jc w:val="both"/>
              <w:rPr>
                <w:rFonts w:eastAsia="Times New Roman" w:cstheme="minorHAnsi"/>
                <w:bCs/>
                <w:i/>
                <w:iCs/>
              </w:rPr>
            </w:pPr>
            <w:r w:rsidRPr="00620746">
              <w:rPr>
                <w:rFonts w:eastAsia="Times New Roman" w:cstheme="minorHAnsi"/>
                <w:bCs/>
                <w:i/>
                <w:iCs/>
              </w:rPr>
              <w:t>Primer seguimiento de las recomendaciones 5.1, 5.2, 5.3, 5.4, 5.5 y 5.6 al Departamento de Proveeduría, emitidas en el informe N° 1691-144-IAC-SAF-2021, del 16 de diciembre de 2021, referente a la “Evaluación sobre el registro, control y uso de activos institucionales del Poder Judicial”.</w:t>
            </w:r>
          </w:p>
          <w:p w14:paraId="471E11A8" w14:textId="77777777" w:rsidR="00F12C2C" w:rsidRPr="001F48EF" w:rsidRDefault="00F12C2C" w:rsidP="00F12C2C">
            <w:pPr>
              <w:jc w:val="both"/>
              <w:rPr>
                <w:rFonts w:eastAsia="Times New Roman" w:cstheme="minorHAnsi"/>
                <w:bCs/>
                <w:i/>
                <w:iCs/>
              </w:rPr>
            </w:pPr>
          </w:p>
        </w:tc>
        <w:tc>
          <w:tcPr>
            <w:tcW w:w="2835" w:type="dxa"/>
          </w:tcPr>
          <w:p w14:paraId="67983A16" w14:textId="75DE4A18" w:rsidR="00F12C2C" w:rsidRPr="001F48EF" w:rsidRDefault="00F12C2C" w:rsidP="00F12C2C">
            <w:pPr>
              <w:rPr>
                <w:rFonts w:cstheme="minorHAnsi"/>
                <w:bCs/>
                <w:i/>
                <w:iCs/>
              </w:rPr>
            </w:pPr>
            <w:r>
              <w:rPr>
                <w:rFonts w:cstheme="minorHAnsi"/>
                <w:bCs/>
                <w:i/>
                <w:iCs/>
              </w:rPr>
              <w:t>1527-437-ISEG-SASGA-2022</w:t>
            </w:r>
          </w:p>
        </w:tc>
        <w:tc>
          <w:tcPr>
            <w:tcW w:w="1559" w:type="dxa"/>
          </w:tcPr>
          <w:p w14:paraId="55F958F3" w14:textId="6BCD62DE" w:rsidR="00F12C2C" w:rsidRDefault="00F12C2C" w:rsidP="00F12C2C">
            <w:pPr>
              <w:rPr>
                <w:rFonts w:cstheme="minorHAnsi"/>
                <w:bCs/>
                <w:i/>
                <w:iCs/>
              </w:rPr>
            </w:pPr>
            <w:r>
              <w:rPr>
                <w:rFonts w:cstheme="minorHAnsi"/>
                <w:bCs/>
                <w:i/>
                <w:iCs/>
              </w:rPr>
              <w:t>18-11-2022</w:t>
            </w:r>
          </w:p>
        </w:tc>
      </w:tr>
      <w:tr w:rsidR="00F12C2C" w:rsidRPr="001B1C5E" w14:paraId="1BC38301" w14:textId="77777777" w:rsidTr="00F56BDD">
        <w:trPr>
          <w:trHeight w:val="260"/>
        </w:trPr>
        <w:tc>
          <w:tcPr>
            <w:tcW w:w="1582" w:type="dxa"/>
          </w:tcPr>
          <w:p w14:paraId="755482C4" w14:textId="0EEE1AB5" w:rsidR="00F12C2C" w:rsidRDefault="00F12C2C" w:rsidP="00F12C2C">
            <w:pPr>
              <w:rPr>
                <w:rFonts w:cstheme="minorHAnsi"/>
              </w:rPr>
            </w:pPr>
            <w:r>
              <w:rPr>
                <w:rFonts w:cstheme="minorHAnsi"/>
              </w:rPr>
              <w:lastRenderedPageBreak/>
              <w:t>227-SASGA-22</w:t>
            </w:r>
          </w:p>
        </w:tc>
        <w:tc>
          <w:tcPr>
            <w:tcW w:w="6323" w:type="dxa"/>
          </w:tcPr>
          <w:p w14:paraId="6B6EECDD" w14:textId="77777777" w:rsidR="00F12C2C" w:rsidRPr="00C72A06" w:rsidRDefault="00F12C2C" w:rsidP="00F12C2C">
            <w:pPr>
              <w:jc w:val="both"/>
              <w:rPr>
                <w:rFonts w:eastAsia="Times New Roman" w:cstheme="minorHAnsi"/>
                <w:bCs/>
                <w:i/>
                <w:iCs/>
              </w:rPr>
            </w:pPr>
            <w:r w:rsidRPr="00C72A06">
              <w:rPr>
                <w:rFonts w:eastAsia="Times New Roman" w:cstheme="minorHAnsi"/>
                <w:bCs/>
                <w:i/>
                <w:iCs/>
              </w:rPr>
              <w:t>Primer seguimiento de las recomendaciones N° 4.7, 4.9, 4.11, 4.12 y 4.13 al Juzgado Agrario Segundo Circuito Judicial de San José, emitidas en el informe N° 1517-89-IAC-01-SAEEC-2021, correspondiente al “Estudio relacionado con el control y custodia de títulos valores en garantía, en los despachos judiciales del II Circuito Judicial de San José”.</w:t>
            </w:r>
          </w:p>
          <w:p w14:paraId="46298374" w14:textId="77777777" w:rsidR="00F12C2C" w:rsidRPr="001F48EF" w:rsidRDefault="00F12C2C" w:rsidP="00F12C2C">
            <w:pPr>
              <w:jc w:val="both"/>
              <w:rPr>
                <w:rFonts w:eastAsia="Times New Roman" w:cstheme="minorHAnsi"/>
                <w:bCs/>
                <w:i/>
                <w:iCs/>
              </w:rPr>
            </w:pPr>
          </w:p>
        </w:tc>
        <w:tc>
          <w:tcPr>
            <w:tcW w:w="2835" w:type="dxa"/>
          </w:tcPr>
          <w:p w14:paraId="41A4C27F" w14:textId="1981CE34" w:rsidR="00F12C2C" w:rsidRPr="001F48EF" w:rsidRDefault="00F12C2C" w:rsidP="00F12C2C">
            <w:pPr>
              <w:rPr>
                <w:rFonts w:cstheme="minorHAnsi"/>
                <w:bCs/>
                <w:i/>
                <w:iCs/>
              </w:rPr>
            </w:pPr>
            <w:r>
              <w:rPr>
                <w:rFonts w:cstheme="minorHAnsi"/>
                <w:bCs/>
                <w:i/>
                <w:iCs/>
              </w:rPr>
              <w:t>1531-444-ISEG-SASGA-2022</w:t>
            </w:r>
          </w:p>
        </w:tc>
        <w:tc>
          <w:tcPr>
            <w:tcW w:w="1559" w:type="dxa"/>
          </w:tcPr>
          <w:p w14:paraId="68C6554E" w14:textId="23D0545E" w:rsidR="00F12C2C" w:rsidRDefault="00F12C2C" w:rsidP="00F12C2C">
            <w:pPr>
              <w:rPr>
                <w:rFonts w:cstheme="minorHAnsi"/>
                <w:bCs/>
                <w:i/>
                <w:iCs/>
              </w:rPr>
            </w:pPr>
            <w:r>
              <w:rPr>
                <w:rFonts w:cstheme="minorHAnsi"/>
                <w:bCs/>
                <w:i/>
                <w:iCs/>
              </w:rPr>
              <w:t>21-11-2022</w:t>
            </w:r>
          </w:p>
        </w:tc>
      </w:tr>
      <w:tr w:rsidR="00F12C2C" w:rsidRPr="001B1C5E" w14:paraId="7824F048" w14:textId="77777777" w:rsidTr="00F56BDD">
        <w:trPr>
          <w:trHeight w:val="260"/>
        </w:trPr>
        <w:tc>
          <w:tcPr>
            <w:tcW w:w="1582" w:type="dxa"/>
          </w:tcPr>
          <w:p w14:paraId="436C3B9D" w14:textId="056C821F" w:rsidR="00F12C2C" w:rsidRDefault="00F12C2C" w:rsidP="00F12C2C">
            <w:pPr>
              <w:rPr>
                <w:rFonts w:cstheme="minorHAnsi"/>
              </w:rPr>
            </w:pPr>
            <w:r>
              <w:rPr>
                <w:rFonts w:cstheme="minorHAnsi"/>
              </w:rPr>
              <w:t>228-SASGA-22</w:t>
            </w:r>
          </w:p>
        </w:tc>
        <w:tc>
          <w:tcPr>
            <w:tcW w:w="6323" w:type="dxa"/>
          </w:tcPr>
          <w:p w14:paraId="2A37DDAA" w14:textId="19A88D08" w:rsidR="00F12C2C" w:rsidRPr="001F48EF" w:rsidRDefault="00F12C2C" w:rsidP="00F12C2C">
            <w:pPr>
              <w:jc w:val="both"/>
              <w:rPr>
                <w:rFonts w:eastAsia="Times New Roman" w:cstheme="minorHAnsi"/>
                <w:bCs/>
                <w:i/>
                <w:iCs/>
              </w:rPr>
            </w:pPr>
            <w:r w:rsidRPr="00C72A06">
              <w:rPr>
                <w:rFonts w:eastAsia="Times New Roman" w:cstheme="minorHAnsi"/>
                <w:bCs/>
                <w:i/>
                <w:iCs/>
              </w:rPr>
              <w:t>Segundo seguimiento de las recomendaciones 4.4 y 4.5 a la Escuela Judicial, emitidas en el informe N° 1533-67-SAEE-2018 del 19 de diciembre del 2018, relacionado con el “Informe de auditoría para el mejoramiento del sistema de control interno de la organización y funcionamiento de la Unidad de Capacitación del Organismo de Investigación Judicial”.</w:t>
            </w:r>
          </w:p>
        </w:tc>
        <w:tc>
          <w:tcPr>
            <w:tcW w:w="2835" w:type="dxa"/>
          </w:tcPr>
          <w:p w14:paraId="3C3F7E40" w14:textId="723737CE" w:rsidR="00F12C2C" w:rsidRPr="001F48EF" w:rsidRDefault="00F12C2C" w:rsidP="00F12C2C">
            <w:pPr>
              <w:rPr>
                <w:rFonts w:cstheme="minorHAnsi"/>
                <w:bCs/>
                <w:i/>
                <w:iCs/>
              </w:rPr>
            </w:pPr>
            <w:r>
              <w:rPr>
                <w:rFonts w:eastAsia="Times New Roman" w:cstheme="minorHAnsi"/>
                <w:bCs/>
                <w:i/>
                <w:iCs/>
              </w:rPr>
              <w:t>1532-443-ISEG-SASGA-2022</w:t>
            </w:r>
          </w:p>
        </w:tc>
        <w:tc>
          <w:tcPr>
            <w:tcW w:w="1559" w:type="dxa"/>
          </w:tcPr>
          <w:p w14:paraId="6ADB3FA1" w14:textId="4B64DA1D" w:rsidR="00F12C2C" w:rsidRDefault="00F12C2C" w:rsidP="00F12C2C">
            <w:pPr>
              <w:rPr>
                <w:rFonts w:cstheme="minorHAnsi"/>
                <w:bCs/>
                <w:i/>
                <w:iCs/>
              </w:rPr>
            </w:pPr>
            <w:r>
              <w:rPr>
                <w:rFonts w:eastAsia="Times New Roman" w:cstheme="minorHAnsi"/>
                <w:bCs/>
                <w:i/>
                <w:iCs/>
              </w:rPr>
              <w:t>21-11-2022</w:t>
            </w:r>
          </w:p>
        </w:tc>
      </w:tr>
      <w:tr w:rsidR="00142C9F" w:rsidRPr="001B1C5E" w14:paraId="1AB651A8" w14:textId="77777777" w:rsidTr="00F56BDD">
        <w:trPr>
          <w:trHeight w:val="260"/>
        </w:trPr>
        <w:tc>
          <w:tcPr>
            <w:tcW w:w="1582" w:type="dxa"/>
          </w:tcPr>
          <w:p w14:paraId="7D7AFB4D" w14:textId="626FA6C6" w:rsidR="00142C9F" w:rsidRDefault="00142C9F" w:rsidP="00142C9F">
            <w:pPr>
              <w:rPr>
                <w:rFonts w:cstheme="minorHAnsi"/>
              </w:rPr>
            </w:pPr>
            <w:r>
              <w:rPr>
                <w:rFonts w:cstheme="minorHAnsi"/>
              </w:rPr>
              <w:t>229-SASGA-22</w:t>
            </w:r>
          </w:p>
        </w:tc>
        <w:tc>
          <w:tcPr>
            <w:tcW w:w="6323" w:type="dxa"/>
          </w:tcPr>
          <w:p w14:paraId="05D6B606" w14:textId="77777777" w:rsidR="00142C9F" w:rsidRPr="00F36947" w:rsidRDefault="00142C9F" w:rsidP="00142C9F">
            <w:pPr>
              <w:jc w:val="both"/>
              <w:rPr>
                <w:rFonts w:eastAsia="Times New Roman" w:cstheme="minorHAnsi"/>
                <w:bCs/>
                <w:i/>
                <w:iCs/>
              </w:rPr>
            </w:pPr>
            <w:r w:rsidRPr="00F36947">
              <w:rPr>
                <w:rFonts w:eastAsia="Times New Roman" w:cstheme="minorHAnsi"/>
                <w:bCs/>
                <w:i/>
                <w:iCs/>
              </w:rPr>
              <w:t>Primer seguimiento de la recomendación 5.5 al Consejo de Administración Osa, emitida en el informe N° N°1270-60-IAO-SAO-2021, correspondiente a la “Evaluación operativa relacionada con el aporte y efectividad del trabajo realizado por la judicatura supernumeraria adscrita a las Administraciones Regionales de Osa, Corredores, Pérez Zeledón y Golfito.</w:t>
            </w:r>
          </w:p>
          <w:p w14:paraId="7207A3E5" w14:textId="77777777" w:rsidR="00142C9F" w:rsidRPr="001F48EF" w:rsidRDefault="00142C9F" w:rsidP="00142C9F">
            <w:pPr>
              <w:jc w:val="both"/>
              <w:rPr>
                <w:rFonts w:eastAsia="Times New Roman" w:cstheme="minorHAnsi"/>
                <w:bCs/>
                <w:i/>
                <w:iCs/>
              </w:rPr>
            </w:pPr>
          </w:p>
        </w:tc>
        <w:tc>
          <w:tcPr>
            <w:tcW w:w="2835" w:type="dxa"/>
          </w:tcPr>
          <w:p w14:paraId="2A2769D3" w14:textId="1911C2BF" w:rsidR="00142C9F" w:rsidRPr="001F48EF" w:rsidRDefault="00142C9F" w:rsidP="00142C9F">
            <w:pPr>
              <w:rPr>
                <w:rFonts w:cstheme="minorHAnsi"/>
                <w:bCs/>
                <w:i/>
                <w:iCs/>
              </w:rPr>
            </w:pPr>
            <w:r w:rsidRPr="00F36947">
              <w:rPr>
                <w:rFonts w:cstheme="minorHAnsi"/>
                <w:bCs/>
                <w:i/>
                <w:iCs/>
              </w:rPr>
              <w:t>1549-448-ISEG-SASGA-2022</w:t>
            </w:r>
          </w:p>
        </w:tc>
        <w:tc>
          <w:tcPr>
            <w:tcW w:w="1559" w:type="dxa"/>
          </w:tcPr>
          <w:p w14:paraId="45139134" w14:textId="5968E690" w:rsidR="00142C9F" w:rsidRDefault="00142C9F" w:rsidP="00142C9F">
            <w:pPr>
              <w:rPr>
                <w:rFonts w:cstheme="minorHAnsi"/>
                <w:bCs/>
                <w:i/>
                <w:iCs/>
              </w:rPr>
            </w:pPr>
            <w:r>
              <w:rPr>
                <w:rFonts w:cstheme="minorHAnsi"/>
                <w:bCs/>
                <w:i/>
                <w:iCs/>
              </w:rPr>
              <w:t>24-11-2022</w:t>
            </w:r>
          </w:p>
        </w:tc>
      </w:tr>
      <w:tr w:rsidR="00142C9F" w:rsidRPr="001B1C5E" w14:paraId="06ED33D3" w14:textId="77777777" w:rsidTr="00F56BDD">
        <w:trPr>
          <w:trHeight w:val="260"/>
        </w:trPr>
        <w:tc>
          <w:tcPr>
            <w:tcW w:w="1582" w:type="dxa"/>
          </w:tcPr>
          <w:p w14:paraId="2E8FF685" w14:textId="2AE84230" w:rsidR="00142C9F" w:rsidRDefault="00142C9F" w:rsidP="00142C9F">
            <w:pPr>
              <w:rPr>
                <w:rFonts w:cstheme="minorHAnsi"/>
              </w:rPr>
            </w:pPr>
            <w:r>
              <w:rPr>
                <w:rFonts w:cstheme="minorHAnsi"/>
              </w:rPr>
              <w:t>230-SASGA-22</w:t>
            </w:r>
          </w:p>
        </w:tc>
        <w:tc>
          <w:tcPr>
            <w:tcW w:w="6323" w:type="dxa"/>
          </w:tcPr>
          <w:p w14:paraId="37F1878E" w14:textId="77777777" w:rsidR="00142C9F" w:rsidRPr="00936098" w:rsidRDefault="00142C9F" w:rsidP="00142C9F">
            <w:pPr>
              <w:jc w:val="both"/>
              <w:rPr>
                <w:rFonts w:eastAsia="Times New Roman" w:cstheme="minorHAnsi"/>
                <w:bCs/>
                <w:i/>
                <w:iCs/>
              </w:rPr>
            </w:pPr>
            <w:r w:rsidRPr="00936098">
              <w:rPr>
                <w:rFonts w:eastAsia="Times New Roman" w:cstheme="minorHAnsi"/>
                <w:bCs/>
                <w:i/>
                <w:iCs/>
              </w:rPr>
              <w:t>Primer seguimiento de la recomendación 5.2 al Organismo de Investigación Judicial, emitida en el informe N° 1610-113-IAC-SAEE-2021, del 30 de noviembre de 2021, referente al “Estudio especial relacionado con el estado de los expedientes criminales de personas absueltas, sobreseídas definitivamente o con más de 10 años sin movimiento delictivo”.</w:t>
            </w:r>
          </w:p>
          <w:p w14:paraId="63F10C14" w14:textId="77777777" w:rsidR="00142C9F" w:rsidRPr="001F48EF" w:rsidRDefault="00142C9F" w:rsidP="00142C9F">
            <w:pPr>
              <w:jc w:val="both"/>
              <w:rPr>
                <w:rFonts w:eastAsia="Times New Roman" w:cstheme="minorHAnsi"/>
                <w:bCs/>
                <w:i/>
                <w:iCs/>
              </w:rPr>
            </w:pPr>
          </w:p>
        </w:tc>
        <w:tc>
          <w:tcPr>
            <w:tcW w:w="2835" w:type="dxa"/>
          </w:tcPr>
          <w:p w14:paraId="31694B36" w14:textId="47EA18DE" w:rsidR="00142C9F" w:rsidRPr="00F57278" w:rsidRDefault="00142C9F" w:rsidP="00142C9F">
            <w:pPr>
              <w:rPr>
                <w:rFonts w:eastAsia="Times New Roman" w:cstheme="minorHAnsi"/>
                <w:bCs/>
                <w:i/>
                <w:iCs/>
              </w:rPr>
            </w:pPr>
            <w:r w:rsidRPr="00F57278">
              <w:rPr>
                <w:rFonts w:eastAsia="Times New Roman" w:cstheme="minorHAnsi"/>
                <w:bCs/>
                <w:i/>
                <w:iCs/>
              </w:rPr>
              <w:t>1550-446-ISEG-SASGA-2022</w:t>
            </w:r>
          </w:p>
        </w:tc>
        <w:tc>
          <w:tcPr>
            <w:tcW w:w="1559" w:type="dxa"/>
          </w:tcPr>
          <w:p w14:paraId="2F771855" w14:textId="7AC8E505" w:rsidR="00142C9F" w:rsidRPr="00F57278" w:rsidRDefault="00142C9F" w:rsidP="00142C9F">
            <w:pPr>
              <w:rPr>
                <w:rFonts w:eastAsia="Times New Roman" w:cstheme="minorHAnsi"/>
                <w:bCs/>
                <w:i/>
                <w:iCs/>
              </w:rPr>
            </w:pPr>
            <w:r w:rsidRPr="00F57278">
              <w:rPr>
                <w:rFonts w:eastAsia="Times New Roman" w:cstheme="minorHAnsi"/>
                <w:bCs/>
                <w:i/>
                <w:iCs/>
              </w:rPr>
              <w:t>24-11-2022</w:t>
            </w:r>
          </w:p>
        </w:tc>
      </w:tr>
      <w:tr w:rsidR="00142C9F" w:rsidRPr="001B1C5E" w14:paraId="17DDD86C" w14:textId="77777777" w:rsidTr="00F56BDD">
        <w:trPr>
          <w:trHeight w:val="260"/>
        </w:trPr>
        <w:tc>
          <w:tcPr>
            <w:tcW w:w="1582" w:type="dxa"/>
          </w:tcPr>
          <w:p w14:paraId="06A09583" w14:textId="5EBFC61A" w:rsidR="00142C9F" w:rsidRDefault="00142C9F" w:rsidP="00142C9F">
            <w:pPr>
              <w:rPr>
                <w:rFonts w:cstheme="minorHAnsi"/>
              </w:rPr>
            </w:pPr>
            <w:r>
              <w:rPr>
                <w:rFonts w:cstheme="minorHAnsi"/>
              </w:rPr>
              <w:t>231-SASGA-22</w:t>
            </w:r>
          </w:p>
        </w:tc>
        <w:tc>
          <w:tcPr>
            <w:tcW w:w="6323" w:type="dxa"/>
          </w:tcPr>
          <w:p w14:paraId="774EE6B2" w14:textId="77777777" w:rsidR="00142C9F" w:rsidRPr="00E4022F" w:rsidRDefault="00142C9F" w:rsidP="00142C9F">
            <w:pPr>
              <w:jc w:val="both"/>
              <w:rPr>
                <w:rFonts w:eastAsia="Times New Roman" w:cstheme="minorHAnsi"/>
                <w:bCs/>
                <w:i/>
                <w:iCs/>
              </w:rPr>
            </w:pPr>
            <w:r w:rsidRPr="00E4022F">
              <w:rPr>
                <w:rFonts w:eastAsia="Times New Roman" w:cstheme="minorHAnsi"/>
                <w:bCs/>
                <w:i/>
                <w:iCs/>
              </w:rPr>
              <w:t>Primer seguimiento de las recomendaciones 4.8, 4.9, 4.10, 4.11, 4.12 y 4.13 al Tribunal Contencioso Administrativo Segundo Circuito Judicial de San José, emitidas en el informe N° 1517-89-IAC-01-</w:t>
            </w:r>
            <w:r w:rsidRPr="00E4022F">
              <w:rPr>
                <w:rFonts w:eastAsia="Times New Roman" w:cstheme="minorHAnsi"/>
                <w:bCs/>
                <w:i/>
                <w:iCs/>
              </w:rPr>
              <w:lastRenderedPageBreak/>
              <w:t>SAEEC-2021, correspondiente al “Estudio relacionado con el control y custodia de títulos valores en garantía, en los despachos judiciales del II Circuito Judicial de San José”.</w:t>
            </w:r>
          </w:p>
          <w:p w14:paraId="59947876" w14:textId="77777777" w:rsidR="00142C9F" w:rsidRPr="001F48EF" w:rsidRDefault="00142C9F" w:rsidP="00142C9F">
            <w:pPr>
              <w:jc w:val="both"/>
              <w:rPr>
                <w:rFonts w:eastAsia="Times New Roman" w:cstheme="minorHAnsi"/>
                <w:bCs/>
                <w:i/>
                <w:iCs/>
              </w:rPr>
            </w:pPr>
          </w:p>
        </w:tc>
        <w:tc>
          <w:tcPr>
            <w:tcW w:w="2835" w:type="dxa"/>
          </w:tcPr>
          <w:p w14:paraId="2FDE37B6" w14:textId="28F540CA" w:rsidR="00142C9F" w:rsidRPr="00F57278" w:rsidRDefault="00142C9F" w:rsidP="00142C9F">
            <w:pPr>
              <w:rPr>
                <w:rFonts w:eastAsia="Times New Roman" w:cstheme="minorHAnsi"/>
                <w:bCs/>
                <w:i/>
                <w:iCs/>
              </w:rPr>
            </w:pPr>
            <w:r w:rsidRPr="00F57278">
              <w:rPr>
                <w:rFonts w:eastAsia="Times New Roman" w:cstheme="minorHAnsi"/>
                <w:bCs/>
                <w:i/>
                <w:iCs/>
              </w:rPr>
              <w:lastRenderedPageBreak/>
              <w:t>1551-449-ISEG-SASGA-2022</w:t>
            </w:r>
          </w:p>
        </w:tc>
        <w:tc>
          <w:tcPr>
            <w:tcW w:w="1559" w:type="dxa"/>
          </w:tcPr>
          <w:p w14:paraId="7B0C09B8" w14:textId="63C33E40" w:rsidR="00142C9F" w:rsidRPr="00F57278" w:rsidRDefault="00142C9F" w:rsidP="00142C9F">
            <w:pPr>
              <w:rPr>
                <w:rFonts w:eastAsia="Times New Roman" w:cstheme="minorHAnsi"/>
                <w:bCs/>
                <w:i/>
                <w:iCs/>
              </w:rPr>
            </w:pPr>
            <w:r w:rsidRPr="00F57278">
              <w:rPr>
                <w:rFonts w:eastAsia="Times New Roman" w:cstheme="minorHAnsi"/>
                <w:bCs/>
                <w:i/>
                <w:iCs/>
              </w:rPr>
              <w:t>24-11-2022</w:t>
            </w:r>
          </w:p>
        </w:tc>
      </w:tr>
      <w:tr w:rsidR="00142C9F" w:rsidRPr="001B1C5E" w14:paraId="15A4237F" w14:textId="77777777" w:rsidTr="00F56BDD">
        <w:trPr>
          <w:trHeight w:val="260"/>
        </w:trPr>
        <w:tc>
          <w:tcPr>
            <w:tcW w:w="1582" w:type="dxa"/>
          </w:tcPr>
          <w:p w14:paraId="6A117F6F" w14:textId="5FC7D4C6" w:rsidR="00142C9F" w:rsidRDefault="00142C9F" w:rsidP="00142C9F">
            <w:pPr>
              <w:rPr>
                <w:rFonts w:cstheme="minorHAnsi"/>
              </w:rPr>
            </w:pPr>
            <w:r>
              <w:rPr>
                <w:rFonts w:cstheme="minorHAnsi"/>
              </w:rPr>
              <w:t>232-SASGA-22</w:t>
            </w:r>
          </w:p>
        </w:tc>
        <w:tc>
          <w:tcPr>
            <w:tcW w:w="6323" w:type="dxa"/>
          </w:tcPr>
          <w:p w14:paraId="2384DDDD" w14:textId="77777777" w:rsidR="00142C9F" w:rsidRPr="00174A07" w:rsidRDefault="00142C9F" w:rsidP="00142C9F">
            <w:pPr>
              <w:jc w:val="both"/>
              <w:rPr>
                <w:rFonts w:eastAsia="Times New Roman" w:cstheme="minorHAnsi"/>
                <w:bCs/>
                <w:i/>
                <w:iCs/>
              </w:rPr>
            </w:pPr>
            <w:r w:rsidRPr="00174A07">
              <w:rPr>
                <w:rFonts w:eastAsia="Times New Roman" w:cstheme="minorHAnsi"/>
                <w:bCs/>
                <w:i/>
                <w:iCs/>
              </w:rPr>
              <w:t>Segundo seguimiento de las recomendaciones 5.1, 5.2, 5.4 y 5.11 al Organismo de Investigación Judicial, emitidas en el informe N° 1502-116-IAC-SAEE-2020, del 07 de diciembre de 2020, relacionado con la “Evaluación sobre el Sistema de control interno del Depósito de Objetos Decomisados del Organismo de Investigación Judicial.”</w:t>
            </w:r>
          </w:p>
          <w:p w14:paraId="3C52C71A" w14:textId="77777777" w:rsidR="00142C9F" w:rsidRPr="001F48EF" w:rsidRDefault="00142C9F" w:rsidP="00142C9F">
            <w:pPr>
              <w:jc w:val="both"/>
              <w:rPr>
                <w:rFonts w:eastAsia="Times New Roman" w:cstheme="minorHAnsi"/>
                <w:bCs/>
                <w:i/>
                <w:iCs/>
              </w:rPr>
            </w:pPr>
          </w:p>
        </w:tc>
        <w:tc>
          <w:tcPr>
            <w:tcW w:w="2835" w:type="dxa"/>
          </w:tcPr>
          <w:p w14:paraId="4EACFB00" w14:textId="3B40367C" w:rsidR="00142C9F" w:rsidRPr="00F57278" w:rsidRDefault="00142C9F" w:rsidP="00142C9F">
            <w:pPr>
              <w:rPr>
                <w:rFonts w:eastAsia="Times New Roman" w:cstheme="minorHAnsi"/>
                <w:bCs/>
                <w:i/>
                <w:iCs/>
              </w:rPr>
            </w:pPr>
            <w:r w:rsidRPr="00F57278">
              <w:rPr>
                <w:rFonts w:eastAsia="Times New Roman" w:cstheme="minorHAnsi"/>
                <w:bCs/>
                <w:i/>
                <w:iCs/>
              </w:rPr>
              <w:t>1559-447-ISEG-SAGA-2022</w:t>
            </w:r>
          </w:p>
        </w:tc>
        <w:tc>
          <w:tcPr>
            <w:tcW w:w="1559" w:type="dxa"/>
          </w:tcPr>
          <w:p w14:paraId="5D25FE93" w14:textId="29770CAA" w:rsidR="00142C9F" w:rsidRPr="00F57278" w:rsidRDefault="00142C9F" w:rsidP="00142C9F">
            <w:pPr>
              <w:rPr>
                <w:rFonts w:eastAsia="Times New Roman" w:cstheme="minorHAnsi"/>
                <w:bCs/>
                <w:i/>
                <w:iCs/>
              </w:rPr>
            </w:pPr>
            <w:r w:rsidRPr="00F57278">
              <w:rPr>
                <w:rFonts w:eastAsia="Times New Roman" w:cstheme="minorHAnsi"/>
                <w:bCs/>
                <w:i/>
                <w:iCs/>
              </w:rPr>
              <w:t>24-11-2022</w:t>
            </w:r>
          </w:p>
        </w:tc>
      </w:tr>
      <w:tr w:rsidR="00142C9F" w:rsidRPr="001B1C5E" w14:paraId="722F4412" w14:textId="77777777" w:rsidTr="00F56BDD">
        <w:trPr>
          <w:trHeight w:val="260"/>
        </w:trPr>
        <w:tc>
          <w:tcPr>
            <w:tcW w:w="1582" w:type="dxa"/>
          </w:tcPr>
          <w:p w14:paraId="2B1896B1" w14:textId="572D9286" w:rsidR="00142C9F" w:rsidRDefault="00142C9F" w:rsidP="00142C9F">
            <w:pPr>
              <w:rPr>
                <w:rFonts w:cstheme="minorHAnsi"/>
              </w:rPr>
            </w:pPr>
            <w:r>
              <w:rPr>
                <w:rFonts w:cstheme="minorHAnsi"/>
              </w:rPr>
              <w:t>233-SASGA-22</w:t>
            </w:r>
          </w:p>
        </w:tc>
        <w:tc>
          <w:tcPr>
            <w:tcW w:w="6323" w:type="dxa"/>
          </w:tcPr>
          <w:p w14:paraId="70BB801A" w14:textId="77777777" w:rsidR="00142C9F" w:rsidRPr="00174A07" w:rsidRDefault="00142C9F" w:rsidP="00142C9F">
            <w:pPr>
              <w:jc w:val="both"/>
              <w:rPr>
                <w:rFonts w:eastAsia="Times New Roman" w:cstheme="minorHAnsi"/>
                <w:bCs/>
                <w:i/>
                <w:iCs/>
              </w:rPr>
            </w:pPr>
            <w:r w:rsidRPr="00174A07">
              <w:rPr>
                <w:rFonts w:eastAsia="Times New Roman" w:cstheme="minorHAnsi"/>
                <w:bCs/>
                <w:i/>
                <w:iCs/>
              </w:rPr>
              <w:t>Segundo Seguimiento de las recomendaciones N° 5.4 y 5.5 al Tribunal de Apelación de Sentencia Penal Adultos Segundo Circuito Judicial de San José, emitidas en el informe N° Nº36-06-SAO-2019 del 21 de enero de 2019, relacionado con el “Estudio operativo en los Tribunales de Apelación de Sentencias”.</w:t>
            </w:r>
          </w:p>
          <w:p w14:paraId="6959CD0E" w14:textId="77777777" w:rsidR="00142C9F" w:rsidRPr="001F48EF" w:rsidRDefault="00142C9F" w:rsidP="00142C9F">
            <w:pPr>
              <w:jc w:val="both"/>
              <w:rPr>
                <w:rFonts w:eastAsia="Times New Roman" w:cstheme="minorHAnsi"/>
                <w:bCs/>
                <w:i/>
                <w:iCs/>
              </w:rPr>
            </w:pPr>
          </w:p>
        </w:tc>
        <w:tc>
          <w:tcPr>
            <w:tcW w:w="2835" w:type="dxa"/>
          </w:tcPr>
          <w:p w14:paraId="351C7A3D" w14:textId="642E62CC" w:rsidR="00142C9F" w:rsidRPr="00F57278" w:rsidRDefault="00142C9F" w:rsidP="00142C9F">
            <w:pPr>
              <w:rPr>
                <w:rFonts w:eastAsia="Times New Roman" w:cstheme="minorHAnsi"/>
                <w:bCs/>
                <w:i/>
                <w:iCs/>
              </w:rPr>
            </w:pPr>
            <w:r>
              <w:rPr>
                <w:rFonts w:eastAsia="Times New Roman" w:cstheme="minorHAnsi"/>
                <w:bCs/>
                <w:i/>
                <w:iCs/>
              </w:rPr>
              <w:t>1565-453-ISEG-SASGA-2022</w:t>
            </w:r>
          </w:p>
        </w:tc>
        <w:tc>
          <w:tcPr>
            <w:tcW w:w="1559" w:type="dxa"/>
          </w:tcPr>
          <w:p w14:paraId="208A3C12" w14:textId="629127F7" w:rsidR="00142C9F" w:rsidRPr="00F57278" w:rsidRDefault="00142C9F" w:rsidP="00142C9F">
            <w:pPr>
              <w:rPr>
                <w:rFonts w:eastAsia="Times New Roman" w:cstheme="minorHAnsi"/>
                <w:bCs/>
                <w:i/>
                <w:iCs/>
              </w:rPr>
            </w:pPr>
            <w:r>
              <w:rPr>
                <w:rFonts w:eastAsia="Times New Roman" w:cstheme="minorHAnsi"/>
                <w:bCs/>
                <w:i/>
                <w:iCs/>
              </w:rPr>
              <w:t>28-11-2022</w:t>
            </w:r>
          </w:p>
        </w:tc>
      </w:tr>
      <w:tr w:rsidR="00142C9F" w:rsidRPr="001B1C5E" w14:paraId="78393BF0" w14:textId="77777777" w:rsidTr="00F56BDD">
        <w:trPr>
          <w:trHeight w:val="260"/>
        </w:trPr>
        <w:tc>
          <w:tcPr>
            <w:tcW w:w="1582" w:type="dxa"/>
          </w:tcPr>
          <w:p w14:paraId="6A430693" w14:textId="390ECCDC" w:rsidR="00142C9F" w:rsidRDefault="00142C9F" w:rsidP="00142C9F">
            <w:pPr>
              <w:rPr>
                <w:rFonts w:cstheme="minorHAnsi"/>
              </w:rPr>
            </w:pPr>
            <w:r>
              <w:rPr>
                <w:rFonts w:cstheme="minorHAnsi"/>
              </w:rPr>
              <w:t>234-SASGA-22</w:t>
            </w:r>
          </w:p>
        </w:tc>
        <w:tc>
          <w:tcPr>
            <w:tcW w:w="6323" w:type="dxa"/>
          </w:tcPr>
          <w:p w14:paraId="3CBFECE5" w14:textId="77777777" w:rsidR="00142C9F" w:rsidRPr="005A407B" w:rsidRDefault="00142C9F" w:rsidP="00142C9F">
            <w:pPr>
              <w:jc w:val="both"/>
              <w:rPr>
                <w:rFonts w:eastAsia="Times New Roman" w:cstheme="minorHAnsi"/>
                <w:bCs/>
                <w:i/>
                <w:iCs/>
              </w:rPr>
            </w:pPr>
            <w:r w:rsidRPr="005A407B">
              <w:rPr>
                <w:rFonts w:eastAsia="Times New Roman" w:cstheme="minorHAnsi"/>
                <w:bCs/>
                <w:i/>
                <w:iCs/>
              </w:rPr>
              <w:t>Primer seguimiento de la recomendación 4.2 a la Dirección Ejecutiva, emitida en el informe N° 609-24-IAC-SAEEC-2022 del 16 de mayo 2022, relacionado con el “Estudio relacionado con las donaciones en la Administración Regional de Quepos”.</w:t>
            </w:r>
          </w:p>
          <w:p w14:paraId="2860286B" w14:textId="29EFE921" w:rsidR="00142C9F" w:rsidRPr="001F48EF" w:rsidRDefault="00142C9F" w:rsidP="00142C9F">
            <w:pPr>
              <w:jc w:val="both"/>
              <w:rPr>
                <w:rFonts w:eastAsia="Times New Roman" w:cstheme="minorHAnsi"/>
                <w:bCs/>
                <w:i/>
                <w:iCs/>
              </w:rPr>
            </w:pPr>
            <w:r w:rsidRPr="005A407B">
              <w:rPr>
                <w:rFonts w:eastAsia="Times New Roman" w:cstheme="minorHAnsi"/>
                <w:bCs/>
                <w:i/>
                <w:iCs/>
              </w:rPr>
              <w:t xml:space="preserve"> </w:t>
            </w:r>
          </w:p>
        </w:tc>
        <w:tc>
          <w:tcPr>
            <w:tcW w:w="2835" w:type="dxa"/>
          </w:tcPr>
          <w:p w14:paraId="0BFB63BF" w14:textId="6B73F78B" w:rsidR="00142C9F" w:rsidRPr="00F57278" w:rsidRDefault="00142C9F" w:rsidP="00142C9F">
            <w:pPr>
              <w:rPr>
                <w:rFonts w:eastAsia="Times New Roman" w:cstheme="minorHAnsi"/>
                <w:bCs/>
                <w:i/>
                <w:iCs/>
              </w:rPr>
            </w:pPr>
            <w:r w:rsidRPr="005A407B">
              <w:rPr>
                <w:rFonts w:eastAsia="Times New Roman" w:cstheme="minorHAnsi"/>
                <w:bCs/>
                <w:i/>
                <w:iCs/>
              </w:rPr>
              <w:t>15</w:t>
            </w:r>
            <w:r w:rsidR="00F56BDD">
              <w:rPr>
                <w:rFonts w:eastAsia="Times New Roman" w:cstheme="minorHAnsi"/>
                <w:bCs/>
                <w:i/>
                <w:iCs/>
              </w:rPr>
              <w:t>66</w:t>
            </w:r>
            <w:r w:rsidRPr="005A407B">
              <w:rPr>
                <w:rFonts w:eastAsia="Times New Roman" w:cstheme="minorHAnsi"/>
                <w:bCs/>
                <w:i/>
                <w:iCs/>
              </w:rPr>
              <w:t>-454-ISEG-SASGA-2022</w:t>
            </w:r>
          </w:p>
        </w:tc>
        <w:tc>
          <w:tcPr>
            <w:tcW w:w="1559" w:type="dxa"/>
          </w:tcPr>
          <w:p w14:paraId="462E45D1" w14:textId="776D6F17" w:rsidR="00142C9F" w:rsidRPr="00F57278" w:rsidRDefault="00142C9F" w:rsidP="00142C9F">
            <w:pPr>
              <w:rPr>
                <w:rFonts w:eastAsia="Times New Roman" w:cstheme="minorHAnsi"/>
                <w:bCs/>
                <w:i/>
                <w:iCs/>
              </w:rPr>
            </w:pPr>
            <w:r w:rsidRPr="005A407B">
              <w:rPr>
                <w:rFonts w:eastAsia="Times New Roman" w:cstheme="minorHAnsi"/>
                <w:bCs/>
                <w:i/>
                <w:iCs/>
              </w:rPr>
              <w:t>28-11-2022</w:t>
            </w:r>
          </w:p>
        </w:tc>
      </w:tr>
      <w:tr w:rsidR="00142C9F" w:rsidRPr="001B1C5E" w14:paraId="57C24849" w14:textId="77777777" w:rsidTr="002B674F">
        <w:trPr>
          <w:trHeight w:val="1318"/>
        </w:trPr>
        <w:tc>
          <w:tcPr>
            <w:tcW w:w="1582" w:type="dxa"/>
          </w:tcPr>
          <w:p w14:paraId="1E339EA6" w14:textId="07ADA3A2" w:rsidR="00142C9F" w:rsidRDefault="00142C9F" w:rsidP="00142C9F">
            <w:pPr>
              <w:rPr>
                <w:rFonts w:cstheme="minorHAnsi"/>
              </w:rPr>
            </w:pPr>
            <w:r>
              <w:rPr>
                <w:rFonts w:cstheme="minorHAnsi"/>
              </w:rPr>
              <w:t>235-SASGA-22</w:t>
            </w:r>
          </w:p>
        </w:tc>
        <w:tc>
          <w:tcPr>
            <w:tcW w:w="6323" w:type="dxa"/>
          </w:tcPr>
          <w:p w14:paraId="65993259" w14:textId="77777777" w:rsidR="00142C9F" w:rsidRPr="005A407B" w:rsidRDefault="00142C9F" w:rsidP="00142C9F">
            <w:pPr>
              <w:jc w:val="both"/>
              <w:rPr>
                <w:rFonts w:eastAsia="Times New Roman" w:cstheme="minorHAnsi"/>
                <w:bCs/>
                <w:i/>
                <w:iCs/>
              </w:rPr>
            </w:pPr>
            <w:r w:rsidRPr="005A407B">
              <w:rPr>
                <w:rFonts w:eastAsia="Times New Roman" w:cstheme="minorHAnsi"/>
                <w:bCs/>
                <w:i/>
                <w:iCs/>
              </w:rPr>
              <w:t>Primer seguimiento de la recomendación 5.14 al Organismo de Investigación Judicial, emitida en el informe N° 541-53-IAO-SAO-2022 del 03 de mayo de 2022, referente a la “Evaluación Operativa en la Fiscalía de Cañas”.</w:t>
            </w:r>
          </w:p>
          <w:p w14:paraId="412D6D5A" w14:textId="77777777" w:rsidR="00142C9F" w:rsidRPr="005A407B" w:rsidRDefault="00142C9F" w:rsidP="00142C9F">
            <w:pPr>
              <w:jc w:val="both"/>
              <w:rPr>
                <w:rFonts w:eastAsia="Times New Roman" w:cstheme="minorHAnsi"/>
                <w:bCs/>
                <w:i/>
                <w:iCs/>
              </w:rPr>
            </w:pPr>
          </w:p>
          <w:p w14:paraId="3D5A040C" w14:textId="77777777" w:rsidR="00142C9F" w:rsidRPr="001F48EF" w:rsidRDefault="00142C9F" w:rsidP="00142C9F">
            <w:pPr>
              <w:jc w:val="both"/>
              <w:rPr>
                <w:rFonts w:eastAsia="Times New Roman" w:cstheme="minorHAnsi"/>
                <w:bCs/>
                <w:i/>
                <w:iCs/>
              </w:rPr>
            </w:pPr>
          </w:p>
        </w:tc>
        <w:tc>
          <w:tcPr>
            <w:tcW w:w="2835" w:type="dxa"/>
          </w:tcPr>
          <w:p w14:paraId="415A0D9C" w14:textId="06C8FA8D" w:rsidR="00142C9F" w:rsidRPr="00F57278" w:rsidRDefault="00142C9F" w:rsidP="00142C9F">
            <w:pPr>
              <w:rPr>
                <w:rFonts w:eastAsia="Times New Roman" w:cstheme="minorHAnsi"/>
                <w:bCs/>
                <w:i/>
                <w:iCs/>
              </w:rPr>
            </w:pPr>
            <w:r w:rsidRPr="00F57278">
              <w:rPr>
                <w:rFonts w:eastAsia="Times New Roman" w:cstheme="minorHAnsi"/>
                <w:bCs/>
                <w:i/>
                <w:iCs/>
              </w:rPr>
              <w:t>1567-452-ISEG-SASGA-2022</w:t>
            </w:r>
          </w:p>
        </w:tc>
        <w:tc>
          <w:tcPr>
            <w:tcW w:w="1559" w:type="dxa"/>
          </w:tcPr>
          <w:p w14:paraId="36C8FDED" w14:textId="6740B96E" w:rsidR="00142C9F" w:rsidRPr="00F57278" w:rsidRDefault="00142C9F" w:rsidP="00142C9F">
            <w:pPr>
              <w:rPr>
                <w:rFonts w:eastAsia="Times New Roman" w:cstheme="minorHAnsi"/>
                <w:bCs/>
                <w:i/>
                <w:iCs/>
              </w:rPr>
            </w:pPr>
            <w:r w:rsidRPr="00F57278">
              <w:rPr>
                <w:rFonts w:eastAsia="Times New Roman" w:cstheme="minorHAnsi"/>
                <w:bCs/>
                <w:i/>
                <w:iCs/>
              </w:rPr>
              <w:t>28-11-2022</w:t>
            </w:r>
          </w:p>
        </w:tc>
      </w:tr>
      <w:tr w:rsidR="008B206C" w:rsidRPr="001B1C5E" w14:paraId="1E7FAC60" w14:textId="77777777" w:rsidTr="002B674F">
        <w:trPr>
          <w:trHeight w:val="58"/>
        </w:trPr>
        <w:tc>
          <w:tcPr>
            <w:tcW w:w="1582" w:type="dxa"/>
          </w:tcPr>
          <w:p w14:paraId="21BBE767" w14:textId="21E125A5" w:rsidR="008B206C" w:rsidRDefault="008B206C" w:rsidP="008B206C">
            <w:pPr>
              <w:rPr>
                <w:rFonts w:cstheme="minorHAnsi"/>
              </w:rPr>
            </w:pPr>
            <w:r>
              <w:rPr>
                <w:rFonts w:cstheme="minorHAnsi"/>
              </w:rPr>
              <w:t>236-SASGA-22</w:t>
            </w:r>
          </w:p>
        </w:tc>
        <w:tc>
          <w:tcPr>
            <w:tcW w:w="6323" w:type="dxa"/>
          </w:tcPr>
          <w:p w14:paraId="6C53D215" w14:textId="77777777" w:rsidR="008B206C" w:rsidRPr="00B31505" w:rsidRDefault="008B206C" w:rsidP="008B206C">
            <w:pPr>
              <w:jc w:val="both"/>
              <w:rPr>
                <w:rFonts w:eastAsia="Times New Roman" w:cstheme="minorHAnsi"/>
                <w:bCs/>
                <w:i/>
                <w:iCs/>
              </w:rPr>
            </w:pPr>
            <w:r w:rsidRPr="00B31505">
              <w:rPr>
                <w:rFonts w:eastAsia="Times New Roman" w:cstheme="minorHAnsi"/>
                <w:bCs/>
                <w:i/>
                <w:iCs/>
              </w:rPr>
              <w:t>Primer seguimiento de las recomendaciones 4.1 y 4.2</w:t>
            </w:r>
            <w:r>
              <w:rPr>
                <w:rFonts w:eastAsia="Times New Roman" w:cstheme="minorHAnsi"/>
                <w:bCs/>
                <w:i/>
                <w:iCs/>
              </w:rPr>
              <w:t xml:space="preserve"> a la Dirección Ejecutiva,</w:t>
            </w:r>
            <w:r w:rsidRPr="00B31505">
              <w:rPr>
                <w:rFonts w:eastAsia="Times New Roman" w:cstheme="minorHAnsi"/>
                <w:bCs/>
                <w:i/>
                <w:iCs/>
              </w:rPr>
              <w:t xml:space="preserve"> emitidas en el informe 1517-89-IAC-01-SAEEC-2021 del 09 de noviembre 2021, relacionado con el “Estudio relacionado con el </w:t>
            </w:r>
            <w:r w:rsidRPr="00B31505">
              <w:rPr>
                <w:rFonts w:eastAsia="Times New Roman" w:cstheme="minorHAnsi"/>
                <w:bCs/>
                <w:i/>
                <w:iCs/>
              </w:rPr>
              <w:lastRenderedPageBreak/>
              <w:t>control y custodia de títulos valores en garantía, en despachos judiciales del Segundo Circuito Judicial de San José”.</w:t>
            </w:r>
          </w:p>
          <w:p w14:paraId="40A920DA" w14:textId="77777777" w:rsidR="008B206C" w:rsidRPr="001F48EF" w:rsidRDefault="008B206C" w:rsidP="008B206C">
            <w:pPr>
              <w:jc w:val="both"/>
              <w:rPr>
                <w:rFonts w:eastAsia="Times New Roman" w:cstheme="minorHAnsi"/>
                <w:bCs/>
                <w:i/>
                <w:iCs/>
              </w:rPr>
            </w:pPr>
          </w:p>
        </w:tc>
        <w:tc>
          <w:tcPr>
            <w:tcW w:w="2835" w:type="dxa"/>
          </w:tcPr>
          <w:p w14:paraId="335E1B25" w14:textId="66AF53E2" w:rsidR="008B206C" w:rsidRPr="001F48EF" w:rsidRDefault="008B206C" w:rsidP="008B206C">
            <w:pPr>
              <w:rPr>
                <w:rFonts w:cstheme="minorHAnsi"/>
                <w:bCs/>
                <w:i/>
                <w:iCs/>
              </w:rPr>
            </w:pPr>
            <w:r>
              <w:rPr>
                <w:rFonts w:eastAsia="Times New Roman" w:cstheme="minorHAnsi"/>
                <w:bCs/>
                <w:i/>
                <w:iCs/>
              </w:rPr>
              <w:lastRenderedPageBreak/>
              <w:t>1573-458-ISEG-SASGA-2022</w:t>
            </w:r>
          </w:p>
        </w:tc>
        <w:tc>
          <w:tcPr>
            <w:tcW w:w="1559" w:type="dxa"/>
          </w:tcPr>
          <w:p w14:paraId="3C442D03" w14:textId="6F31E070" w:rsidR="008B206C" w:rsidRDefault="008B206C" w:rsidP="008B206C">
            <w:pPr>
              <w:rPr>
                <w:rFonts w:cstheme="minorHAnsi"/>
                <w:bCs/>
                <w:i/>
                <w:iCs/>
              </w:rPr>
            </w:pPr>
            <w:r>
              <w:rPr>
                <w:rFonts w:eastAsia="Times New Roman" w:cstheme="minorHAnsi"/>
                <w:bCs/>
                <w:i/>
                <w:iCs/>
              </w:rPr>
              <w:t>29-11-2022</w:t>
            </w:r>
          </w:p>
        </w:tc>
      </w:tr>
      <w:tr w:rsidR="008B206C" w:rsidRPr="001B1C5E" w14:paraId="2FCD539A" w14:textId="77777777" w:rsidTr="00F56BDD">
        <w:trPr>
          <w:trHeight w:val="260"/>
        </w:trPr>
        <w:tc>
          <w:tcPr>
            <w:tcW w:w="1582" w:type="dxa"/>
          </w:tcPr>
          <w:p w14:paraId="748C086E" w14:textId="13C9CEEB" w:rsidR="008B206C" w:rsidRDefault="008B206C" w:rsidP="008B206C">
            <w:pPr>
              <w:rPr>
                <w:rFonts w:cstheme="minorHAnsi"/>
              </w:rPr>
            </w:pPr>
            <w:r>
              <w:rPr>
                <w:rFonts w:cstheme="minorHAnsi"/>
              </w:rPr>
              <w:t>237-SASGA-22</w:t>
            </w:r>
          </w:p>
        </w:tc>
        <w:tc>
          <w:tcPr>
            <w:tcW w:w="6323" w:type="dxa"/>
          </w:tcPr>
          <w:p w14:paraId="39E5D28E" w14:textId="77777777" w:rsidR="008B206C" w:rsidRPr="007F47AB" w:rsidRDefault="008B206C" w:rsidP="008B206C">
            <w:pPr>
              <w:jc w:val="both"/>
              <w:rPr>
                <w:rFonts w:eastAsia="Times New Roman" w:cstheme="minorHAnsi"/>
                <w:bCs/>
                <w:i/>
                <w:iCs/>
              </w:rPr>
            </w:pPr>
            <w:r w:rsidRPr="007F47AB">
              <w:rPr>
                <w:rFonts w:eastAsia="Times New Roman" w:cstheme="minorHAnsi"/>
                <w:bCs/>
                <w:i/>
                <w:iCs/>
              </w:rPr>
              <w:t>Primer seguimiento de la recomendación 5.5 al Consejo Administración Pérez Zeledón, emitida en el informe N° 1270-60-IAO-SAO-2021, correspondiente a la “Evaluación operativa relacionada con el aporte y efectividad del trabajo realizado por la judicatura supernumeraria adscrita a las Administraciones Regionales de Osa, Corredores, Pérez Zeledón y Golfito.</w:t>
            </w:r>
          </w:p>
          <w:p w14:paraId="3B2C5BC6" w14:textId="77777777" w:rsidR="008B206C" w:rsidRPr="001F48EF" w:rsidRDefault="008B206C" w:rsidP="008B206C">
            <w:pPr>
              <w:jc w:val="both"/>
              <w:rPr>
                <w:rFonts w:eastAsia="Times New Roman" w:cstheme="minorHAnsi"/>
                <w:bCs/>
                <w:i/>
                <w:iCs/>
              </w:rPr>
            </w:pPr>
          </w:p>
        </w:tc>
        <w:tc>
          <w:tcPr>
            <w:tcW w:w="2835" w:type="dxa"/>
          </w:tcPr>
          <w:p w14:paraId="2FC97F7E" w14:textId="40CB62F5" w:rsidR="008B206C" w:rsidRPr="001F48EF" w:rsidRDefault="008B206C" w:rsidP="008B206C">
            <w:pPr>
              <w:rPr>
                <w:rFonts w:cstheme="minorHAnsi"/>
                <w:bCs/>
                <w:i/>
                <w:iCs/>
              </w:rPr>
            </w:pPr>
            <w:r>
              <w:rPr>
                <w:rFonts w:cstheme="minorHAnsi"/>
                <w:bCs/>
                <w:i/>
                <w:iCs/>
              </w:rPr>
              <w:t>1575-456-ISEG-SASGA-2022</w:t>
            </w:r>
          </w:p>
        </w:tc>
        <w:tc>
          <w:tcPr>
            <w:tcW w:w="1559" w:type="dxa"/>
          </w:tcPr>
          <w:p w14:paraId="602CBFF7" w14:textId="55A034E2" w:rsidR="008B206C" w:rsidRDefault="008B206C" w:rsidP="008B206C">
            <w:pPr>
              <w:rPr>
                <w:rFonts w:cstheme="minorHAnsi"/>
                <w:bCs/>
                <w:i/>
                <w:iCs/>
              </w:rPr>
            </w:pPr>
            <w:r>
              <w:rPr>
                <w:rFonts w:cstheme="minorHAnsi"/>
                <w:bCs/>
                <w:i/>
                <w:iCs/>
              </w:rPr>
              <w:t>29-11-2022</w:t>
            </w:r>
          </w:p>
        </w:tc>
      </w:tr>
      <w:tr w:rsidR="008B206C" w:rsidRPr="001B1C5E" w14:paraId="5944D908" w14:textId="77777777" w:rsidTr="00F56BDD">
        <w:trPr>
          <w:trHeight w:val="260"/>
        </w:trPr>
        <w:tc>
          <w:tcPr>
            <w:tcW w:w="1582" w:type="dxa"/>
          </w:tcPr>
          <w:p w14:paraId="6701F317" w14:textId="06622D86" w:rsidR="008B206C" w:rsidRDefault="008B206C" w:rsidP="008B206C">
            <w:pPr>
              <w:rPr>
                <w:rFonts w:cstheme="minorHAnsi"/>
              </w:rPr>
            </w:pPr>
            <w:r>
              <w:rPr>
                <w:rFonts w:cstheme="minorHAnsi"/>
              </w:rPr>
              <w:t>238-SASGA-22</w:t>
            </w:r>
          </w:p>
        </w:tc>
        <w:tc>
          <w:tcPr>
            <w:tcW w:w="6323" w:type="dxa"/>
          </w:tcPr>
          <w:p w14:paraId="1714859B" w14:textId="77777777" w:rsidR="008B206C" w:rsidRPr="007F47AB" w:rsidRDefault="008B206C" w:rsidP="008B206C">
            <w:pPr>
              <w:jc w:val="both"/>
              <w:rPr>
                <w:rFonts w:eastAsia="Times New Roman" w:cstheme="minorHAnsi"/>
                <w:bCs/>
                <w:i/>
                <w:iCs/>
              </w:rPr>
            </w:pPr>
            <w:r w:rsidRPr="007F47AB">
              <w:rPr>
                <w:rFonts w:eastAsia="Times New Roman" w:cstheme="minorHAnsi"/>
                <w:bCs/>
                <w:i/>
                <w:iCs/>
              </w:rPr>
              <w:t>Primer seguimiento de la recomendación 5.3 a la Dirección Ejecutiva, emitida en el informe N° 1673-143-IAC-SAF-2021, del 13 de diciembre 2022, relacionado con la “Evaluación de los recursos asignados para la implementación de las reformas Procesal Civil y Procesal Laboral”.</w:t>
            </w:r>
          </w:p>
          <w:p w14:paraId="50D79824" w14:textId="77777777" w:rsidR="008B206C" w:rsidRPr="001F48EF" w:rsidRDefault="008B206C" w:rsidP="008B206C">
            <w:pPr>
              <w:jc w:val="both"/>
              <w:rPr>
                <w:rFonts w:eastAsia="Times New Roman" w:cstheme="minorHAnsi"/>
                <w:bCs/>
                <w:i/>
                <w:iCs/>
              </w:rPr>
            </w:pPr>
          </w:p>
        </w:tc>
        <w:tc>
          <w:tcPr>
            <w:tcW w:w="2835" w:type="dxa"/>
          </w:tcPr>
          <w:p w14:paraId="79F46E4C" w14:textId="09565617" w:rsidR="008B206C" w:rsidRPr="001F48EF" w:rsidRDefault="008B206C" w:rsidP="008B206C">
            <w:pPr>
              <w:rPr>
                <w:rFonts w:cstheme="minorHAnsi"/>
                <w:bCs/>
                <w:i/>
                <w:iCs/>
              </w:rPr>
            </w:pPr>
            <w:r>
              <w:rPr>
                <w:rFonts w:eastAsia="Times New Roman" w:cstheme="minorHAnsi"/>
                <w:bCs/>
                <w:i/>
                <w:iCs/>
              </w:rPr>
              <w:t>1580-457-ISEG-SASGA-2022</w:t>
            </w:r>
          </w:p>
        </w:tc>
        <w:tc>
          <w:tcPr>
            <w:tcW w:w="1559" w:type="dxa"/>
          </w:tcPr>
          <w:p w14:paraId="313855EB" w14:textId="50316E78" w:rsidR="008B206C" w:rsidRDefault="008B206C" w:rsidP="008B206C">
            <w:pPr>
              <w:rPr>
                <w:rFonts w:cstheme="minorHAnsi"/>
                <w:bCs/>
                <w:i/>
                <w:iCs/>
              </w:rPr>
            </w:pPr>
            <w:r>
              <w:rPr>
                <w:rFonts w:eastAsia="Times New Roman" w:cstheme="minorHAnsi"/>
                <w:bCs/>
                <w:i/>
                <w:iCs/>
              </w:rPr>
              <w:t>30-11-2022</w:t>
            </w:r>
          </w:p>
        </w:tc>
      </w:tr>
      <w:tr w:rsidR="002E586A" w:rsidRPr="002E586A" w14:paraId="2B50C608" w14:textId="77777777" w:rsidTr="00F56BDD">
        <w:trPr>
          <w:trHeight w:val="260"/>
        </w:trPr>
        <w:tc>
          <w:tcPr>
            <w:tcW w:w="1582" w:type="dxa"/>
          </w:tcPr>
          <w:p w14:paraId="3DF24ECE" w14:textId="05E60F70" w:rsidR="002E586A" w:rsidRDefault="002E586A" w:rsidP="002E586A">
            <w:pPr>
              <w:rPr>
                <w:rFonts w:cstheme="minorHAnsi"/>
              </w:rPr>
            </w:pPr>
            <w:r>
              <w:rPr>
                <w:rFonts w:cstheme="minorHAnsi"/>
              </w:rPr>
              <w:t>239-SASGA-22</w:t>
            </w:r>
          </w:p>
        </w:tc>
        <w:tc>
          <w:tcPr>
            <w:tcW w:w="6323" w:type="dxa"/>
          </w:tcPr>
          <w:p w14:paraId="16C065C1" w14:textId="77777777" w:rsidR="002E586A" w:rsidRPr="00D72273" w:rsidRDefault="002E586A" w:rsidP="002E586A">
            <w:pPr>
              <w:jc w:val="both"/>
              <w:rPr>
                <w:rFonts w:eastAsia="Times New Roman" w:cstheme="minorHAnsi"/>
                <w:bCs/>
                <w:i/>
                <w:iCs/>
              </w:rPr>
            </w:pPr>
            <w:r w:rsidRPr="00D72273">
              <w:rPr>
                <w:rFonts w:eastAsia="Times New Roman" w:cstheme="minorHAnsi"/>
                <w:bCs/>
                <w:i/>
                <w:iCs/>
              </w:rPr>
              <w:t xml:space="preserve">Seguimiento de las sugerencias de la 1 a la 4 a la Coordinadora del Programa </w:t>
            </w:r>
            <w:r>
              <w:rPr>
                <w:rFonts w:eastAsia="Times New Roman" w:cstheme="minorHAnsi"/>
                <w:bCs/>
                <w:i/>
                <w:iCs/>
              </w:rPr>
              <w:t>C</w:t>
            </w:r>
            <w:r w:rsidRPr="00D72273">
              <w:rPr>
                <w:rFonts w:eastAsia="Times New Roman" w:cstheme="minorHAnsi"/>
                <w:bCs/>
                <w:i/>
                <w:iCs/>
              </w:rPr>
              <w:t xml:space="preserve">ero </w:t>
            </w:r>
            <w:r>
              <w:rPr>
                <w:rFonts w:eastAsia="Times New Roman" w:cstheme="minorHAnsi"/>
                <w:bCs/>
                <w:i/>
                <w:iCs/>
              </w:rPr>
              <w:t>P</w:t>
            </w:r>
            <w:r w:rsidRPr="00D72273">
              <w:rPr>
                <w:rFonts w:eastAsia="Times New Roman" w:cstheme="minorHAnsi"/>
                <w:bCs/>
                <w:i/>
                <w:iCs/>
              </w:rPr>
              <w:t>apeles, emitidas en el informe N° 1499-57-IAC-SAEE-2020, correspondientes a la “Evaluación de la incidencia de la política de cero papeles en los procesos jurisdiccionales”.</w:t>
            </w:r>
          </w:p>
          <w:p w14:paraId="13C5FA5F" w14:textId="77777777" w:rsidR="002E586A" w:rsidRPr="007F47AB" w:rsidRDefault="002E586A" w:rsidP="002E586A">
            <w:pPr>
              <w:jc w:val="both"/>
              <w:rPr>
                <w:rFonts w:eastAsia="Times New Roman" w:cstheme="minorHAnsi"/>
                <w:bCs/>
                <w:i/>
                <w:iCs/>
              </w:rPr>
            </w:pPr>
          </w:p>
        </w:tc>
        <w:tc>
          <w:tcPr>
            <w:tcW w:w="2835" w:type="dxa"/>
          </w:tcPr>
          <w:p w14:paraId="2D22D791" w14:textId="6E0C6DF5" w:rsidR="002E586A" w:rsidRDefault="002E586A" w:rsidP="002E586A">
            <w:pPr>
              <w:rPr>
                <w:rFonts w:eastAsia="Times New Roman" w:cstheme="minorHAnsi"/>
                <w:bCs/>
                <w:i/>
                <w:iCs/>
              </w:rPr>
            </w:pPr>
            <w:r w:rsidRPr="002E586A">
              <w:rPr>
                <w:rFonts w:eastAsia="Times New Roman" w:cstheme="minorHAnsi"/>
                <w:bCs/>
                <w:i/>
                <w:iCs/>
              </w:rPr>
              <w:t>1592-466-ISEG-SAGA-2022</w:t>
            </w:r>
          </w:p>
        </w:tc>
        <w:tc>
          <w:tcPr>
            <w:tcW w:w="1559" w:type="dxa"/>
          </w:tcPr>
          <w:p w14:paraId="2CB4B356" w14:textId="6DE34FD4" w:rsidR="002E586A" w:rsidRDefault="002E586A" w:rsidP="002E586A">
            <w:pPr>
              <w:rPr>
                <w:rFonts w:eastAsia="Times New Roman" w:cstheme="minorHAnsi"/>
                <w:bCs/>
                <w:i/>
                <w:iCs/>
              </w:rPr>
            </w:pPr>
            <w:r w:rsidRPr="002E586A">
              <w:rPr>
                <w:rFonts w:eastAsia="Times New Roman" w:cstheme="minorHAnsi"/>
                <w:bCs/>
                <w:i/>
                <w:iCs/>
              </w:rPr>
              <w:t>30-11-2022</w:t>
            </w:r>
          </w:p>
        </w:tc>
      </w:tr>
      <w:tr w:rsidR="006B0916" w:rsidRPr="002E586A" w14:paraId="331D05F0" w14:textId="77777777" w:rsidTr="00F56BDD">
        <w:trPr>
          <w:trHeight w:val="260"/>
        </w:trPr>
        <w:tc>
          <w:tcPr>
            <w:tcW w:w="1582" w:type="dxa"/>
          </w:tcPr>
          <w:p w14:paraId="7758BDC5" w14:textId="2B531EB6" w:rsidR="006B0916" w:rsidRDefault="006B0916" w:rsidP="006B0916">
            <w:pPr>
              <w:rPr>
                <w:rFonts w:cstheme="minorHAnsi"/>
              </w:rPr>
            </w:pPr>
            <w:r>
              <w:rPr>
                <w:rFonts w:cstheme="minorHAnsi"/>
              </w:rPr>
              <w:t>240-SASGA-22</w:t>
            </w:r>
          </w:p>
        </w:tc>
        <w:tc>
          <w:tcPr>
            <w:tcW w:w="6323" w:type="dxa"/>
          </w:tcPr>
          <w:p w14:paraId="2275342A" w14:textId="13E40A63" w:rsidR="006B0916" w:rsidRPr="006B0916" w:rsidRDefault="006B0916" w:rsidP="006B0916">
            <w:pPr>
              <w:jc w:val="both"/>
              <w:rPr>
                <w:rFonts w:cstheme="minorHAnsi"/>
              </w:rPr>
            </w:pPr>
            <w:r w:rsidRPr="006B0916">
              <w:rPr>
                <w:rFonts w:cstheme="minorHAnsi"/>
              </w:rPr>
              <w:t xml:space="preserve">Segundo seguimiento de la recomendación 4.6 a la Dirección Ejecutiva, emitida en el oficio N° 1330-82-SAO-2018 del 29 de octubre de 2018, relacionado con el “Estudio Operativo en el Registro Judicial”. </w:t>
            </w:r>
          </w:p>
        </w:tc>
        <w:tc>
          <w:tcPr>
            <w:tcW w:w="2835" w:type="dxa"/>
          </w:tcPr>
          <w:p w14:paraId="055F0401" w14:textId="2E6F39AE" w:rsidR="006B0916" w:rsidRPr="006B0916" w:rsidRDefault="006B0916" w:rsidP="006B0916">
            <w:pPr>
              <w:rPr>
                <w:rFonts w:cstheme="minorHAnsi"/>
              </w:rPr>
            </w:pPr>
            <w:r w:rsidRPr="006B0916">
              <w:rPr>
                <w:rFonts w:cstheme="minorHAnsi"/>
              </w:rPr>
              <w:t>1596-468-ISEG-SASGA-2022</w:t>
            </w:r>
          </w:p>
        </w:tc>
        <w:tc>
          <w:tcPr>
            <w:tcW w:w="1559" w:type="dxa"/>
          </w:tcPr>
          <w:p w14:paraId="29295E8D" w14:textId="7C048726" w:rsidR="006B0916" w:rsidRPr="006B0916" w:rsidRDefault="006B0916" w:rsidP="006B0916">
            <w:pPr>
              <w:rPr>
                <w:rFonts w:cstheme="minorHAnsi"/>
              </w:rPr>
            </w:pPr>
            <w:r w:rsidRPr="006B0916">
              <w:rPr>
                <w:rFonts w:cstheme="minorHAnsi"/>
              </w:rPr>
              <w:t>02-12-2022</w:t>
            </w:r>
          </w:p>
        </w:tc>
      </w:tr>
      <w:tr w:rsidR="006B0916" w:rsidRPr="002E586A" w14:paraId="6FF6FA98" w14:textId="77777777" w:rsidTr="00F56BDD">
        <w:trPr>
          <w:trHeight w:val="260"/>
        </w:trPr>
        <w:tc>
          <w:tcPr>
            <w:tcW w:w="1582" w:type="dxa"/>
          </w:tcPr>
          <w:p w14:paraId="2B3BB6FA" w14:textId="04D98393" w:rsidR="006B0916" w:rsidRDefault="006B0916" w:rsidP="006B0916">
            <w:pPr>
              <w:rPr>
                <w:rFonts w:cstheme="minorHAnsi"/>
              </w:rPr>
            </w:pPr>
            <w:r>
              <w:rPr>
                <w:rFonts w:cstheme="minorHAnsi"/>
              </w:rPr>
              <w:t>241-SASGA-22</w:t>
            </w:r>
          </w:p>
        </w:tc>
        <w:tc>
          <w:tcPr>
            <w:tcW w:w="6323" w:type="dxa"/>
          </w:tcPr>
          <w:p w14:paraId="28C5EDAE" w14:textId="77777777" w:rsidR="006B0916" w:rsidRPr="006B0916" w:rsidRDefault="006B0916" w:rsidP="006B0916">
            <w:pPr>
              <w:jc w:val="both"/>
              <w:rPr>
                <w:rFonts w:cstheme="minorHAnsi"/>
              </w:rPr>
            </w:pPr>
            <w:r w:rsidRPr="006B0916">
              <w:rPr>
                <w:rFonts w:cstheme="minorHAnsi"/>
              </w:rPr>
              <w:t>Primer seguimiento de las recomendaciones 5.3 y 5.4 al Departamento de Proveeduría, emitidas en el informe N° 1297-97-IAC-SAF-2022, del 29 de setiembre de 2022, referente a la “Evaluación sobre contrataciones realizadas a través de las Compras Directas”.</w:t>
            </w:r>
          </w:p>
          <w:p w14:paraId="2CE75629" w14:textId="77777777" w:rsidR="006B0916" w:rsidRPr="006B0916" w:rsidRDefault="006B0916" w:rsidP="006B0916">
            <w:pPr>
              <w:jc w:val="both"/>
              <w:rPr>
                <w:rFonts w:cstheme="minorHAnsi"/>
              </w:rPr>
            </w:pPr>
          </w:p>
        </w:tc>
        <w:tc>
          <w:tcPr>
            <w:tcW w:w="2835" w:type="dxa"/>
          </w:tcPr>
          <w:p w14:paraId="41E1255B" w14:textId="4C3BF87D" w:rsidR="006B0916" w:rsidRPr="006B0916" w:rsidRDefault="006B0916" w:rsidP="006B0916">
            <w:pPr>
              <w:rPr>
                <w:rFonts w:cstheme="minorHAnsi"/>
              </w:rPr>
            </w:pPr>
            <w:r w:rsidRPr="006B0916">
              <w:rPr>
                <w:rFonts w:cstheme="minorHAnsi"/>
              </w:rPr>
              <w:lastRenderedPageBreak/>
              <w:t>1597-455-ISEG-SASGA-2022</w:t>
            </w:r>
          </w:p>
        </w:tc>
        <w:tc>
          <w:tcPr>
            <w:tcW w:w="1559" w:type="dxa"/>
          </w:tcPr>
          <w:p w14:paraId="7562F251" w14:textId="33B8A9CE" w:rsidR="006B0916" w:rsidRPr="006B0916" w:rsidRDefault="006B0916" w:rsidP="006B0916">
            <w:pPr>
              <w:rPr>
                <w:rFonts w:cstheme="minorHAnsi"/>
              </w:rPr>
            </w:pPr>
            <w:r w:rsidRPr="006B0916">
              <w:rPr>
                <w:rFonts w:cstheme="minorHAnsi"/>
              </w:rPr>
              <w:t>02-12-2022</w:t>
            </w:r>
          </w:p>
        </w:tc>
      </w:tr>
      <w:tr w:rsidR="006B0916" w:rsidRPr="002E586A" w14:paraId="299D9E81" w14:textId="77777777" w:rsidTr="00F56BDD">
        <w:trPr>
          <w:trHeight w:val="260"/>
        </w:trPr>
        <w:tc>
          <w:tcPr>
            <w:tcW w:w="1582" w:type="dxa"/>
          </w:tcPr>
          <w:p w14:paraId="140B74B9" w14:textId="4B61F065" w:rsidR="006B0916" w:rsidRDefault="006B0916" w:rsidP="006B0916">
            <w:pPr>
              <w:rPr>
                <w:rFonts w:cstheme="minorHAnsi"/>
              </w:rPr>
            </w:pPr>
            <w:r>
              <w:rPr>
                <w:rFonts w:cstheme="minorHAnsi"/>
              </w:rPr>
              <w:t>242-SASGA-22</w:t>
            </w:r>
          </w:p>
        </w:tc>
        <w:tc>
          <w:tcPr>
            <w:tcW w:w="6323" w:type="dxa"/>
          </w:tcPr>
          <w:p w14:paraId="4E5707DF" w14:textId="77777777" w:rsidR="006B0916" w:rsidRPr="006B0916" w:rsidRDefault="006B0916" w:rsidP="006B0916">
            <w:pPr>
              <w:jc w:val="both"/>
              <w:rPr>
                <w:rFonts w:cstheme="minorHAnsi"/>
              </w:rPr>
            </w:pPr>
            <w:r w:rsidRPr="006B0916">
              <w:rPr>
                <w:rFonts w:cstheme="minorHAnsi"/>
              </w:rPr>
              <w:t>Primer seguimiento de las recomendaciones 4.9 y 4.10 a la Administración Regional de Quepos, emitidas en el informe N° 366-21-IAF-SAEEC-2022 del 14 de marzo de 2022, relacionado con la “Evaluación de fondos públicos asignados a la caja chica de la Administración Regional de Aguirre y Parrita”.</w:t>
            </w:r>
          </w:p>
          <w:p w14:paraId="16898D8A" w14:textId="77777777" w:rsidR="006B0916" w:rsidRPr="006B0916" w:rsidRDefault="006B0916" w:rsidP="006B0916">
            <w:pPr>
              <w:jc w:val="both"/>
              <w:rPr>
                <w:rFonts w:cstheme="minorHAnsi"/>
              </w:rPr>
            </w:pPr>
          </w:p>
        </w:tc>
        <w:tc>
          <w:tcPr>
            <w:tcW w:w="2835" w:type="dxa"/>
          </w:tcPr>
          <w:p w14:paraId="3607A0AE" w14:textId="7BD5CD26" w:rsidR="006B0916" w:rsidRPr="006B0916" w:rsidRDefault="006B0916" w:rsidP="006B0916">
            <w:pPr>
              <w:rPr>
                <w:rFonts w:cstheme="minorHAnsi"/>
              </w:rPr>
            </w:pPr>
            <w:r w:rsidRPr="006B0916">
              <w:rPr>
                <w:rFonts w:cstheme="minorHAnsi"/>
              </w:rPr>
              <w:t>1599-470-ISEG-SASGA-2022</w:t>
            </w:r>
          </w:p>
        </w:tc>
        <w:tc>
          <w:tcPr>
            <w:tcW w:w="1559" w:type="dxa"/>
          </w:tcPr>
          <w:p w14:paraId="5DABF9DE" w14:textId="542C3486" w:rsidR="006B0916" w:rsidRPr="006B0916" w:rsidRDefault="006B0916" w:rsidP="006B0916">
            <w:pPr>
              <w:rPr>
                <w:rFonts w:cstheme="minorHAnsi"/>
              </w:rPr>
            </w:pPr>
            <w:r w:rsidRPr="006B0916">
              <w:rPr>
                <w:rFonts w:cstheme="minorHAnsi"/>
              </w:rPr>
              <w:t>02-12-2022</w:t>
            </w:r>
          </w:p>
        </w:tc>
      </w:tr>
      <w:tr w:rsidR="006B0916" w:rsidRPr="002E586A" w14:paraId="722FB986" w14:textId="77777777" w:rsidTr="00F56BDD">
        <w:trPr>
          <w:trHeight w:val="260"/>
        </w:trPr>
        <w:tc>
          <w:tcPr>
            <w:tcW w:w="1582" w:type="dxa"/>
          </w:tcPr>
          <w:p w14:paraId="582128D4" w14:textId="0BEF7285" w:rsidR="006B0916" w:rsidRDefault="006B0916" w:rsidP="006B0916">
            <w:pPr>
              <w:rPr>
                <w:rFonts w:cstheme="minorHAnsi"/>
              </w:rPr>
            </w:pPr>
            <w:r>
              <w:rPr>
                <w:rFonts w:cstheme="minorHAnsi"/>
              </w:rPr>
              <w:t>243-SASGA-22</w:t>
            </w:r>
          </w:p>
        </w:tc>
        <w:tc>
          <w:tcPr>
            <w:tcW w:w="6323" w:type="dxa"/>
          </w:tcPr>
          <w:p w14:paraId="2B158A64" w14:textId="77777777" w:rsidR="006B0916" w:rsidRPr="006B0916" w:rsidRDefault="006B0916" w:rsidP="006B0916">
            <w:pPr>
              <w:jc w:val="both"/>
              <w:rPr>
                <w:rFonts w:cstheme="minorHAnsi"/>
              </w:rPr>
            </w:pPr>
            <w:r w:rsidRPr="006B0916">
              <w:rPr>
                <w:rFonts w:cstheme="minorHAnsi"/>
              </w:rPr>
              <w:t>Seguimiento de la sugerencia 1 al Departamento Financiero Contable, emitida en el informe N° 1362-74-IAD-SAF-2020 del 09 de noviembre de 2020, relacionado con la “Evaluación de aspectos legales y contables del Fideicomiso Inmobiliario PJ”.</w:t>
            </w:r>
          </w:p>
          <w:p w14:paraId="0B282835" w14:textId="77777777" w:rsidR="006B0916" w:rsidRPr="006B0916" w:rsidRDefault="006B0916" w:rsidP="006B0916">
            <w:pPr>
              <w:jc w:val="both"/>
              <w:rPr>
                <w:rFonts w:cstheme="minorHAnsi"/>
              </w:rPr>
            </w:pPr>
          </w:p>
        </w:tc>
        <w:tc>
          <w:tcPr>
            <w:tcW w:w="2835" w:type="dxa"/>
          </w:tcPr>
          <w:p w14:paraId="1E9B2EE8" w14:textId="746AE642" w:rsidR="006B0916" w:rsidRPr="006B0916" w:rsidRDefault="006B0916" w:rsidP="006B0916">
            <w:pPr>
              <w:rPr>
                <w:rFonts w:cstheme="minorHAnsi"/>
              </w:rPr>
            </w:pPr>
            <w:r w:rsidRPr="006B0916">
              <w:rPr>
                <w:rFonts w:cstheme="minorHAnsi"/>
              </w:rPr>
              <w:t>1603-474-ISEG-SASGA-2022</w:t>
            </w:r>
          </w:p>
        </w:tc>
        <w:tc>
          <w:tcPr>
            <w:tcW w:w="1559" w:type="dxa"/>
          </w:tcPr>
          <w:p w14:paraId="42632FDB" w14:textId="44105A34" w:rsidR="006B0916" w:rsidRPr="006B0916" w:rsidRDefault="006B0916" w:rsidP="006B0916">
            <w:pPr>
              <w:rPr>
                <w:rFonts w:cstheme="minorHAnsi"/>
              </w:rPr>
            </w:pPr>
            <w:r w:rsidRPr="006B0916">
              <w:rPr>
                <w:rFonts w:cstheme="minorHAnsi"/>
              </w:rPr>
              <w:t>02-12-2022</w:t>
            </w:r>
          </w:p>
        </w:tc>
      </w:tr>
      <w:tr w:rsidR="006B0916" w:rsidRPr="002E586A" w14:paraId="3E957BD8" w14:textId="77777777" w:rsidTr="00F56BDD">
        <w:trPr>
          <w:trHeight w:val="260"/>
        </w:trPr>
        <w:tc>
          <w:tcPr>
            <w:tcW w:w="1582" w:type="dxa"/>
          </w:tcPr>
          <w:p w14:paraId="398D86F1" w14:textId="656BEA38" w:rsidR="006B0916" w:rsidRDefault="006B0916" w:rsidP="006B0916">
            <w:pPr>
              <w:rPr>
                <w:rFonts w:cstheme="minorHAnsi"/>
              </w:rPr>
            </w:pPr>
            <w:r>
              <w:rPr>
                <w:rFonts w:cstheme="minorHAnsi"/>
              </w:rPr>
              <w:t>244-SASGA-22</w:t>
            </w:r>
          </w:p>
        </w:tc>
        <w:tc>
          <w:tcPr>
            <w:tcW w:w="6323" w:type="dxa"/>
          </w:tcPr>
          <w:p w14:paraId="426149D8" w14:textId="77777777" w:rsidR="006B0916" w:rsidRPr="006B0916" w:rsidRDefault="006B0916" w:rsidP="006B0916">
            <w:pPr>
              <w:jc w:val="both"/>
              <w:rPr>
                <w:rFonts w:cstheme="minorHAnsi"/>
              </w:rPr>
            </w:pPr>
            <w:r w:rsidRPr="006B0916">
              <w:rPr>
                <w:rFonts w:cstheme="minorHAnsi"/>
              </w:rPr>
              <w:t>Primer seguimiento de las recomendaciones 4.8, 4.9 y 4.10 a la Administración Regional de Puntarenas, emitidas en el informe N° 808-35-IAC-SAEEC-2022 del 29 de junio de 2022, relacionado con el “Estudio sobre la recepción, custodia y depósito de los dineros recibos en efectivo producto de los apremios corporales en el Juzgado Penal de Puntarenas”.</w:t>
            </w:r>
          </w:p>
          <w:p w14:paraId="057EAD43" w14:textId="77777777" w:rsidR="006B0916" w:rsidRPr="006B0916" w:rsidRDefault="006B0916" w:rsidP="006B0916">
            <w:pPr>
              <w:jc w:val="both"/>
              <w:rPr>
                <w:rFonts w:cstheme="minorHAnsi"/>
              </w:rPr>
            </w:pPr>
          </w:p>
        </w:tc>
        <w:tc>
          <w:tcPr>
            <w:tcW w:w="2835" w:type="dxa"/>
          </w:tcPr>
          <w:p w14:paraId="67C9916B" w14:textId="295AABDA" w:rsidR="006B0916" w:rsidRPr="006B0916" w:rsidRDefault="006B0916" w:rsidP="006B0916">
            <w:pPr>
              <w:rPr>
                <w:rFonts w:cstheme="minorHAnsi"/>
              </w:rPr>
            </w:pPr>
            <w:r w:rsidRPr="006B0916">
              <w:rPr>
                <w:rFonts w:cstheme="minorHAnsi"/>
              </w:rPr>
              <w:t>1616-475-ISEG-SASGA-2022</w:t>
            </w:r>
          </w:p>
        </w:tc>
        <w:tc>
          <w:tcPr>
            <w:tcW w:w="1559" w:type="dxa"/>
          </w:tcPr>
          <w:p w14:paraId="3ADCAAE9" w14:textId="167F8F82" w:rsidR="006B0916" w:rsidRPr="006B0916" w:rsidRDefault="006B0916" w:rsidP="006B0916">
            <w:pPr>
              <w:rPr>
                <w:rFonts w:cstheme="minorHAnsi"/>
              </w:rPr>
            </w:pPr>
            <w:r w:rsidRPr="006B0916">
              <w:rPr>
                <w:rFonts w:cstheme="minorHAnsi"/>
              </w:rPr>
              <w:t>07-12-2022</w:t>
            </w:r>
          </w:p>
        </w:tc>
      </w:tr>
      <w:tr w:rsidR="006B0916" w:rsidRPr="002E586A" w14:paraId="30A8F12F" w14:textId="77777777" w:rsidTr="00F56BDD">
        <w:trPr>
          <w:trHeight w:val="260"/>
        </w:trPr>
        <w:tc>
          <w:tcPr>
            <w:tcW w:w="1582" w:type="dxa"/>
          </w:tcPr>
          <w:p w14:paraId="7C0C79EB" w14:textId="17504085" w:rsidR="006B0916" w:rsidRDefault="006B0916" w:rsidP="006B0916">
            <w:pPr>
              <w:rPr>
                <w:rFonts w:cstheme="minorHAnsi"/>
              </w:rPr>
            </w:pPr>
            <w:r>
              <w:rPr>
                <w:rFonts w:cstheme="minorHAnsi"/>
              </w:rPr>
              <w:t>245-SASGA-22</w:t>
            </w:r>
          </w:p>
        </w:tc>
        <w:tc>
          <w:tcPr>
            <w:tcW w:w="6323" w:type="dxa"/>
          </w:tcPr>
          <w:p w14:paraId="5455C238" w14:textId="34115665" w:rsidR="006B0916" w:rsidRPr="006B0916" w:rsidRDefault="006B0916" w:rsidP="006B0916">
            <w:pPr>
              <w:jc w:val="both"/>
              <w:rPr>
                <w:rFonts w:cstheme="minorHAnsi"/>
              </w:rPr>
            </w:pPr>
            <w:r w:rsidRPr="006B0916">
              <w:rPr>
                <w:rFonts w:cstheme="minorHAnsi"/>
              </w:rPr>
              <w:t>Primer seguimiento de la recomendación 4.1 a la Administración Regional de Heredia, emitida en el informe N° 1241-69-IAC-SAEEC-2022 del 15 de setiembre de 2022, relacionado con el “Estudio relacionado con los controles establecidos en la Administración Regional de Heredia para el trámite y compra de bienes y servicios menores”.</w:t>
            </w:r>
          </w:p>
          <w:p w14:paraId="05AE2AB4" w14:textId="77777777" w:rsidR="006B0916" w:rsidRPr="006B0916" w:rsidRDefault="006B0916" w:rsidP="006B0916">
            <w:pPr>
              <w:jc w:val="both"/>
              <w:rPr>
                <w:rFonts w:cstheme="minorHAnsi"/>
              </w:rPr>
            </w:pPr>
          </w:p>
        </w:tc>
        <w:tc>
          <w:tcPr>
            <w:tcW w:w="2835" w:type="dxa"/>
          </w:tcPr>
          <w:p w14:paraId="05A8F876" w14:textId="7908C55E" w:rsidR="006B0916" w:rsidRPr="006B0916" w:rsidRDefault="006B0916" w:rsidP="006B0916">
            <w:pPr>
              <w:rPr>
                <w:rFonts w:cstheme="minorHAnsi"/>
              </w:rPr>
            </w:pPr>
            <w:r w:rsidRPr="006B0916">
              <w:rPr>
                <w:rFonts w:cstheme="minorHAnsi"/>
              </w:rPr>
              <w:t>1634-467-ISEG-SASGA-2022</w:t>
            </w:r>
          </w:p>
        </w:tc>
        <w:tc>
          <w:tcPr>
            <w:tcW w:w="1559" w:type="dxa"/>
          </w:tcPr>
          <w:p w14:paraId="3E507BC4" w14:textId="60889DFC" w:rsidR="006B0916" w:rsidRPr="006B0916" w:rsidRDefault="006B0916" w:rsidP="006B0916">
            <w:pPr>
              <w:rPr>
                <w:rFonts w:cstheme="minorHAnsi"/>
              </w:rPr>
            </w:pPr>
            <w:r w:rsidRPr="006B0916">
              <w:rPr>
                <w:rFonts w:cstheme="minorHAnsi"/>
              </w:rPr>
              <w:t>13-12-2022</w:t>
            </w:r>
          </w:p>
        </w:tc>
      </w:tr>
      <w:tr w:rsidR="006B0916" w:rsidRPr="002E586A" w14:paraId="3568D9C5" w14:textId="77777777" w:rsidTr="00F56BDD">
        <w:trPr>
          <w:trHeight w:val="260"/>
        </w:trPr>
        <w:tc>
          <w:tcPr>
            <w:tcW w:w="1582" w:type="dxa"/>
          </w:tcPr>
          <w:p w14:paraId="357A4377" w14:textId="5DEB28CF" w:rsidR="006B0916" w:rsidRDefault="006B0916" w:rsidP="006B0916">
            <w:pPr>
              <w:rPr>
                <w:rFonts w:cstheme="minorHAnsi"/>
              </w:rPr>
            </w:pPr>
            <w:r>
              <w:rPr>
                <w:rFonts w:cstheme="minorHAnsi"/>
              </w:rPr>
              <w:t>246-SASGA-22</w:t>
            </w:r>
          </w:p>
        </w:tc>
        <w:tc>
          <w:tcPr>
            <w:tcW w:w="6323" w:type="dxa"/>
          </w:tcPr>
          <w:p w14:paraId="7421A9AE" w14:textId="77777777" w:rsidR="006B0916" w:rsidRPr="006B0916" w:rsidRDefault="006B0916" w:rsidP="006B0916">
            <w:pPr>
              <w:jc w:val="both"/>
              <w:rPr>
                <w:rFonts w:cstheme="minorHAnsi"/>
              </w:rPr>
            </w:pPr>
            <w:r w:rsidRPr="006B0916">
              <w:rPr>
                <w:rFonts w:cstheme="minorHAnsi"/>
              </w:rPr>
              <w:t xml:space="preserve">Primer seguimiento de las recomendaciones N° 5.1, 5.2, 5.3 y 5.4 al Organismo de Investigación Judicial, emitidas en el informe N° 1721-147-IAO-SATI-2021, del 17 de diciembre de 2021, referente a la “Evaluación del Sistema Automotriz de Reparaciones, Inventario y </w:t>
            </w:r>
            <w:r w:rsidRPr="006B0916">
              <w:rPr>
                <w:rFonts w:cstheme="minorHAnsi"/>
              </w:rPr>
              <w:lastRenderedPageBreak/>
              <w:t>Materiales (SARIM).”</w:t>
            </w:r>
          </w:p>
          <w:p w14:paraId="2E7B0BEA" w14:textId="77777777" w:rsidR="006B0916" w:rsidRPr="006B0916" w:rsidRDefault="006B0916" w:rsidP="006B0916">
            <w:pPr>
              <w:jc w:val="both"/>
              <w:rPr>
                <w:rFonts w:cstheme="minorHAnsi"/>
              </w:rPr>
            </w:pPr>
          </w:p>
        </w:tc>
        <w:tc>
          <w:tcPr>
            <w:tcW w:w="2835" w:type="dxa"/>
          </w:tcPr>
          <w:p w14:paraId="4184E820" w14:textId="4A776FF2" w:rsidR="006B0916" w:rsidRPr="006B0916" w:rsidRDefault="006B0916" w:rsidP="006B0916">
            <w:pPr>
              <w:rPr>
                <w:rFonts w:cstheme="minorHAnsi"/>
              </w:rPr>
            </w:pPr>
            <w:r w:rsidRPr="006B0916">
              <w:rPr>
                <w:rFonts w:cstheme="minorHAnsi"/>
              </w:rPr>
              <w:lastRenderedPageBreak/>
              <w:t>1635-459-ISEG-SASGA-2022</w:t>
            </w:r>
          </w:p>
        </w:tc>
        <w:tc>
          <w:tcPr>
            <w:tcW w:w="1559" w:type="dxa"/>
          </w:tcPr>
          <w:p w14:paraId="22C9DE7B" w14:textId="630E7AF1" w:rsidR="006B0916" w:rsidRPr="006B0916" w:rsidRDefault="006B0916" w:rsidP="006B0916">
            <w:pPr>
              <w:rPr>
                <w:rFonts w:cstheme="minorHAnsi"/>
              </w:rPr>
            </w:pPr>
            <w:r w:rsidRPr="006B0916">
              <w:rPr>
                <w:rFonts w:cstheme="minorHAnsi"/>
              </w:rPr>
              <w:t>14-12-2022</w:t>
            </w:r>
          </w:p>
        </w:tc>
      </w:tr>
      <w:tr w:rsidR="006B0916" w:rsidRPr="002E586A" w14:paraId="6C7D9697" w14:textId="77777777" w:rsidTr="00F56BDD">
        <w:trPr>
          <w:trHeight w:val="260"/>
        </w:trPr>
        <w:tc>
          <w:tcPr>
            <w:tcW w:w="1582" w:type="dxa"/>
          </w:tcPr>
          <w:p w14:paraId="57D8C371" w14:textId="1074207A" w:rsidR="006B0916" w:rsidRDefault="006B0916" w:rsidP="006B0916">
            <w:pPr>
              <w:rPr>
                <w:rFonts w:cstheme="minorHAnsi"/>
              </w:rPr>
            </w:pPr>
            <w:r>
              <w:rPr>
                <w:rFonts w:cstheme="minorHAnsi"/>
              </w:rPr>
              <w:t>247-SASGA-22</w:t>
            </w:r>
          </w:p>
        </w:tc>
        <w:tc>
          <w:tcPr>
            <w:tcW w:w="6323" w:type="dxa"/>
          </w:tcPr>
          <w:p w14:paraId="4DA634D9" w14:textId="77777777" w:rsidR="006B0916" w:rsidRPr="006B0916" w:rsidRDefault="006B0916" w:rsidP="006B0916">
            <w:pPr>
              <w:jc w:val="both"/>
              <w:rPr>
                <w:rFonts w:cstheme="minorHAnsi"/>
              </w:rPr>
            </w:pPr>
            <w:r w:rsidRPr="006B0916">
              <w:rPr>
                <w:rFonts w:cstheme="minorHAnsi"/>
              </w:rPr>
              <w:t>Primer seguimiento de las recomendaciones 5.1 y 5.2 a la Fiscalía Adjunta del II Circuito Judicial de la Zona Atlántica, Pococí, emitidas en el informe N° N°155-16-IAC-SAFJP-2022 del 31 de enero 2022, relacionado con el “Evaluación del trámite de cobro de horas extras en despachos relacionados con materia penal del II Circuito Judicial de la Zona Atlántica, Pococí”.</w:t>
            </w:r>
          </w:p>
          <w:p w14:paraId="31CE9E3E" w14:textId="77777777" w:rsidR="006B0916" w:rsidRPr="006B0916" w:rsidRDefault="006B0916" w:rsidP="006B0916">
            <w:pPr>
              <w:jc w:val="both"/>
              <w:rPr>
                <w:rFonts w:cstheme="minorHAnsi"/>
              </w:rPr>
            </w:pPr>
          </w:p>
        </w:tc>
        <w:tc>
          <w:tcPr>
            <w:tcW w:w="2835" w:type="dxa"/>
          </w:tcPr>
          <w:p w14:paraId="5E998258" w14:textId="7C464178" w:rsidR="006B0916" w:rsidRPr="006B0916" w:rsidRDefault="006B0916" w:rsidP="006B0916">
            <w:pPr>
              <w:rPr>
                <w:rFonts w:cstheme="minorHAnsi"/>
              </w:rPr>
            </w:pPr>
            <w:r w:rsidRPr="006B0916">
              <w:rPr>
                <w:rFonts w:cstheme="minorHAnsi"/>
              </w:rPr>
              <w:t>1639-469-ISEG-SASGA-2022</w:t>
            </w:r>
          </w:p>
        </w:tc>
        <w:tc>
          <w:tcPr>
            <w:tcW w:w="1559" w:type="dxa"/>
          </w:tcPr>
          <w:p w14:paraId="422A514C" w14:textId="2E4A943A" w:rsidR="006B0916" w:rsidRPr="006B0916" w:rsidRDefault="006B0916" w:rsidP="006B0916">
            <w:pPr>
              <w:rPr>
                <w:rFonts w:cstheme="minorHAnsi"/>
              </w:rPr>
            </w:pPr>
            <w:r w:rsidRPr="006B0916">
              <w:rPr>
                <w:rFonts w:cstheme="minorHAnsi"/>
              </w:rPr>
              <w:t>14-12-2022</w:t>
            </w:r>
          </w:p>
        </w:tc>
      </w:tr>
      <w:tr w:rsidR="006B0916" w:rsidRPr="002E586A" w14:paraId="5120A5E6" w14:textId="77777777" w:rsidTr="00F56BDD">
        <w:trPr>
          <w:trHeight w:val="260"/>
        </w:trPr>
        <w:tc>
          <w:tcPr>
            <w:tcW w:w="1582" w:type="dxa"/>
          </w:tcPr>
          <w:p w14:paraId="662CFAFB" w14:textId="57301743" w:rsidR="006B0916" w:rsidRDefault="006B0916" w:rsidP="006B0916">
            <w:pPr>
              <w:rPr>
                <w:rFonts w:cstheme="minorHAnsi"/>
              </w:rPr>
            </w:pPr>
            <w:r>
              <w:rPr>
                <w:rFonts w:cstheme="minorHAnsi"/>
              </w:rPr>
              <w:t>248-SASGA-22</w:t>
            </w:r>
          </w:p>
        </w:tc>
        <w:tc>
          <w:tcPr>
            <w:tcW w:w="6323" w:type="dxa"/>
          </w:tcPr>
          <w:p w14:paraId="7E2543D1" w14:textId="77777777" w:rsidR="006B0916" w:rsidRPr="006B0916" w:rsidRDefault="006B0916" w:rsidP="006B0916">
            <w:pPr>
              <w:jc w:val="both"/>
              <w:rPr>
                <w:rFonts w:cstheme="minorHAnsi"/>
              </w:rPr>
            </w:pPr>
            <w:r w:rsidRPr="006B0916">
              <w:rPr>
                <w:rFonts w:cstheme="minorHAnsi"/>
              </w:rPr>
              <w:t>Primer seguimiento de las recomendaciones 4.1 a la 4.5 al Juzgado Especializado de Cobros de Heredia, emitidas en el informe N° 1322-84-IAC-SAEEC-2021, correspondiente a la “Evaluación económica sobre los dineros recibidos en efectivo producto de los remates por parte del Juzgado de Cobro de Heredia y Alajuela”.</w:t>
            </w:r>
          </w:p>
          <w:p w14:paraId="66A55F93" w14:textId="77777777" w:rsidR="006B0916" w:rsidRPr="006B0916" w:rsidRDefault="006B0916" w:rsidP="006B0916">
            <w:pPr>
              <w:jc w:val="both"/>
              <w:rPr>
                <w:rFonts w:cstheme="minorHAnsi"/>
              </w:rPr>
            </w:pPr>
          </w:p>
        </w:tc>
        <w:tc>
          <w:tcPr>
            <w:tcW w:w="2835" w:type="dxa"/>
          </w:tcPr>
          <w:p w14:paraId="715075EC" w14:textId="76A7A574" w:rsidR="006B0916" w:rsidRPr="006B0916" w:rsidRDefault="006B0916" w:rsidP="006B0916">
            <w:pPr>
              <w:rPr>
                <w:rFonts w:cstheme="minorHAnsi"/>
              </w:rPr>
            </w:pPr>
            <w:r w:rsidRPr="006B0916">
              <w:rPr>
                <w:rFonts w:cstheme="minorHAnsi"/>
              </w:rPr>
              <w:t>1642-478-ISEG-SASGA-2022</w:t>
            </w:r>
          </w:p>
        </w:tc>
        <w:tc>
          <w:tcPr>
            <w:tcW w:w="1559" w:type="dxa"/>
          </w:tcPr>
          <w:p w14:paraId="36C8D1AD" w14:textId="18834F26" w:rsidR="006B0916" w:rsidRPr="006B0916" w:rsidRDefault="006B0916" w:rsidP="006B0916">
            <w:pPr>
              <w:rPr>
                <w:rFonts w:cstheme="minorHAnsi"/>
              </w:rPr>
            </w:pPr>
            <w:r w:rsidRPr="006B0916">
              <w:rPr>
                <w:rFonts w:cstheme="minorHAnsi"/>
              </w:rPr>
              <w:t>15-12-2022</w:t>
            </w:r>
          </w:p>
        </w:tc>
      </w:tr>
      <w:tr w:rsidR="003C2C8E" w:rsidRPr="002E586A" w14:paraId="0DED9B93" w14:textId="77777777" w:rsidTr="00F56BDD">
        <w:trPr>
          <w:trHeight w:val="260"/>
        </w:trPr>
        <w:tc>
          <w:tcPr>
            <w:tcW w:w="1582" w:type="dxa"/>
          </w:tcPr>
          <w:p w14:paraId="47099EF5" w14:textId="78127032" w:rsidR="003C2C8E" w:rsidRDefault="003C2C8E" w:rsidP="003C2C8E">
            <w:pPr>
              <w:rPr>
                <w:rFonts w:cstheme="minorHAnsi"/>
              </w:rPr>
            </w:pPr>
            <w:r>
              <w:rPr>
                <w:rFonts w:cstheme="minorHAnsi"/>
              </w:rPr>
              <w:t>249-SASGA-22</w:t>
            </w:r>
          </w:p>
        </w:tc>
        <w:tc>
          <w:tcPr>
            <w:tcW w:w="6323" w:type="dxa"/>
          </w:tcPr>
          <w:p w14:paraId="677181C6" w14:textId="77777777" w:rsidR="003C2C8E" w:rsidRPr="00954CCA" w:rsidRDefault="003C2C8E" w:rsidP="003C2C8E">
            <w:pPr>
              <w:jc w:val="both"/>
              <w:rPr>
                <w:rFonts w:eastAsia="Times New Roman" w:cstheme="minorHAnsi"/>
                <w:bCs/>
                <w:i/>
                <w:iCs/>
              </w:rPr>
            </w:pPr>
            <w:r w:rsidRPr="00954CCA">
              <w:rPr>
                <w:rFonts w:eastAsia="Times New Roman" w:cstheme="minorHAnsi"/>
                <w:bCs/>
                <w:i/>
                <w:iCs/>
              </w:rPr>
              <w:t>Primer seguimiento de la recomendación 4.4 al Departamento Financiero Contable, emitida en el informe N° 890-81-IAC-SAF-2022, del 15 de julio de 2022, referente a la “Informe de auditoría para el mejoramiento del sistema de control interno del BN Flota”.</w:t>
            </w:r>
          </w:p>
          <w:p w14:paraId="5723F019" w14:textId="77777777" w:rsidR="003C2C8E" w:rsidRPr="00D72273" w:rsidRDefault="003C2C8E" w:rsidP="003C2C8E">
            <w:pPr>
              <w:jc w:val="both"/>
              <w:rPr>
                <w:rFonts w:eastAsia="Times New Roman" w:cstheme="minorHAnsi"/>
                <w:bCs/>
                <w:i/>
                <w:iCs/>
              </w:rPr>
            </w:pPr>
          </w:p>
        </w:tc>
        <w:tc>
          <w:tcPr>
            <w:tcW w:w="2835" w:type="dxa"/>
          </w:tcPr>
          <w:p w14:paraId="18BED9C8" w14:textId="088C7F2C" w:rsidR="003C2C8E" w:rsidRPr="002E586A" w:rsidRDefault="003C2C8E" w:rsidP="003C2C8E">
            <w:pPr>
              <w:rPr>
                <w:rFonts w:eastAsia="Times New Roman" w:cstheme="minorHAnsi"/>
                <w:bCs/>
                <w:i/>
                <w:iCs/>
              </w:rPr>
            </w:pPr>
            <w:r>
              <w:rPr>
                <w:rFonts w:cstheme="minorHAnsi"/>
                <w:bCs/>
                <w:i/>
                <w:iCs/>
              </w:rPr>
              <w:t>1654-439-ISEG-SASGA-2022</w:t>
            </w:r>
          </w:p>
        </w:tc>
        <w:tc>
          <w:tcPr>
            <w:tcW w:w="1559" w:type="dxa"/>
          </w:tcPr>
          <w:p w14:paraId="6CB59A4E" w14:textId="10F7603A" w:rsidR="003C2C8E" w:rsidRPr="002E586A" w:rsidRDefault="003C2C8E" w:rsidP="003C2C8E">
            <w:pPr>
              <w:rPr>
                <w:rFonts w:eastAsia="Times New Roman" w:cstheme="minorHAnsi"/>
                <w:bCs/>
                <w:i/>
                <w:iCs/>
              </w:rPr>
            </w:pPr>
            <w:r>
              <w:rPr>
                <w:rFonts w:cstheme="minorHAnsi"/>
                <w:bCs/>
                <w:i/>
                <w:iCs/>
              </w:rPr>
              <w:t>16-12-2022</w:t>
            </w:r>
          </w:p>
        </w:tc>
      </w:tr>
      <w:tr w:rsidR="003C2C8E" w:rsidRPr="002E586A" w14:paraId="5A84FC0C" w14:textId="77777777" w:rsidTr="00F56BDD">
        <w:trPr>
          <w:trHeight w:val="260"/>
        </w:trPr>
        <w:tc>
          <w:tcPr>
            <w:tcW w:w="1582" w:type="dxa"/>
          </w:tcPr>
          <w:p w14:paraId="2F3397A4" w14:textId="09D58AE8" w:rsidR="003C2C8E" w:rsidRDefault="003C2C8E" w:rsidP="003C2C8E">
            <w:pPr>
              <w:rPr>
                <w:rFonts w:cstheme="minorHAnsi"/>
              </w:rPr>
            </w:pPr>
            <w:r>
              <w:rPr>
                <w:rFonts w:cstheme="minorHAnsi"/>
              </w:rPr>
              <w:t>250-SASGA-22</w:t>
            </w:r>
          </w:p>
        </w:tc>
        <w:tc>
          <w:tcPr>
            <w:tcW w:w="6323" w:type="dxa"/>
          </w:tcPr>
          <w:p w14:paraId="694D41E5" w14:textId="0C1C9CD5" w:rsidR="003C2C8E" w:rsidRPr="00D72273" w:rsidRDefault="003C2C8E" w:rsidP="003C2C8E">
            <w:pPr>
              <w:jc w:val="both"/>
              <w:rPr>
                <w:rFonts w:eastAsia="Times New Roman" w:cstheme="minorHAnsi"/>
                <w:bCs/>
                <w:i/>
                <w:iCs/>
              </w:rPr>
            </w:pPr>
            <w:r w:rsidRPr="006C71A5">
              <w:rPr>
                <w:rFonts w:eastAsia="Times New Roman" w:cstheme="minorHAnsi"/>
                <w:bCs/>
                <w:i/>
                <w:iCs/>
              </w:rPr>
              <w:t xml:space="preserve">Primer seguimiento de las recomendaciones 4.1 a 4.5 al Juzgado de Cobros del I Circuito Judicial de Alajuela, emitidas en el informe N° 1322-84-IAC-SAEEC-2021, correspondiente a la “Evaluación económica sobre los dineros recibidos en efectivo producto de los remates por parte del Juzgado de Cobro de Heredia y Alajuela. </w:t>
            </w:r>
          </w:p>
        </w:tc>
        <w:tc>
          <w:tcPr>
            <w:tcW w:w="2835" w:type="dxa"/>
          </w:tcPr>
          <w:p w14:paraId="53E5EDCB" w14:textId="40B9556B" w:rsidR="003C2C8E" w:rsidRPr="002E586A" w:rsidRDefault="003C2C8E" w:rsidP="003C2C8E">
            <w:pPr>
              <w:rPr>
                <w:rFonts w:eastAsia="Times New Roman" w:cstheme="minorHAnsi"/>
                <w:bCs/>
                <w:i/>
                <w:iCs/>
              </w:rPr>
            </w:pPr>
            <w:r>
              <w:rPr>
                <w:rFonts w:eastAsia="Times New Roman" w:cstheme="minorHAnsi"/>
                <w:bCs/>
                <w:i/>
                <w:iCs/>
              </w:rPr>
              <w:t>1656-481-ISEG-SASGA-2022</w:t>
            </w:r>
          </w:p>
        </w:tc>
        <w:tc>
          <w:tcPr>
            <w:tcW w:w="1559" w:type="dxa"/>
          </w:tcPr>
          <w:p w14:paraId="36E06B66" w14:textId="210ED2FF" w:rsidR="003C2C8E" w:rsidRPr="002E586A" w:rsidRDefault="003C2C8E" w:rsidP="003C2C8E">
            <w:pPr>
              <w:rPr>
                <w:rFonts w:eastAsia="Times New Roman" w:cstheme="minorHAnsi"/>
                <w:bCs/>
                <w:i/>
                <w:iCs/>
              </w:rPr>
            </w:pPr>
            <w:r>
              <w:rPr>
                <w:rFonts w:eastAsia="Times New Roman" w:cstheme="minorHAnsi"/>
                <w:bCs/>
                <w:i/>
                <w:iCs/>
              </w:rPr>
              <w:t>19-12-2022</w:t>
            </w:r>
          </w:p>
        </w:tc>
      </w:tr>
      <w:tr w:rsidR="003C2C8E" w:rsidRPr="002E586A" w14:paraId="18536EFF" w14:textId="77777777" w:rsidTr="00F56BDD">
        <w:trPr>
          <w:trHeight w:val="260"/>
        </w:trPr>
        <w:tc>
          <w:tcPr>
            <w:tcW w:w="1582" w:type="dxa"/>
          </w:tcPr>
          <w:p w14:paraId="64350605" w14:textId="2EE735F6" w:rsidR="003C2C8E" w:rsidRDefault="003C2C8E" w:rsidP="003C2C8E">
            <w:pPr>
              <w:rPr>
                <w:rFonts w:cstheme="minorHAnsi"/>
              </w:rPr>
            </w:pPr>
            <w:r>
              <w:rPr>
                <w:rFonts w:cstheme="minorHAnsi"/>
              </w:rPr>
              <w:t>251-SASGA-22</w:t>
            </w:r>
          </w:p>
        </w:tc>
        <w:tc>
          <w:tcPr>
            <w:tcW w:w="6323" w:type="dxa"/>
          </w:tcPr>
          <w:p w14:paraId="6647CF88" w14:textId="77777777" w:rsidR="003C2C8E" w:rsidRPr="003C2C8E" w:rsidRDefault="003C2C8E" w:rsidP="003C2C8E">
            <w:pPr>
              <w:jc w:val="both"/>
              <w:rPr>
                <w:rFonts w:cstheme="minorHAnsi"/>
              </w:rPr>
            </w:pPr>
            <w:r w:rsidRPr="003C2C8E">
              <w:rPr>
                <w:rFonts w:cstheme="minorHAnsi"/>
              </w:rPr>
              <w:t>Primer seguimiento de la recomendación 4.2 al Departamento Financiero Contable, emitida en el informe N° 366-21-IAF-SAEEC-2022 del 14 de marzo de 2022, referente a la “Evaluación de fondos públicos asignados a la caja chica de la Administración Regional de Aguirre y Parrita”.</w:t>
            </w:r>
          </w:p>
          <w:p w14:paraId="6134D148" w14:textId="77777777" w:rsidR="003C2C8E" w:rsidRPr="003C2C8E" w:rsidRDefault="003C2C8E" w:rsidP="003C2C8E">
            <w:pPr>
              <w:jc w:val="both"/>
              <w:rPr>
                <w:rFonts w:cstheme="minorHAnsi"/>
              </w:rPr>
            </w:pPr>
          </w:p>
        </w:tc>
        <w:tc>
          <w:tcPr>
            <w:tcW w:w="2835" w:type="dxa"/>
          </w:tcPr>
          <w:p w14:paraId="424DA90C" w14:textId="6BF16FD1" w:rsidR="003C2C8E" w:rsidRPr="003C2C8E" w:rsidRDefault="003C2C8E" w:rsidP="003C2C8E">
            <w:pPr>
              <w:rPr>
                <w:rFonts w:cstheme="minorHAnsi"/>
              </w:rPr>
            </w:pPr>
            <w:r w:rsidRPr="003C2C8E">
              <w:rPr>
                <w:rFonts w:cstheme="minorHAnsi"/>
              </w:rPr>
              <w:lastRenderedPageBreak/>
              <w:t>1676-482-ISEG-SASGA-2022</w:t>
            </w:r>
          </w:p>
        </w:tc>
        <w:tc>
          <w:tcPr>
            <w:tcW w:w="1559" w:type="dxa"/>
          </w:tcPr>
          <w:p w14:paraId="385B0ECC" w14:textId="285B95D8" w:rsidR="003C2C8E" w:rsidRPr="003C2C8E" w:rsidRDefault="003C2C8E" w:rsidP="003C2C8E">
            <w:pPr>
              <w:rPr>
                <w:rFonts w:cstheme="minorHAnsi"/>
              </w:rPr>
            </w:pPr>
            <w:r w:rsidRPr="003C2C8E">
              <w:rPr>
                <w:rFonts w:cstheme="minorHAnsi"/>
              </w:rPr>
              <w:t>21-12-2022</w:t>
            </w:r>
          </w:p>
        </w:tc>
      </w:tr>
      <w:tr w:rsidR="003C2C8E" w:rsidRPr="002E586A" w14:paraId="67A1BCE5" w14:textId="77777777" w:rsidTr="00F56BDD">
        <w:trPr>
          <w:trHeight w:val="260"/>
        </w:trPr>
        <w:tc>
          <w:tcPr>
            <w:tcW w:w="1582" w:type="dxa"/>
          </w:tcPr>
          <w:p w14:paraId="3CF21D7C" w14:textId="1252C3F5" w:rsidR="003C2C8E" w:rsidRDefault="003C2C8E" w:rsidP="003C2C8E">
            <w:pPr>
              <w:rPr>
                <w:rFonts w:cstheme="minorHAnsi"/>
              </w:rPr>
            </w:pPr>
            <w:r>
              <w:rPr>
                <w:rFonts w:cstheme="minorHAnsi"/>
              </w:rPr>
              <w:t>252-SASGA-22</w:t>
            </w:r>
          </w:p>
        </w:tc>
        <w:tc>
          <w:tcPr>
            <w:tcW w:w="6323" w:type="dxa"/>
          </w:tcPr>
          <w:p w14:paraId="18B0192A" w14:textId="77777777" w:rsidR="003C2C8E" w:rsidRPr="003C2C8E" w:rsidRDefault="003C2C8E" w:rsidP="003C2C8E">
            <w:pPr>
              <w:jc w:val="both"/>
              <w:rPr>
                <w:rFonts w:cstheme="minorHAnsi"/>
              </w:rPr>
            </w:pPr>
            <w:r w:rsidRPr="003C2C8E">
              <w:rPr>
                <w:rFonts w:cstheme="minorHAnsi"/>
              </w:rPr>
              <w:t>Segundo seguimiento de las recomendaciones 5.5 y 5.6 a la Dirección de Tecnologías de Información y Comunicación, emitidas en el informe N° 304-21-SAO-2019 del 21 de marzo de 2019, relacionado con el “Estudio Operativo en el Archivo Judicial”.</w:t>
            </w:r>
          </w:p>
          <w:p w14:paraId="36C220FF" w14:textId="77777777" w:rsidR="003C2C8E" w:rsidRPr="003C2C8E" w:rsidRDefault="003C2C8E" w:rsidP="003C2C8E">
            <w:pPr>
              <w:jc w:val="both"/>
              <w:rPr>
                <w:rFonts w:cstheme="minorHAnsi"/>
              </w:rPr>
            </w:pPr>
          </w:p>
          <w:p w14:paraId="2F620466" w14:textId="77777777" w:rsidR="003C2C8E" w:rsidRPr="003C2C8E" w:rsidRDefault="003C2C8E" w:rsidP="003C2C8E">
            <w:pPr>
              <w:jc w:val="both"/>
              <w:rPr>
                <w:rFonts w:cstheme="minorHAnsi"/>
              </w:rPr>
            </w:pPr>
          </w:p>
        </w:tc>
        <w:tc>
          <w:tcPr>
            <w:tcW w:w="2835" w:type="dxa"/>
          </w:tcPr>
          <w:p w14:paraId="5E4F9B8A" w14:textId="5078AE14" w:rsidR="003C2C8E" w:rsidRPr="003C2C8E" w:rsidRDefault="003C2C8E" w:rsidP="003C2C8E">
            <w:pPr>
              <w:rPr>
                <w:rFonts w:cstheme="minorHAnsi"/>
              </w:rPr>
            </w:pPr>
            <w:r w:rsidRPr="003C2C8E">
              <w:rPr>
                <w:rFonts w:cstheme="minorHAnsi"/>
              </w:rPr>
              <w:t>1677-483-ISEG-SASGA-2022</w:t>
            </w:r>
          </w:p>
        </w:tc>
        <w:tc>
          <w:tcPr>
            <w:tcW w:w="1559" w:type="dxa"/>
          </w:tcPr>
          <w:p w14:paraId="2F0ED8D9" w14:textId="40BB0E22" w:rsidR="003C2C8E" w:rsidRPr="003C2C8E" w:rsidRDefault="003C2C8E" w:rsidP="003C2C8E">
            <w:pPr>
              <w:rPr>
                <w:rFonts w:cstheme="minorHAnsi"/>
              </w:rPr>
            </w:pPr>
            <w:r w:rsidRPr="003C2C8E">
              <w:rPr>
                <w:rFonts w:cstheme="minorHAnsi"/>
              </w:rPr>
              <w:t>21-12-2022</w:t>
            </w:r>
          </w:p>
        </w:tc>
      </w:tr>
      <w:tr w:rsidR="00711EE6" w:rsidRPr="002E586A" w14:paraId="6C59A5E7" w14:textId="77777777" w:rsidTr="00F56BDD">
        <w:trPr>
          <w:trHeight w:val="260"/>
        </w:trPr>
        <w:tc>
          <w:tcPr>
            <w:tcW w:w="1582" w:type="dxa"/>
          </w:tcPr>
          <w:p w14:paraId="2F7F2D75" w14:textId="6987B4CC" w:rsidR="00711EE6" w:rsidRDefault="00711EE6" w:rsidP="00711EE6">
            <w:pPr>
              <w:rPr>
                <w:rFonts w:cstheme="minorHAnsi"/>
              </w:rPr>
            </w:pPr>
            <w:bookmarkStart w:id="14" w:name="_GoBack" w:colFirst="1" w:colLast="3"/>
            <w:r>
              <w:rPr>
                <w:rFonts w:cstheme="minorHAnsi"/>
              </w:rPr>
              <w:t>253-SASGA-22</w:t>
            </w:r>
          </w:p>
        </w:tc>
        <w:tc>
          <w:tcPr>
            <w:tcW w:w="6323" w:type="dxa"/>
          </w:tcPr>
          <w:p w14:paraId="27D29325" w14:textId="77777777" w:rsidR="00711EE6" w:rsidRPr="00711EE6" w:rsidRDefault="00711EE6" w:rsidP="00711EE6">
            <w:pPr>
              <w:jc w:val="both"/>
              <w:rPr>
                <w:rFonts w:cstheme="minorHAnsi"/>
              </w:rPr>
            </w:pPr>
            <w:r w:rsidRPr="00711EE6">
              <w:rPr>
                <w:rFonts w:cstheme="minorHAnsi"/>
              </w:rPr>
              <w:t>Primer seguimiento de las recomendaciones 5.1, 5.2, 5.3, 5.4, 5.5, 5.6, 5.7 y 5.8 a la Sección de Capturas y Presentaciones del Organismo de Investigación Judicial, emitidas en el informe N° 1119-65-IAO-SAEE-2022, del 24 de agosto de 2022, referente a la “Evaluación Operativa de la Sección de Capturas del Organismo de Investigación Judicial.”</w:t>
            </w:r>
          </w:p>
          <w:p w14:paraId="3CFFB01B" w14:textId="77777777" w:rsidR="00711EE6" w:rsidRPr="003C2C8E" w:rsidRDefault="00711EE6" w:rsidP="00711EE6">
            <w:pPr>
              <w:jc w:val="both"/>
              <w:rPr>
                <w:rFonts w:cstheme="minorHAnsi"/>
              </w:rPr>
            </w:pPr>
          </w:p>
        </w:tc>
        <w:tc>
          <w:tcPr>
            <w:tcW w:w="2835" w:type="dxa"/>
          </w:tcPr>
          <w:p w14:paraId="3813C40A" w14:textId="5463C34A" w:rsidR="00711EE6" w:rsidRPr="003C2C8E" w:rsidRDefault="00711EE6" w:rsidP="00711EE6">
            <w:pPr>
              <w:rPr>
                <w:rFonts w:cstheme="minorHAnsi"/>
              </w:rPr>
            </w:pPr>
            <w:r w:rsidRPr="00711EE6">
              <w:rPr>
                <w:rFonts w:cstheme="minorHAnsi"/>
              </w:rPr>
              <w:t>1688-477-ISEG-SASGA-2022</w:t>
            </w:r>
          </w:p>
        </w:tc>
        <w:tc>
          <w:tcPr>
            <w:tcW w:w="1559" w:type="dxa"/>
          </w:tcPr>
          <w:p w14:paraId="6954915E" w14:textId="1247C75A" w:rsidR="00711EE6" w:rsidRPr="003C2C8E" w:rsidRDefault="00711EE6" w:rsidP="00711EE6">
            <w:pPr>
              <w:rPr>
                <w:rFonts w:cstheme="minorHAnsi"/>
              </w:rPr>
            </w:pPr>
            <w:r w:rsidRPr="00711EE6">
              <w:rPr>
                <w:rFonts w:cstheme="minorHAnsi"/>
              </w:rPr>
              <w:t>23-12-2022</w:t>
            </w:r>
          </w:p>
        </w:tc>
      </w:tr>
      <w:tr w:rsidR="00711EE6" w:rsidRPr="002E586A" w14:paraId="6454FD56" w14:textId="77777777" w:rsidTr="00F56BDD">
        <w:trPr>
          <w:trHeight w:val="260"/>
        </w:trPr>
        <w:tc>
          <w:tcPr>
            <w:tcW w:w="1582" w:type="dxa"/>
          </w:tcPr>
          <w:p w14:paraId="4F535EA8" w14:textId="767E3F54" w:rsidR="00711EE6" w:rsidRDefault="00711EE6" w:rsidP="00711EE6">
            <w:pPr>
              <w:rPr>
                <w:rFonts w:cstheme="minorHAnsi"/>
              </w:rPr>
            </w:pPr>
            <w:r>
              <w:rPr>
                <w:rFonts w:cstheme="minorHAnsi"/>
              </w:rPr>
              <w:t>254-SASGA-22</w:t>
            </w:r>
          </w:p>
        </w:tc>
        <w:tc>
          <w:tcPr>
            <w:tcW w:w="6323" w:type="dxa"/>
          </w:tcPr>
          <w:p w14:paraId="7E0FC8B7" w14:textId="77777777" w:rsidR="00711EE6" w:rsidRPr="00711EE6" w:rsidRDefault="00711EE6" w:rsidP="00711EE6">
            <w:pPr>
              <w:jc w:val="both"/>
              <w:rPr>
                <w:rFonts w:cstheme="minorHAnsi"/>
              </w:rPr>
            </w:pPr>
            <w:r w:rsidRPr="00711EE6">
              <w:rPr>
                <w:rFonts w:cstheme="minorHAnsi"/>
              </w:rPr>
              <w:t>Primer seguimiento de las recomendaciones 4.5 y 4.6 a la Administración Regional I Circuito Judicial Zona Atlántica, emitidas en el informe N° 1633-101-IAF-SAEEC-2021 del 2 de diciembre de 2021, correspondiente al “Estudio relacionado con el pago de la alimentación de detenidos en las diferentes Administraciones Regionales del país”.</w:t>
            </w:r>
          </w:p>
          <w:p w14:paraId="4C634213" w14:textId="77777777" w:rsidR="00711EE6" w:rsidRPr="003C2C8E" w:rsidRDefault="00711EE6" w:rsidP="00711EE6">
            <w:pPr>
              <w:jc w:val="both"/>
              <w:rPr>
                <w:rFonts w:cstheme="minorHAnsi"/>
              </w:rPr>
            </w:pPr>
          </w:p>
        </w:tc>
        <w:tc>
          <w:tcPr>
            <w:tcW w:w="2835" w:type="dxa"/>
          </w:tcPr>
          <w:p w14:paraId="16EAB416" w14:textId="3E940D0A" w:rsidR="00711EE6" w:rsidRPr="003C2C8E" w:rsidRDefault="00711EE6" w:rsidP="00711EE6">
            <w:pPr>
              <w:rPr>
                <w:rFonts w:cstheme="minorHAnsi"/>
              </w:rPr>
            </w:pPr>
            <w:r w:rsidRPr="00711EE6">
              <w:rPr>
                <w:rFonts w:cstheme="minorHAnsi"/>
              </w:rPr>
              <w:t>1689-485-ISEG-SASGA-2022</w:t>
            </w:r>
          </w:p>
        </w:tc>
        <w:tc>
          <w:tcPr>
            <w:tcW w:w="1559" w:type="dxa"/>
          </w:tcPr>
          <w:p w14:paraId="450B7A05" w14:textId="50C51C83" w:rsidR="00711EE6" w:rsidRPr="003C2C8E" w:rsidRDefault="00711EE6" w:rsidP="00711EE6">
            <w:pPr>
              <w:rPr>
                <w:rFonts w:cstheme="minorHAnsi"/>
              </w:rPr>
            </w:pPr>
            <w:r w:rsidRPr="00711EE6">
              <w:rPr>
                <w:rFonts w:cstheme="minorHAnsi"/>
              </w:rPr>
              <w:t>23-12-2022</w:t>
            </w:r>
          </w:p>
        </w:tc>
      </w:tr>
      <w:bookmarkEnd w:id="14"/>
      <w:tr w:rsidR="00711EE6" w:rsidRPr="001B1C5E" w14:paraId="17ACE444" w14:textId="77777777" w:rsidTr="00F56BDD">
        <w:trPr>
          <w:trHeight w:val="260"/>
        </w:trPr>
        <w:tc>
          <w:tcPr>
            <w:tcW w:w="12299" w:type="dxa"/>
            <w:gridSpan w:val="4"/>
          </w:tcPr>
          <w:p w14:paraId="08B879ED" w14:textId="77777777" w:rsidR="00711EE6" w:rsidRDefault="00711EE6" w:rsidP="00711EE6">
            <w:pPr>
              <w:jc w:val="center"/>
              <w:rPr>
                <w:b/>
                <w:i/>
                <w:color w:val="7030A0"/>
                <w:sz w:val="28"/>
                <w:szCs w:val="28"/>
              </w:rPr>
            </w:pPr>
            <w:r w:rsidRPr="001553D2">
              <w:rPr>
                <w:b/>
                <w:i/>
                <w:color w:val="7030A0"/>
                <w:sz w:val="28"/>
                <w:szCs w:val="28"/>
              </w:rPr>
              <w:t>Informes</w:t>
            </w:r>
            <w:r>
              <w:rPr>
                <w:b/>
                <w:i/>
                <w:color w:val="7030A0"/>
                <w:sz w:val="28"/>
                <w:szCs w:val="28"/>
              </w:rPr>
              <w:t xml:space="preserve"> de seguimiento de recomendaciones</w:t>
            </w:r>
            <w:r w:rsidRPr="001553D2">
              <w:rPr>
                <w:b/>
                <w:i/>
                <w:color w:val="7030A0"/>
                <w:sz w:val="28"/>
                <w:szCs w:val="28"/>
              </w:rPr>
              <w:t xml:space="preserve"> realizados por </w:t>
            </w:r>
            <w:r>
              <w:rPr>
                <w:b/>
                <w:i/>
                <w:color w:val="7030A0"/>
                <w:sz w:val="28"/>
                <w:szCs w:val="28"/>
              </w:rPr>
              <w:t>otras Secciones de Auditoría</w:t>
            </w:r>
          </w:p>
          <w:p w14:paraId="68477052" w14:textId="77777777" w:rsidR="00711EE6" w:rsidRPr="001B1C5E" w:rsidRDefault="00711EE6" w:rsidP="00711EE6">
            <w:pPr>
              <w:rPr>
                <w:rFonts w:cstheme="minorHAnsi"/>
              </w:rPr>
            </w:pPr>
          </w:p>
        </w:tc>
      </w:tr>
      <w:tr w:rsidR="00711EE6" w:rsidRPr="001B1C5E" w14:paraId="1D6F93D5" w14:textId="77777777" w:rsidTr="00F56BDD">
        <w:trPr>
          <w:trHeight w:val="260"/>
        </w:trPr>
        <w:tc>
          <w:tcPr>
            <w:tcW w:w="12299" w:type="dxa"/>
            <w:gridSpan w:val="4"/>
          </w:tcPr>
          <w:p w14:paraId="67059B4C" w14:textId="77777777" w:rsidR="00711EE6" w:rsidRDefault="00711EE6" w:rsidP="00711EE6">
            <w:pPr>
              <w:jc w:val="center"/>
              <w:rPr>
                <w:rFonts w:ascii="Arial" w:hAnsi="Arial" w:cs="Arial"/>
                <w:b/>
                <w:i/>
                <w:color w:val="7030A0"/>
                <w:lang w:val="es-MX"/>
              </w:rPr>
            </w:pPr>
            <w:r>
              <w:rPr>
                <w:rFonts w:ascii="Arial" w:hAnsi="Arial" w:cs="Arial"/>
                <w:b/>
                <w:i/>
                <w:color w:val="7030A0"/>
                <w:lang w:val="es-MX"/>
              </w:rPr>
              <w:t>Sección Auditoría de Tecnología de Información</w:t>
            </w:r>
          </w:p>
          <w:p w14:paraId="56D3FBCC" w14:textId="77777777" w:rsidR="00711EE6" w:rsidRPr="001B1C5E" w:rsidRDefault="00711EE6" w:rsidP="00711EE6">
            <w:pPr>
              <w:rPr>
                <w:rFonts w:cstheme="minorHAnsi"/>
              </w:rPr>
            </w:pPr>
          </w:p>
        </w:tc>
      </w:tr>
      <w:tr w:rsidR="00711EE6" w:rsidRPr="001B1C5E" w14:paraId="137D259E" w14:textId="77777777" w:rsidTr="00F56BDD">
        <w:trPr>
          <w:trHeight w:val="260"/>
        </w:trPr>
        <w:tc>
          <w:tcPr>
            <w:tcW w:w="1582" w:type="dxa"/>
          </w:tcPr>
          <w:p w14:paraId="3AB9DBBB" w14:textId="7AC012ED" w:rsidR="00711EE6" w:rsidRPr="001B1C5E" w:rsidRDefault="00711EE6" w:rsidP="00711EE6">
            <w:pPr>
              <w:rPr>
                <w:rFonts w:cstheme="minorHAnsi"/>
              </w:rPr>
            </w:pPr>
            <w:r w:rsidRPr="001972B5">
              <w:rPr>
                <w:rFonts w:cstheme="minorHAnsi"/>
              </w:rPr>
              <w:t>1-ISEG-SATI-22</w:t>
            </w:r>
          </w:p>
        </w:tc>
        <w:tc>
          <w:tcPr>
            <w:tcW w:w="6323" w:type="dxa"/>
          </w:tcPr>
          <w:p w14:paraId="072F5D18" w14:textId="01EC867E" w:rsidR="00711EE6" w:rsidRPr="001972B5" w:rsidRDefault="00711EE6" w:rsidP="00711EE6">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Primer seguimiento de recomendaciones a la Dirección de Tecnología de Información, emitidas en los informes N° 1264-111-SATI-2019, 1342-116-SATI-2019, 1147-102-FIS-SATI-2020, 736-72-SATI-2020, 741-73-FIS-SATI-2020, 552-57-IAO-SATI-2021-860-84-</w:t>
            </w:r>
            <w:r w:rsidRPr="001972B5">
              <w:rPr>
                <w:rFonts w:asciiTheme="minorHAnsi" w:eastAsiaTheme="minorHAnsi" w:hAnsiTheme="minorHAnsi" w:cstheme="minorHAnsi"/>
                <w:sz w:val="22"/>
                <w:szCs w:val="22"/>
              </w:rPr>
              <w:lastRenderedPageBreak/>
              <w:t>IAO-SATI-2021, 58-14-SATI-2020, 1028-87-FIS-SATI-2020, 1261-109-IAO-SATI-2020.</w:t>
            </w:r>
          </w:p>
        </w:tc>
        <w:tc>
          <w:tcPr>
            <w:tcW w:w="2835" w:type="dxa"/>
          </w:tcPr>
          <w:p w14:paraId="3F13121F" w14:textId="33EE56C4" w:rsidR="00711EE6" w:rsidRPr="001972B5" w:rsidRDefault="00711EE6" w:rsidP="00711EE6">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lastRenderedPageBreak/>
              <w:t>13-7-ISEG-SATI-2022</w:t>
            </w:r>
          </w:p>
        </w:tc>
        <w:tc>
          <w:tcPr>
            <w:tcW w:w="1559" w:type="dxa"/>
          </w:tcPr>
          <w:p w14:paraId="59AB1623" w14:textId="07FE1903" w:rsidR="00711EE6" w:rsidRPr="001972B5" w:rsidRDefault="00711EE6" w:rsidP="00711EE6">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04-01-2022</w:t>
            </w:r>
          </w:p>
        </w:tc>
      </w:tr>
      <w:tr w:rsidR="00711EE6" w:rsidRPr="001B1C5E" w14:paraId="30875241" w14:textId="77777777" w:rsidTr="00F56BDD">
        <w:trPr>
          <w:trHeight w:val="260"/>
        </w:trPr>
        <w:tc>
          <w:tcPr>
            <w:tcW w:w="1582" w:type="dxa"/>
          </w:tcPr>
          <w:p w14:paraId="5995DA56" w14:textId="70AC7823" w:rsidR="00711EE6" w:rsidRPr="001B1C5E" w:rsidRDefault="00711EE6" w:rsidP="00711EE6">
            <w:pPr>
              <w:rPr>
                <w:rFonts w:cstheme="minorHAnsi"/>
              </w:rPr>
            </w:pPr>
            <w:r w:rsidRPr="001972B5">
              <w:rPr>
                <w:rFonts w:cstheme="minorHAnsi"/>
              </w:rPr>
              <w:t>2-ISEG-SATI-22</w:t>
            </w:r>
          </w:p>
        </w:tc>
        <w:tc>
          <w:tcPr>
            <w:tcW w:w="6323" w:type="dxa"/>
          </w:tcPr>
          <w:p w14:paraId="64E5F047" w14:textId="3F9F0ECA" w:rsidR="00711EE6" w:rsidRPr="001972B5" w:rsidRDefault="00711EE6" w:rsidP="00711EE6">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Primer seguimiento de la recomendación N°1 a Corte Plena, emitida en el informe N° 849-50-ATI-2012, del 31 de agosto de 2012, relacionado con el Evaluación sobre la seguridad de la información contenida en las actas de la Corte Suprema de Justicia y Consejo Superior.</w:t>
            </w:r>
          </w:p>
        </w:tc>
        <w:tc>
          <w:tcPr>
            <w:tcW w:w="2835" w:type="dxa"/>
          </w:tcPr>
          <w:p w14:paraId="643FC83B" w14:textId="34AD8072" w:rsidR="00711EE6" w:rsidRPr="001972B5" w:rsidRDefault="00711EE6" w:rsidP="00711EE6">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509-41-SASGA-SASGA-2022</w:t>
            </w:r>
          </w:p>
        </w:tc>
        <w:tc>
          <w:tcPr>
            <w:tcW w:w="1559" w:type="dxa"/>
          </w:tcPr>
          <w:p w14:paraId="7DF1639C" w14:textId="309ABF86" w:rsidR="00711EE6" w:rsidRPr="001972B5" w:rsidRDefault="00711EE6" w:rsidP="00711EE6">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22-04-2022</w:t>
            </w:r>
          </w:p>
        </w:tc>
      </w:tr>
      <w:tr w:rsidR="00711EE6" w:rsidRPr="001B1C5E" w14:paraId="3E85C717" w14:textId="77777777" w:rsidTr="00F56BDD">
        <w:trPr>
          <w:trHeight w:val="260"/>
        </w:trPr>
        <w:tc>
          <w:tcPr>
            <w:tcW w:w="1582" w:type="dxa"/>
          </w:tcPr>
          <w:p w14:paraId="271FF78A" w14:textId="0B9BE298" w:rsidR="00711EE6" w:rsidRPr="00C20CDB" w:rsidRDefault="00711EE6" w:rsidP="00711EE6">
            <w:pPr>
              <w:pStyle w:val="NormalWeb"/>
              <w:jc w:val="both"/>
              <w:rPr>
                <w:rFonts w:asciiTheme="minorHAnsi" w:eastAsiaTheme="minorHAnsi" w:hAnsiTheme="minorHAnsi" w:cstheme="minorHAnsi"/>
                <w:sz w:val="22"/>
                <w:szCs w:val="22"/>
              </w:rPr>
            </w:pPr>
            <w:r w:rsidRPr="00C20CDB">
              <w:rPr>
                <w:rFonts w:asciiTheme="minorHAnsi" w:eastAsiaTheme="minorHAnsi" w:hAnsiTheme="minorHAnsi" w:cstheme="minorHAnsi"/>
                <w:sz w:val="22"/>
                <w:szCs w:val="22"/>
              </w:rPr>
              <w:t>3-ISEG-SATI-22</w:t>
            </w:r>
          </w:p>
        </w:tc>
        <w:tc>
          <w:tcPr>
            <w:tcW w:w="6323" w:type="dxa"/>
          </w:tcPr>
          <w:p w14:paraId="106838DC" w14:textId="1D846118" w:rsidR="00711EE6" w:rsidRPr="001972B5" w:rsidRDefault="00711EE6" w:rsidP="00711EE6">
            <w:pPr>
              <w:pStyle w:val="NormalWeb"/>
              <w:jc w:val="both"/>
              <w:rPr>
                <w:rFonts w:asciiTheme="minorHAnsi" w:eastAsiaTheme="minorHAnsi" w:hAnsiTheme="minorHAnsi" w:cstheme="minorHAnsi"/>
                <w:sz w:val="22"/>
                <w:szCs w:val="22"/>
              </w:rPr>
            </w:pPr>
            <w:r w:rsidRPr="00C20CDB">
              <w:rPr>
                <w:rFonts w:asciiTheme="minorHAnsi" w:eastAsiaTheme="minorHAnsi" w:hAnsiTheme="minorHAnsi" w:cstheme="minorHAnsi"/>
                <w:sz w:val="22"/>
                <w:szCs w:val="22"/>
              </w:rPr>
              <w:t>Segundo seguimiento de recomendaciones a la Dirección de Tecnología de Información, emitidas en los informes 1528-126-SATI-2019, 422-42-SATI-2019, 1528-126-SATI-2019, 422-42-SATI-2019, 91-14-ISEG-SATI-2021, 145-09-SATI-2019, 145-09-SATI-2019, 1442-79-SATI-2017.</w:t>
            </w:r>
          </w:p>
        </w:tc>
        <w:tc>
          <w:tcPr>
            <w:tcW w:w="2835" w:type="dxa"/>
          </w:tcPr>
          <w:p w14:paraId="095A0D97" w14:textId="633A50D3" w:rsidR="00711EE6" w:rsidRPr="001972B5" w:rsidRDefault="00711EE6" w:rsidP="00711EE6">
            <w:pPr>
              <w:pStyle w:val="NormalWeb"/>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1636-118-ISEG-SATI-2022</w:t>
            </w:r>
          </w:p>
        </w:tc>
        <w:tc>
          <w:tcPr>
            <w:tcW w:w="1559" w:type="dxa"/>
          </w:tcPr>
          <w:p w14:paraId="5EC82023" w14:textId="07BB8D3A" w:rsidR="00711EE6" w:rsidRPr="001972B5" w:rsidRDefault="00711EE6" w:rsidP="00711EE6">
            <w:pPr>
              <w:pStyle w:val="NormalWeb"/>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14-12-2022</w:t>
            </w:r>
          </w:p>
        </w:tc>
      </w:tr>
      <w:tr w:rsidR="00711EE6" w:rsidRPr="001B1C5E" w14:paraId="7C5EC5B4" w14:textId="77777777" w:rsidTr="00F56BDD">
        <w:trPr>
          <w:trHeight w:val="260"/>
        </w:trPr>
        <w:tc>
          <w:tcPr>
            <w:tcW w:w="1582" w:type="dxa"/>
          </w:tcPr>
          <w:p w14:paraId="38E5FC35" w14:textId="1D6B3B8B" w:rsidR="00711EE6" w:rsidRPr="00C20CDB" w:rsidRDefault="00711EE6" w:rsidP="00711EE6">
            <w:pPr>
              <w:pStyle w:val="NormalWeb"/>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4-ISEG-SATI-22</w:t>
            </w:r>
          </w:p>
        </w:tc>
        <w:tc>
          <w:tcPr>
            <w:tcW w:w="6323" w:type="dxa"/>
          </w:tcPr>
          <w:p w14:paraId="6A0947CE" w14:textId="630CD944" w:rsidR="00711EE6" w:rsidRPr="00C20CDB" w:rsidRDefault="00711EE6" w:rsidP="00711EE6">
            <w:pPr>
              <w:pStyle w:val="NormalWeb"/>
              <w:jc w:val="both"/>
              <w:rPr>
                <w:rFonts w:asciiTheme="minorHAnsi" w:eastAsiaTheme="minorHAnsi" w:hAnsiTheme="minorHAnsi" w:cstheme="minorHAnsi"/>
                <w:sz w:val="22"/>
                <w:szCs w:val="22"/>
              </w:rPr>
            </w:pPr>
            <w:r w:rsidRPr="003C2C8E">
              <w:rPr>
                <w:rFonts w:asciiTheme="minorHAnsi" w:eastAsiaTheme="minorHAnsi" w:hAnsiTheme="minorHAnsi" w:cstheme="minorHAnsi"/>
                <w:sz w:val="22"/>
                <w:szCs w:val="22"/>
              </w:rPr>
              <w:t>Primer seguimiento de recomendaciones a la Dirección de Tecnología de Información y Comunicación, emitidas en los oficios N° N°1156-85-IAO-SATI-2022, N°627-69-IAO-SATI-2021, N°1042-97-IAO-SATI-2021, N°1601-133-IAO-SATI-2021.</w:t>
            </w:r>
          </w:p>
        </w:tc>
        <w:tc>
          <w:tcPr>
            <w:tcW w:w="2835" w:type="dxa"/>
          </w:tcPr>
          <w:p w14:paraId="01149FC7" w14:textId="7EF7E7B5" w:rsidR="00711EE6" w:rsidRDefault="00711EE6" w:rsidP="00711EE6">
            <w:pPr>
              <w:pStyle w:val="NormalWeb"/>
              <w:jc w:val="both"/>
              <w:rPr>
                <w:rFonts w:asciiTheme="minorHAnsi" w:eastAsiaTheme="minorHAnsi" w:hAnsiTheme="minorHAnsi" w:cstheme="minorHAnsi"/>
                <w:sz w:val="22"/>
                <w:szCs w:val="22"/>
              </w:rPr>
            </w:pPr>
            <w:r w:rsidRPr="003C2C8E">
              <w:rPr>
                <w:rFonts w:asciiTheme="minorHAnsi" w:eastAsiaTheme="minorHAnsi" w:hAnsiTheme="minorHAnsi" w:cstheme="minorHAnsi"/>
                <w:sz w:val="22"/>
                <w:szCs w:val="22"/>
              </w:rPr>
              <w:t>1681-124-ISEG-SASGA-2022</w:t>
            </w:r>
          </w:p>
        </w:tc>
        <w:tc>
          <w:tcPr>
            <w:tcW w:w="1559" w:type="dxa"/>
          </w:tcPr>
          <w:p w14:paraId="0F424507" w14:textId="0780FB13" w:rsidR="00711EE6" w:rsidRDefault="00711EE6" w:rsidP="00711EE6">
            <w:pPr>
              <w:pStyle w:val="NormalWeb"/>
              <w:jc w:val="both"/>
              <w:rPr>
                <w:rFonts w:asciiTheme="minorHAnsi" w:eastAsiaTheme="minorHAnsi" w:hAnsiTheme="minorHAnsi" w:cstheme="minorHAnsi"/>
                <w:sz w:val="22"/>
                <w:szCs w:val="22"/>
              </w:rPr>
            </w:pPr>
            <w:r w:rsidRPr="003C2C8E">
              <w:rPr>
                <w:rFonts w:asciiTheme="minorHAnsi" w:eastAsiaTheme="minorHAnsi" w:hAnsiTheme="minorHAnsi" w:cstheme="minorHAnsi"/>
                <w:sz w:val="22"/>
                <w:szCs w:val="22"/>
              </w:rPr>
              <w:t>21-12-2022</w:t>
            </w:r>
          </w:p>
        </w:tc>
      </w:tr>
      <w:tr w:rsidR="00711EE6" w:rsidRPr="001B1C5E" w14:paraId="261FB5AB" w14:textId="77777777" w:rsidTr="00F56BDD">
        <w:trPr>
          <w:trHeight w:val="260"/>
        </w:trPr>
        <w:tc>
          <w:tcPr>
            <w:tcW w:w="12299" w:type="dxa"/>
            <w:gridSpan w:val="4"/>
          </w:tcPr>
          <w:p w14:paraId="669A7372" w14:textId="60A7E216" w:rsidR="00711EE6" w:rsidRDefault="00711EE6" w:rsidP="00711EE6">
            <w:pPr>
              <w:jc w:val="center"/>
              <w:rPr>
                <w:rFonts w:ascii="Arial" w:hAnsi="Arial" w:cs="Arial"/>
                <w:b/>
                <w:i/>
                <w:color w:val="7030A0"/>
                <w:lang w:val="es-MX"/>
              </w:rPr>
            </w:pPr>
            <w:r>
              <w:rPr>
                <w:rFonts w:ascii="Arial" w:hAnsi="Arial" w:cs="Arial"/>
                <w:b/>
                <w:i/>
                <w:color w:val="7030A0"/>
                <w:lang w:val="es-MX"/>
              </w:rPr>
              <w:t>Sección Auditoría Operativa</w:t>
            </w:r>
          </w:p>
          <w:p w14:paraId="14C6B523" w14:textId="77777777" w:rsidR="00711EE6" w:rsidRPr="001B1C5E" w:rsidRDefault="00711EE6" w:rsidP="00711EE6">
            <w:pPr>
              <w:rPr>
                <w:rFonts w:cstheme="minorHAnsi"/>
              </w:rPr>
            </w:pPr>
          </w:p>
        </w:tc>
      </w:tr>
      <w:tr w:rsidR="00711EE6" w:rsidRPr="001B1C5E" w14:paraId="1156EDAB" w14:textId="77777777" w:rsidTr="00F56BDD">
        <w:trPr>
          <w:trHeight w:val="260"/>
        </w:trPr>
        <w:tc>
          <w:tcPr>
            <w:tcW w:w="1582" w:type="dxa"/>
          </w:tcPr>
          <w:p w14:paraId="7F88A6A8" w14:textId="407FC0EB" w:rsidR="00711EE6" w:rsidRPr="0005661A" w:rsidRDefault="00711EE6" w:rsidP="00711EE6">
            <w:pPr>
              <w:rPr>
                <w:rFonts w:cstheme="minorHAnsi"/>
              </w:rPr>
            </w:pPr>
            <w:r>
              <w:rPr>
                <w:rFonts w:cstheme="minorHAnsi"/>
              </w:rPr>
              <w:t>1-ISEG-</w:t>
            </w:r>
            <w:r w:rsidRPr="0005661A">
              <w:rPr>
                <w:rFonts w:cstheme="minorHAnsi"/>
              </w:rPr>
              <w:t>SAO-22</w:t>
            </w:r>
          </w:p>
        </w:tc>
        <w:tc>
          <w:tcPr>
            <w:tcW w:w="6323" w:type="dxa"/>
          </w:tcPr>
          <w:p w14:paraId="386E7B3C" w14:textId="78FB03FB" w:rsidR="00711EE6" w:rsidRPr="00E23E43" w:rsidRDefault="00711EE6" w:rsidP="00711EE6">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Primer seguimiento de las recomendaciones N° 4.1 a 4.8 al Juzgado de Pensiones Alimentarias del Segundo Circuito Judicial de la Zona Atlántica (Pococí), emitidas en el informe N° 258-37-SAO-2020 del 27 de febrero de 2020, denominado “Evaluación Operativa en los Juzgados de Pensiones Alimentarias de Pococí y Limón.”</w:t>
            </w:r>
            <w:r w:rsidRPr="001972B5">
              <w:rPr>
                <w:rFonts w:asciiTheme="minorHAnsi" w:eastAsiaTheme="minorHAnsi" w:hAnsiTheme="minorHAnsi" w:cstheme="minorHAnsi"/>
                <w:sz w:val="22"/>
                <w:szCs w:val="22"/>
              </w:rPr>
              <w:fldChar w:fldCharType="begin"/>
            </w:r>
            <w:r w:rsidRPr="001972B5">
              <w:rPr>
                <w:rFonts w:asciiTheme="minorHAnsi" w:eastAsiaTheme="minorHAnsi" w:hAnsiTheme="minorHAnsi" w:cstheme="minorHAnsi"/>
                <w:sz w:val="22"/>
                <w:szCs w:val="22"/>
              </w:rPr>
              <w:instrText xml:space="preserve"> &lt;xsl:value-of select="/TmData/PROJECT/INFO/NAME"/&gt; </w:instrText>
            </w:r>
            <w:r w:rsidRPr="001972B5">
              <w:rPr>
                <w:rFonts w:asciiTheme="minorHAnsi" w:eastAsiaTheme="minorHAnsi" w:hAnsiTheme="minorHAnsi" w:cstheme="minorHAnsi"/>
                <w:sz w:val="22"/>
                <w:szCs w:val="22"/>
              </w:rPr>
              <w:fldChar w:fldCharType="end"/>
            </w:r>
          </w:p>
        </w:tc>
        <w:tc>
          <w:tcPr>
            <w:tcW w:w="2835" w:type="dxa"/>
          </w:tcPr>
          <w:p w14:paraId="017A7E8C" w14:textId="0F75C33D" w:rsidR="00711EE6" w:rsidRPr="001972B5" w:rsidRDefault="00711EE6" w:rsidP="00711EE6">
            <w:pPr>
              <w:rPr>
                <w:rFonts w:cstheme="minorHAnsi"/>
              </w:rPr>
            </w:pPr>
            <w:r w:rsidRPr="001972B5">
              <w:rPr>
                <w:rFonts w:cstheme="minorHAnsi"/>
              </w:rPr>
              <w:t>51-01-ISEG-SAO-2022</w:t>
            </w:r>
          </w:p>
        </w:tc>
        <w:tc>
          <w:tcPr>
            <w:tcW w:w="1559" w:type="dxa"/>
          </w:tcPr>
          <w:p w14:paraId="53557ADA" w14:textId="0323EA27" w:rsidR="00711EE6" w:rsidRPr="001972B5" w:rsidRDefault="00711EE6" w:rsidP="00711EE6">
            <w:pPr>
              <w:rPr>
                <w:rFonts w:cstheme="minorHAnsi"/>
              </w:rPr>
            </w:pPr>
            <w:r w:rsidRPr="001972B5">
              <w:rPr>
                <w:rFonts w:cstheme="minorHAnsi"/>
              </w:rPr>
              <w:t>11-01-2022</w:t>
            </w:r>
          </w:p>
        </w:tc>
      </w:tr>
      <w:tr w:rsidR="00711EE6" w:rsidRPr="001B1C5E" w14:paraId="5E2B1644" w14:textId="77777777" w:rsidTr="00F56BDD">
        <w:trPr>
          <w:trHeight w:val="260"/>
        </w:trPr>
        <w:tc>
          <w:tcPr>
            <w:tcW w:w="1582" w:type="dxa"/>
          </w:tcPr>
          <w:p w14:paraId="56FB0636" w14:textId="72DCCBFD" w:rsidR="00711EE6" w:rsidRPr="0005661A" w:rsidRDefault="00711EE6" w:rsidP="00711EE6">
            <w:pPr>
              <w:rPr>
                <w:rFonts w:cstheme="minorHAnsi"/>
              </w:rPr>
            </w:pPr>
            <w:r>
              <w:rPr>
                <w:rFonts w:cstheme="minorHAnsi"/>
              </w:rPr>
              <w:t>2-ISEG-</w:t>
            </w:r>
            <w:r w:rsidRPr="0005661A">
              <w:rPr>
                <w:rFonts w:cstheme="minorHAnsi"/>
              </w:rPr>
              <w:t>SAO-22</w:t>
            </w:r>
          </w:p>
        </w:tc>
        <w:tc>
          <w:tcPr>
            <w:tcW w:w="6323" w:type="dxa"/>
          </w:tcPr>
          <w:p w14:paraId="772A2D51" w14:textId="57D7483C" w:rsidR="00711EE6" w:rsidRPr="00E23E43" w:rsidRDefault="00711EE6" w:rsidP="00711EE6">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Primer seguimiento de las recomendaciones N° 5.1 a la 5.8 al Juzgado de Pensiones Alimentarias Primer Circuito Judicial Zona Atlántica (Limón), emitidas en el informe N° 259-37-SAO-2020 del 27 de febrero de 2020, relacionado con la “Evaluación Operativa en los Juzgados de Pensiones Alimentarias de Pococí y Limón”.</w:t>
            </w:r>
          </w:p>
        </w:tc>
        <w:tc>
          <w:tcPr>
            <w:tcW w:w="2835" w:type="dxa"/>
          </w:tcPr>
          <w:p w14:paraId="28196541" w14:textId="3F28BF53" w:rsidR="00711EE6" w:rsidRPr="001972B5" w:rsidRDefault="00711EE6" w:rsidP="00711EE6">
            <w:pPr>
              <w:rPr>
                <w:rFonts w:cstheme="minorHAnsi"/>
              </w:rPr>
            </w:pPr>
            <w:r w:rsidRPr="001972B5">
              <w:rPr>
                <w:rFonts w:cstheme="minorHAnsi"/>
              </w:rPr>
              <w:t>58-02-ISEG-SAO-2022</w:t>
            </w:r>
          </w:p>
        </w:tc>
        <w:tc>
          <w:tcPr>
            <w:tcW w:w="1559" w:type="dxa"/>
          </w:tcPr>
          <w:p w14:paraId="714E2695" w14:textId="74BF36A9" w:rsidR="00711EE6" w:rsidRPr="001972B5" w:rsidRDefault="00711EE6" w:rsidP="00711EE6">
            <w:pPr>
              <w:rPr>
                <w:rFonts w:cstheme="minorHAnsi"/>
              </w:rPr>
            </w:pPr>
            <w:r w:rsidRPr="001972B5">
              <w:rPr>
                <w:rFonts w:cstheme="minorHAnsi"/>
              </w:rPr>
              <w:t>12-01-2022</w:t>
            </w:r>
          </w:p>
        </w:tc>
      </w:tr>
      <w:tr w:rsidR="00711EE6" w:rsidRPr="001B1C5E" w14:paraId="2E396525" w14:textId="77777777" w:rsidTr="00F56BDD">
        <w:trPr>
          <w:trHeight w:val="260"/>
        </w:trPr>
        <w:tc>
          <w:tcPr>
            <w:tcW w:w="1582" w:type="dxa"/>
          </w:tcPr>
          <w:p w14:paraId="3AAA9C44" w14:textId="31502A8E" w:rsidR="00711EE6" w:rsidRPr="0005661A" w:rsidRDefault="00711EE6" w:rsidP="00711EE6">
            <w:pPr>
              <w:rPr>
                <w:rFonts w:cstheme="minorHAnsi"/>
              </w:rPr>
            </w:pPr>
            <w:r w:rsidRPr="001972B5">
              <w:rPr>
                <w:rFonts w:cstheme="minorHAnsi"/>
              </w:rPr>
              <w:t>3-ISEG-SAO-22</w:t>
            </w:r>
          </w:p>
        </w:tc>
        <w:tc>
          <w:tcPr>
            <w:tcW w:w="6323" w:type="dxa"/>
          </w:tcPr>
          <w:p w14:paraId="3E39BCC3" w14:textId="252A038F" w:rsidR="00711EE6" w:rsidRPr="00E23E43" w:rsidRDefault="00711EE6" w:rsidP="00711EE6">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 xml:space="preserve">Seguimiento de las sugerencias N° 1, 2, y 3 a la Dirección de Planificación, emitidas en el informe N° 514-32-IAD-SAO-2021, </w:t>
            </w:r>
            <w:r w:rsidRPr="001972B5">
              <w:rPr>
                <w:rFonts w:asciiTheme="minorHAnsi" w:eastAsiaTheme="minorHAnsi" w:hAnsiTheme="minorHAnsi" w:cstheme="minorHAnsi"/>
                <w:sz w:val="22"/>
                <w:szCs w:val="22"/>
              </w:rPr>
              <w:lastRenderedPageBreak/>
              <w:t>relacionada con el “Estudio Operativo en el Juzgado de Seguridad Social”.</w:t>
            </w:r>
          </w:p>
        </w:tc>
        <w:tc>
          <w:tcPr>
            <w:tcW w:w="2835" w:type="dxa"/>
          </w:tcPr>
          <w:p w14:paraId="480B596F" w14:textId="06E4379C" w:rsidR="00711EE6" w:rsidRPr="001972B5" w:rsidRDefault="00711EE6" w:rsidP="00711EE6">
            <w:pPr>
              <w:rPr>
                <w:rFonts w:cstheme="minorHAnsi"/>
              </w:rPr>
            </w:pPr>
            <w:r w:rsidRPr="001972B5">
              <w:rPr>
                <w:rFonts w:cstheme="minorHAnsi"/>
              </w:rPr>
              <w:lastRenderedPageBreak/>
              <w:t>95-07-ISEG-SAO-2022</w:t>
            </w:r>
          </w:p>
        </w:tc>
        <w:tc>
          <w:tcPr>
            <w:tcW w:w="1559" w:type="dxa"/>
          </w:tcPr>
          <w:p w14:paraId="7672D3EF" w14:textId="27C045E8" w:rsidR="00711EE6" w:rsidRPr="001972B5" w:rsidRDefault="00711EE6" w:rsidP="00711EE6">
            <w:pPr>
              <w:rPr>
                <w:rFonts w:cstheme="minorHAnsi"/>
              </w:rPr>
            </w:pPr>
            <w:r w:rsidRPr="001972B5">
              <w:rPr>
                <w:rFonts w:cstheme="minorHAnsi"/>
              </w:rPr>
              <w:t>18-01-2022</w:t>
            </w:r>
          </w:p>
        </w:tc>
      </w:tr>
      <w:tr w:rsidR="00711EE6" w:rsidRPr="001B1C5E" w14:paraId="2EAACB6A" w14:textId="77777777" w:rsidTr="00F56BDD">
        <w:trPr>
          <w:trHeight w:val="260"/>
        </w:trPr>
        <w:tc>
          <w:tcPr>
            <w:tcW w:w="1582" w:type="dxa"/>
          </w:tcPr>
          <w:p w14:paraId="5FE40814" w14:textId="67D67774" w:rsidR="00711EE6" w:rsidRPr="0005661A" w:rsidRDefault="00711EE6" w:rsidP="00711EE6">
            <w:pPr>
              <w:rPr>
                <w:rFonts w:cstheme="minorHAnsi"/>
              </w:rPr>
            </w:pPr>
            <w:r w:rsidRPr="001972B5">
              <w:rPr>
                <w:rFonts w:cstheme="minorHAnsi"/>
              </w:rPr>
              <w:t>4-ISEG-SAO-22</w:t>
            </w:r>
          </w:p>
        </w:tc>
        <w:tc>
          <w:tcPr>
            <w:tcW w:w="6323" w:type="dxa"/>
          </w:tcPr>
          <w:p w14:paraId="4A16D3B0" w14:textId="4E3011DC" w:rsidR="00711EE6" w:rsidRPr="001972B5" w:rsidRDefault="00711EE6" w:rsidP="00711EE6">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Primer seguimiento de las recomendaciones N° 4.1, a 4.5 y 4.7 al Juzgado de Trabajo de Pococí, emitidas en el oficio N° 297-41-</w:t>
            </w:r>
            <w:r w:rsidRPr="001972B5">
              <w:rPr>
                <w:rFonts w:asciiTheme="minorHAnsi" w:eastAsiaTheme="minorHAnsi" w:hAnsiTheme="minorHAnsi" w:cstheme="minorHAnsi"/>
                <w:sz w:val="22"/>
                <w:szCs w:val="22"/>
              </w:rPr>
              <w:fldChar w:fldCharType="begin"/>
            </w:r>
            <w:r w:rsidRPr="001972B5">
              <w:rPr>
                <w:rFonts w:asciiTheme="minorHAnsi" w:eastAsiaTheme="minorHAnsi" w:hAnsiTheme="minorHAnsi" w:cstheme="minorHAnsi"/>
                <w:sz w:val="22"/>
                <w:szCs w:val="22"/>
              </w:rPr>
              <w:instrText xml:space="preserve"> &lt;xsl:value-of select="TmData/PROJECT/PROFILE/STAFFTYPE"/&gt; </w:instrText>
            </w:r>
            <w:r w:rsidRPr="001972B5">
              <w:rPr>
                <w:rFonts w:asciiTheme="minorHAnsi" w:eastAsiaTheme="minorHAnsi" w:hAnsiTheme="minorHAnsi" w:cstheme="minorHAnsi"/>
                <w:sz w:val="22"/>
                <w:szCs w:val="22"/>
              </w:rPr>
              <w:fldChar w:fldCharType="separate"/>
            </w:r>
            <w:r w:rsidRPr="001972B5">
              <w:rPr>
                <w:rFonts w:asciiTheme="minorHAnsi" w:eastAsiaTheme="minorHAnsi" w:hAnsiTheme="minorHAnsi" w:cstheme="minorHAnsi"/>
                <w:sz w:val="22"/>
                <w:szCs w:val="22"/>
              </w:rPr>
              <w:t>«Staff_type»</w:t>
            </w:r>
            <w:r w:rsidRPr="001972B5">
              <w:rPr>
                <w:rFonts w:asciiTheme="minorHAnsi" w:eastAsiaTheme="minorHAnsi" w:hAnsiTheme="minorHAnsi" w:cstheme="minorHAnsi"/>
                <w:sz w:val="22"/>
                <w:szCs w:val="22"/>
              </w:rPr>
              <w:fldChar w:fldCharType="end"/>
            </w:r>
            <w:r w:rsidRPr="001972B5">
              <w:rPr>
                <w:rFonts w:asciiTheme="minorHAnsi" w:eastAsiaTheme="minorHAnsi" w:hAnsiTheme="minorHAnsi" w:cstheme="minorHAnsi"/>
                <w:sz w:val="22"/>
                <w:szCs w:val="22"/>
              </w:rPr>
              <w:t>SAO-2020, del 5 de marzo de 2020, relacionado con la “Evaluación Operativa en los Juzgados de Trabajo de Pococí y Limón.”.</w:t>
            </w:r>
          </w:p>
        </w:tc>
        <w:tc>
          <w:tcPr>
            <w:tcW w:w="2835" w:type="dxa"/>
          </w:tcPr>
          <w:p w14:paraId="68C3DA68" w14:textId="31265086" w:rsidR="00711EE6" w:rsidRPr="001972B5" w:rsidRDefault="00711EE6" w:rsidP="00711EE6">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190-21-ISEG-SAO-2022</w:t>
            </w:r>
          </w:p>
        </w:tc>
        <w:tc>
          <w:tcPr>
            <w:tcW w:w="1559" w:type="dxa"/>
          </w:tcPr>
          <w:p w14:paraId="3C9EAEF5" w14:textId="25EBE798" w:rsidR="00711EE6" w:rsidRPr="001972B5" w:rsidRDefault="00711EE6" w:rsidP="00711EE6">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04-02-2022</w:t>
            </w:r>
          </w:p>
        </w:tc>
      </w:tr>
      <w:tr w:rsidR="00711EE6" w:rsidRPr="001B1C5E" w14:paraId="308A0C19" w14:textId="77777777" w:rsidTr="00F56BDD">
        <w:trPr>
          <w:trHeight w:val="260"/>
        </w:trPr>
        <w:tc>
          <w:tcPr>
            <w:tcW w:w="1582" w:type="dxa"/>
          </w:tcPr>
          <w:p w14:paraId="5E961BCB" w14:textId="155D402A" w:rsidR="00711EE6" w:rsidRPr="0005661A" w:rsidRDefault="00711EE6" w:rsidP="00711EE6">
            <w:pPr>
              <w:rPr>
                <w:rFonts w:cstheme="minorHAnsi"/>
              </w:rPr>
            </w:pPr>
            <w:r w:rsidRPr="001972B5">
              <w:rPr>
                <w:rFonts w:cstheme="minorHAnsi"/>
              </w:rPr>
              <w:t>5-ISEG-SAO-22</w:t>
            </w:r>
          </w:p>
        </w:tc>
        <w:tc>
          <w:tcPr>
            <w:tcW w:w="6323" w:type="dxa"/>
          </w:tcPr>
          <w:p w14:paraId="3FB523F2" w14:textId="76CDBF48" w:rsidR="00711EE6" w:rsidRPr="001972B5" w:rsidRDefault="00711EE6" w:rsidP="00711EE6">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Primer seguimiento de las recomendaciones 4.1 a 4.7 al Juzgado de Trabajo de Limón I Circuito Judicial Zona Atlántica, emitidas en el informe N° 296-41-</w:t>
            </w:r>
            <w:r w:rsidRPr="001972B5">
              <w:rPr>
                <w:rFonts w:asciiTheme="minorHAnsi" w:eastAsiaTheme="minorHAnsi" w:hAnsiTheme="minorHAnsi" w:cstheme="minorHAnsi"/>
                <w:sz w:val="22"/>
                <w:szCs w:val="22"/>
              </w:rPr>
              <w:fldChar w:fldCharType="begin"/>
            </w:r>
            <w:r w:rsidRPr="001972B5">
              <w:rPr>
                <w:rFonts w:asciiTheme="minorHAnsi" w:eastAsiaTheme="minorHAnsi" w:hAnsiTheme="minorHAnsi" w:cstheme="minorHAnsi"/>
                <w:sz w:val="22"/>
                <w:szCs w:val="22"/>
              </w:rPr>
              <w:instrText xml:space="preserve"> &lt;xsl:value-of select="TmData/PROJECT/PROFILE/STAFFTYPE"/&gt; </w:instrText>
            </w:r>
            <w:r w:rsidRPr="001972B5">
              <w:rPr>
                <w:rFonts w:asciiTheme="minorHAnsi" w:eastAsiaTheme="minorHAnsi" w:hAnsiTheme="minorHAnsi" w:cstheme="minorHAnsi"/>
                <w:sz w:val="22"/>
                <w:szCs w:val="22"/>
              </w:rPr>
              <w:fldChar w:fldCharType="separate"/>
            </w:r>
            <w:r w:rsidRPr="001972B5">
              <w:rPr>
                <w:rFonts w:asciiTheme="minorHAnsi" w:eastAsiaTheme="minorHAnsi" w:hAnsiTheme="minorHAnsi" w:cstheme="minorHAnsi"/>
                <w:sz w:val="22"/>
                <w:szCs w:val="22"/>
              </w:rPr>
              <w:t>«Staff_type»</w:t>
            </w:r>
            <w:r w:rsidRPr="001972B5">
              <w:rPr>
                <w:rFonts w:asciiTheme="minorHAnsi" w:eastAsiaTheme="minorHAnsi" w:hAnsiTheme="minorHAnsi" w:cstheme="minorHAnsi"/>
                <w:sz w:val="22"/>
                <w:szCs w:val="22"/>
              </w:rPr>
              <w:fldChar w:fldCharType="end"/>
            </w:r>
            <w:r w:rsidRPr="001972B5">
              <w:rPr>
                <w:rFonts w:asciiTheme="minorHAnsi" w:eastAsiaTheme="minorHAnsi" w:hAnsiTheme="minorHAnsi" w:cstheme="minorHAnsi"/>
                <w:sz w:val="22"/>
                <w:szCs w:val="22"/>
              </w:rPr>
              <w:t>SAO-2020, del 5 de marzo de 2020, relacionado con la “Evaluación Operativa en los Juzgados de Trabajo de Pococí y Limón.”</w:t>
            </w:r>
          </w:p>
        </w:tc>
        <w:tc>
          <w:tcPr>
            <w:tcW w:w="2835" w:type="dxa"/>
          </w:tcPr>
          <w:p w14:paraId="2330D5A8" w14:textId="6708FA08" w:rsidR="00711EE6" w:rsidRPr="001972B5" w:rsidRDefault="00711EE6" w:rsidP="00711EE6">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224-32-ISEG-SAO-2022</w:t>
            </w:r>
          </w:p>
        </w:tc>
        <w:tc>
          <w:tcPr>
            <w:tcW w:w="1559" w:type="dxa"/>
          </w:tcPr>
          <w:p w14:paraId="2381403C" w14:textId="5E6CF094" w:rsidR="00711EE6" w:rsidRPr="001972B5" w:rsidRDefault="00711EE6" w:rsidP="00711EE6">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11-02-2022</w:t>
            </w:r>
          </w:p>
        </w:tc>
      </w:tr>
      <w:tr w:rsidR="00711EE6" w:rsidRPr="001B1C5E" w14:paraId="797E9EBA" w14:textId="77777777" w:rsidTr="00F56BDD">
        <w:trPr>
          <w:trHeight w:val="260"/>
        </w:trPr>
        <w:tc>
          <w:tcPr>
            <w:tcW w:w="1582" w:type="dxa"/>
          </w:tcPr>
          <w:p w14:paraId="27B782B5" w14:textId="368DBA24" w:rsidR="00711EE6" w:rsidRPr="0005661A" w:rsidRDefault="00711EE6" w:rsidP="00711EE6">
            <w:pPr>
              <w:rPr>
                <w:rFonts w:cstheme="minorHAnsi"/>
              </w:rPr>
            </w:pPr>
            <w:r>
              <w:rPr>
                <w:rFonts w:cstheme="minorHAnsi"/>
              </w:rPr>
              <w:t>6-ISEG-SAO-22</w:t>
            </w:r>
          </w:p>
        </w:tc>
        <w:tc>
          <w:tcPr>
            <w:tcW w:w="6323" w:type="dxa"/>
          </w:tcPr>
          <w:p w14:paraId="461E2249" w14:textId="46E9AB2E" w:rsidR="00711EE6" w:rsidRPr="00F57278" w:rsidRDefault="00711EE6" w:rsidP="00711EE6">
            <w:pPr>
              <w:pStyle w:val="NormalWeb"/>
              <w:jc w:val="both"/>
              <w:rPr>
                <w:rFonts w:asciiTheme="minorHAnsi" w:eastAsiaTheme="minorHAnsi" w:hAnsiTheme="minorHAnsi" w:cstheme="minorHAnsi"/>
                <w:sz w:val="22"/>
                <w:szCs w:val="22"/>
              </w:rPr>
            </w:pPr>
            <w:r w:rsidRPr="00F57278">
              <w:rPr>
                <w:rFonts w:asciiTheme="minorHAnsi" w:eastAsiaTheme="minorHAnsi" w:hAnsiTheme="minorHAnsi" w:cstheme="minorHAnsi"/>
                <w:sz w:val="22"/>
                <w:szCs w:val="22"/>
              </w:rPr>
              <w:t>Seguimiento de la sugerencia N° 3.1 al Centro de Apoyo, Coordinación y Mejoramiento de la Función Jurisdiccional, emitida en el informe N° 261-34-IAD-SAO-2022 del 22 de febrero de 2022, relacionada con el “Estudio de advertencia relacionado con la fecha de vigencia de permisos otorgados en Sistema de Seguridad de Gestión”.</w:t>
            </w:r>
          </w:p>
        </w:tc>
        <w:tc>
          <w:tcPr>
            <w:tcW w:w="2835" w:type="dxa"/>
          </w:tcPr>
          <w:p w14:paraId="0D161DC5" w14:textId="0D58EA71" w:rsidR="00711EE6" w:rsidRPr="00F57278" w:rsidRDefault="00711EE6" w:rsidP="00711EE6">
            <w:pPr>
              <w:pStyle w:val="NormalWeb"/>
              <w:jc w:val="both"/>
              <w:rPr>
                <w:rFonts w:asciiTheme="minorHAnsi" w:eastAsiaTheme="minorHAnsi" w:hAnsiTheme="minorHAnsi" w:cstheme="minorHAnsi"/>
                <w:sz w:val="22"/>
                <w:szCs w:val="22"/>
              </w:rPr>
            </w:pPr>
            <w:r w:rsidRPr="00F57278">
              <w:rPr>
                <w:rFonts w:asciiTheme="minorHAnsi" w:eastAsiaTheme="minorHAnsi" w:hAnsiTheme="minorHAnsi" w:cstheme="minorHAnsi"/>
                <w:sz w:val="22"/>
                <w:szCs w:val="22"/>
              </w:rPr>
              <w:t>1569-110-ISEG-SAO-2022</w:t>
            </w:r>
          </w:p>
        </w:tc>
        <w:tc>
          <w:tcPr>
            <w:tcW w:w="1559" w:type="dxa"/>
          </w:tcPr>
          <w:p w14:paraId="2480BA7A" w14:textId="2726A5A7" w:rsidR="00711EE6" w:rsidRPr="00F57278" w:rsidRDefault="00711EE6" w:rsidP="00711EE6">
            <w:pPr>
              <w:pStyle w:val="NormalWeb"/>
              <w:jc w:val="both"/>
              <w:rPr>
                <w:rFonts w:asciiTheme="minorHAnsi" w:eastAsiaTheme="minorHAnsi" w:hAnsiTheme="minorHAnsi" w:cstheme="minorHAnsi"/>
                <w:sz w:val="22"/>
                <w:szCs w:val="22"/>
              </w:rPr>
            </w:pPr>
            <w:r w:rsidRPr="00F57278">
              <w:rPr>
                <w:rFonts w:asciiTheme="minorHAnsi" w:eastAsiaTheme="minorHAnsi" w:hAnsiTheme="minorHAnsi" w:cstheme="minorHAnsi"/>
                <w:sz w:val="22"/>
                <w:szCs w:val="22"/>
              </w:rPr>
              <w:t>28-11-2022</w:t>
            </w:r>
          </w:p>
        </w:tc>
      </w:tr>
      <w:tr w:rsidR="00711EE6" w:rsidRPr="001B1C5E" w14:paraId="62C5FF15" w14:textId="77777777" w:rsidTr="00F56BDD">
        <w:trPr>
          <w:trHeight w:val="260"/>
        </w:trPr>
        <w:tc>
          <w:tcPr>
            <w:tcW w:w="1582" w:type="dxa"/>
          </w:tcPr>
          <w:p w14:paraId="78E4E9E8" w14:textId="4A752C48" w:rsidR="00711EE6" w:rsidRDefault="00711EE6" w:rsidP="00711EE6">
            <w:pPr>
              <w:rPr>
                <w:rFonts w:cstheme="minorHAnsi"/>
              </w:rPr>
            </w:pPr>
            <w:r>
              <w:rPr>
                <w:rFonts w:cstheme="minorHAnsi"/>
              </w:rPr>
              <w:t>7-ISEG-SAO-2022</w:t>
            </w:r>
          </w:p>
        </w:tc>
        <w:tc>
          <w:tcPr>
            <w:tcW w:w="6323" w:type="dxa"/>
          </w:tcPr>
          <w:p w14:paraId="6259A0AF" w14:textId="77777777" w:rsidR="00711EE6" w:rsidRPr="00777106" w:rsidRDefault="00711EE6" w:rsidP="00711EE6">
            <w:pPr>
              <w:pStyle w:val="NormalWeb"/>
              <w:jc w:val="both"/>
              <w:rPr>
                <w:rFonts w:asciiTheme="minorHAnsi" w:eastAsiaTheme="minorHAnsi" w:hAnsiTheme="minorHAnsi" w:cstheme="minorHAnsi"/>
                <w:sz w:val="22"/>
                <w:szCs w:val="22"/>
              </w:rPr>
            </w:pPr>
            <w:r w:rsidRPr="00777106">
              <w:rPr>
                <w:rFonts w:asciiTheme="minorHAnsi" w:eastAsiaTheme="minorHAnsi" w:hAnsiTheme="minorHAnsi" w:cstheme="minorHAnsi"/>
                <w:sz w:val="22"/>
                <w:szCs w:val="22"/>
              </w:rPr>
              <w:t>Primer seguimiento de la recomendación 5.7 a la Administración del Primer Circuito Judicial de San José, emitida en el informe N° 363-37-IAO-SAO-2022, del 11 de marzo de 2022 relacionada con el “Estudio Operativo en el Tribunal de apelación de trabajo especializado del Primer Circuito judicial de San José”.</w:t>
            </w:r>
          </w:p>
          <w:p w14:paraId="00EE6DFC" w14:textId="277F1249" w:rsidR="00711EE6" w:rsidRPr="00F57278" w:rsidRDefault="00711EE6" w:rsidP="00711EE6">
            <w:pPr>
              <w:pStyle w:val="NormalWeb"/>
              <w:jc w:val="both"/>
              <w:rPr>
                <w:rFonts w:asciiTheme="minorHAnsi" w:eastAsiaTheme="minorHAnsi" w:hAnsiTheme="minorHAnsi" w:cstheme="minorHAnsi"/>
                <w:sz w:val="22"/>
                <w:szCs w:val="22"/>
              </w:rPr>
            </w:pPr>
          </w:p>
        </w:tc>
        <w:tc>
          <w:tcPr>
            <w:tcW w:w="2835" w:type="dxa"/>
          </w:tcPr>
          <w:p w14:paraId="55FE1AF6" w14:textId="23764386" w:rsidR="00711EE6" w:rsidRPr="00F57278" w:rsidRDefault="00711EE6" w:rsidP="00711EE6">
            <w:pPr>
              <w:pStyle w:val="NormalWeb"/>
              <w:jc w:val="both"/>
              <w:rPr>
                <w:rFonts w:asciiTheme="minorHAnsi" w:eastAsiaTheme="minorHAnsi" w:hAnsiTheme="minorHAnsi" w:cstheme="minorHAnsi"/>
                <w:sz w:val="22"/>
                <w:szCs w:val="22"/>
              </w:rPr>
            </w:pPr>
            <w:r w:rsidRPr="00777106">
              <w:rPr>
                <w:rFonts w:asciiTheme="minorHAnsi" w:eastAsiaTheme="minorHAnsi" w:hAnsiTheme="minorHAnsi" w:cstheme="minorHAnsi"/>
                <w:sz w:val="22"/>
                <w:szCs w:val="22"/>
              </w:rPr>
              <w:t>1658-124-ISEG-SAO-2022</w:t>
            </w:r>
          </w:p>
        </w:tc>
        <w:tc>
          <w:tcPr>
            <w:tcW w:w="1559" w:type="dxa"/>
          </w:tcPr>
          <w:p w14:paraId="105D34F9" w14:textId="0B093F61" w:rsidR="00711EE6" w:rsidRPr="00F57278" w:rsidRDefault="00711EE6" w:rsidP="00711EE6">
            <w:pPr>
              <w:pStyle w:val="NormalWeb"/>
              <w:jc w:val="both"/>
              <w:rPr>
                <w:rFonts w:asciiTheme="minorHAnsi" w:eastAsiaTheme="minorHAnsi" w:hAnsiTheme="minorHAnsi" w:cstheme="minorHAnsi"/>
                <w:sz w:val="22"/>
                <w:szCs w:val="22"/>
              </w:rPr>
            </w:pPr>
            <w:r w:rsidRPr="00777106">
              <w:rPr>
                <w:rFonts w:asciiTheme="minorHAnsi" w:eastAsiaTheme="minorHAnsi" w:hAnsiTheme="minorHAnsi" w:cstheme="minorHAnsi"/>
                <w:sz w:val="22"/>
                <w:szCs w:val="22"/>
              </w:rPr>
              <w:t>19-12-2022</w:t>
            </w:r>
          </w:p>
        </w:tc>
      </w:tr>
      <w:tr w:rsidR="00711EE6" w:rsidRPr="001B1C5E" w14:paraId="11EDD2A7" w14:textId="77777777" w:rsidTr="00F56BDD">
        <w:trPr>
          <w:trHeight w:val="260"/>
        </w:trPr>
        <w:tc>
          <w:tcPr>
            <w:tcW w:w="1582" w:type="dxa"/>
          </w:tcPr>
          <w:p w14:paraId="255E8DC9" w14:textId="77777777" w:rsidR="00711EE6" w:rsidRDefault="00711EE6" w:rsidP="00711EE6">
            <w:pPr>
              <w:rPr>
                <w:rFonts w:cstheme="minorHAnsi"/>
              </w:rPr>
            </w:pPr>
          </w:p>
        </w:tc>
        <w:tc>
          <w:tcPr>
            <w:tcW w:w="6323" w:type="dxa"/>
          </w:tcPr>
          <w:p w14:paraId="37721666" w14:textId="77777777" w:rsidR="00711EE6" w:rsidRPr="00F57278" w:rsidRDefault="00711EE6" w:rsidP="00711EE6">
            <w:pPr>
              <w:pStyle w:val="NormalWeb"/>
              <w:jc w:val="both"/>
              <w:rPr>
                <w:rFonts w:asciiTheme="minorHAnsi" w:eastAsiaTheme="minorHAnsi" w:hAnsiTheme="minorHAnsi" w:cstheme="minorHAnsi"/>
                <w:sz w:val="22"/>
                <w:szCs w:val="22"/>
              </w:rPr>
            </w:pPr>
          </w:p>
        </w:tc>
        <w:tc>
          <w:tcPr>
            <w:tcW w:w="2835" w:type="dxa"/>
          </w:tcPr>
          <w:p w14:paraId="2ED215FE" w14:textId="77777777" w:rsidR="00711EE6" w:rsidRPr="00F57278" w:rsidRDefault="00711EE6" w:rsidP="00711EE6">
            <w:pPr>
              <w:pStyle w:val="NormalWeb"/>
              <w:jc w:val="both"/>
              <w:rPr>
                <w:rFonts w:asciiTheme="minorHAnsi" w:eastAsiaTheme="minorHAnsi" w:hAnsiTheme="minorHAnsi" w:cstheme="minorHAnsi"/>
                <w:sz w:val="22"/>
                <w:szCs w:val="22"/>
              </w:rPr>
            </w:pPr>
          </w:p>
        </w:tc>
        <w:tc>
          <w:tcPr>
            <w:tcW w:w="1559" w:type="dxa"/>
          </w:tcPr>
          <w:p w14:paraId="4CA285A4" w14:textId="77777777" w:rsidR="00711EE6" w:rsidRPr="00F57278" w:rsidRDefault="00711EE6" w:rsidP="00711EE6">
            <w:pPr>
              <w:pStyle w:val="NormalWeb"/>
              <w:jc w:val="both"/>
              <w:rPr>
                <w:rFonts w:asciiTheme="minorHAnsi" w:eastAsiaTheme="minorHAnsi" w:hAnsiTheme="minorHAnsi" w:cstheme="minorHAnsi"/>
                <w:sz w:val="22"/>
                <w:szCs w:val="22"/>
              </w:rPr>
            </w:pPr>
          </w:p>
        </w:tc>
      </w:tr>
      <w:tr w:rsidR="00711EE6" w:rsidRPr="001B1C5E" w14:paraId="3892EBEA" w14:textId="77777777" w:rsidTr="00F56BDD">
        <w:trPr>
          <w:trHeight w:val="260"/>
        </w:trPr>
        <w:tc>
          <w:tcPr>
            <w:tcW w:w="12299" w:type="dxa"/>
            <w:gridSpan w:val="4"/>
          </w:tcPr>
          <w:p w14:paraId="5F4344C0" w14:textId="77777777" w:rsidR="00711EE6" w:rsidRPr="00760423" w:rsidRDefault="00711EE6" w:rsidP="00711EE6">
            <w:pPr>
              <w:jc w:val="center"/>
              <w:rPr>
                <w:rFonts w:ascii="Arial" w:hAnsi="Arial" w:cs="Arial"/>
                <w:b/>
                <w:i/>
                <w:color w:val="7030A0"/>
                <w:lang w:val="es-MX"/>
              </w:rPr>
            </w:pPr>
            <w:r w:rsidRPr="00760423">
              <w:rPr>
                <w:rFonts w:ascii="Arial" w:hAnsi="Arial" w:cs="Arial"/>
                <w:b/>
                <w:i/>
                <w:color w:val="7030A0"/>
                <w:lang w:val="es-MX"/>
              </w:rPr>
              <w:t xml:space="preserve">Sección Auditoría Estudios Económicos </w:t>
            </w:r>
          </w:p>
          <w:p w14:paraId="31C047E5" w14:textId="77777777" w:rsidR="00711EE6" w:rsidRPr="001B1C5E" w:rsidRDefault="00711EE6" w:rsidP="00711EE6">
            <w:pPr>
              <w:rPr>
                <w:rFonts w:cstheme="minorHAnsi"/>
              </w:rPr>
            </w:pPr>
          </w:p>
        </w:tc>
      </w:tr>
      <w:tr w:rsidR="00711EE6" w:rsidRPr="001B1C5E" w14:paraId="4277AFB6" w14:textId="77777777" w:rsidTr="00F56BDD">
        <w:trPr>
          <w:trHeight w:val="260"/>
        </w:trPr>
        <w:tc>
          <w:tcPr>
            <w:tcW w:w="1582" w:type="dxa"/>
          </w:tcPr>
          <w:p w14:paraId="1ACB7A0C" w14:textId="4BE17225" w:rsidR="00711EE6" w:rsidRPr="001B1C5E" w:rsidRDefault="00711EE6" w:rsidP="00711EE6">
            <w:pPr>
              <w:rPr>
                <w:rFonts w:cstheme="minorHAnsi"/>
              </w:rPr>
            </w:pPr>
            <w:r>
              <w:rPr>
                <w:rFonts w:cstheme="minorHAnsi"/>
              </w:rPr>
              <w:t>1-ISEG-</w:t>
            </w:r>
            <w:r w:rsidRPr="00C5738A">
              <w:rPr>
                <w:rFonts w:cstheme="minorHAnsi"/>
              </w:rPr>
              <w:t>SAEEC-22</w:t>
            </w:r>
          </w:p>
        </w:tc>
        <w:tc>
          <w:tcPr>
            <w:tcW w:w="6323" w:type="dxa"/>
          </w:tcPr>
          <w:p w14:paraId="0B15CFF7" w14:textId="049C2F43" w:rsidR="00711EE6" w:rsidRPr="001972B5" w:rsidRDefault="00711EE6" w:rsidP="00711EE6">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 xml:space="preserve">Primer seguimiento de las recomendaciones N° 4.8 y 4.9 a la Oficina Regional del OIJ de Grecia, emitidas en el informe N° 13-01-IAF-SAEEC-2021 del 05 de enero de 2021, relacionado con la “Evaluación de fondos públicos asignados a la caja chica y </w:t>
            </w:r>
            <w:r w:rsidRPr="001972B5">
              <w:rPr>
                <w:rFonts w:asciiTheme="minorHAnsi" w:eastAsiaTheme="minorHAnsi" w:hAnsiTheme="minorHAnsi" w:cstheme="minorHAnsi"/>
                <w:sz w:val="22"/>
                <w:szCs w:val="22"/>
              </w:rPr>
              <w:lastRenderedPageBreak/>
              <w:t>contratación administrativa de la Administración Regional de Grecia”.</w:t>
            </w:r>
          </w:p>
        </w:tc>
        <w:tc>
          <w:tcPr>
            <w:tcW w:w="2835" w:type="dxa"/>
          </w:tcPr>
          <w:p w14:paraId="5ED7F3A5" w14:textId="03037C70" w:rsidR="00711EE6" w:rsidRPr="001972B5" w:rsidRDefault="00711EE6" w:rsidP="00711EE6">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lastRenderedPageBreak/>
              <w:t>100-01-ISEG-SAEEC-2022</w:t>
            </w:r>
          </w:p>
        </w:tc>
        <w:tc>
          <w:tcPr>
            <w:tcW w:w="1559" w:type="dxa"/>
          </w:tcPr>
          <w:p w14:paraId="1DAAF4A2" w14:textId="38E28762" w:rsidR="00711EE6" w:rsidRPr="001972B5" w:rsidRDefault="00711EE6" w:rsidP="00711EE6">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18-01-2022</w:t>
            </w:r>
          </w:p>
        </w:tc>
      </w:tr>
      <w:tr w:rsidR="00711EE6" w:rsidRPr="001B1C5E" w14:paraId="00DA32EB" w14:textId="77777777" w:rsidTr="00F56BDD">
        <w:trPr>
          <w:trHeight w:val="260"/>
        </w:trPr>
        <w:tc>
          <w:tcPr>
            <w:tcW w:w="1582" w:type="dxa"/>
          </w:tcPr>
          <w:p w14:paraId="1A2725D3" w14:textId="1E78D3E1" w:rsidR="00711EE6" w:rsidRPr="001B1C5E" w:rsidRDefault="00711EE6" w:rsidP="00711EE6">
            <w:pPr>
              <w:rPr>
                <w:rFonts w:cstheme="minorHAnsi"/>
              </w:rPr>
            </w:pPr>
            <w:r>
              <w:rPr>
                <w:rFonts w:cstheme="minorHAnsi"/>
              </w:rPr>
              <w:t>2-ISEG-SAEEC-22</w:t>
            </w:r>
          </w:p>
        </w:tc>
        <w:tc>
          <w:tcPr>
            <w:tcW w:w="6323" w:type="dxa"/>
          </w:tcPr>
          <w:p w14:paraId="6AE2DAA7" w14:textId="4A7A16F5" w:rsidR="00711EE6" w:rsidRPr="001972B5" w:rsidRDefault="00711EE6" w:rsidP="00711EE6">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Primer seguimiento de las recomendaciones N° 4.1 a 4.9 a la Administración Regional de Grecia, emitidas en el informe N° N°13-01-IAF-SAEEC-2021 del 05 de enero de 2021, relacionado con la “Evaluación de fondos públicos asignados a la caja chica y contratación administrativa de la Administración Regional de Grecia”.</w:t>
            </w:r>
          </w:p>
        </w:tc>
        <w:tc>
          <w:tcPr>
            <w:tcW w:w="2835" w:type="dxa"/>
          </w:tcPr>
          <w:p w14:paraId="1BEB320E" w14:textId="6B2B36D1" w:rsidR="00711EE6" w:rsidRPr="001972B5" w:rsidRDefault="00711EE6" w:rsidP="00711EE6">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101-02-ISEG-SAEEC-2022</w:t>
            </w:r>
          </w:p>
        </w:tc>
        <w:tc>
          <w:tcPr>
            <w:tcW w:w="1559" w:type="dxa"/>
          </w:tcPr>
          <w:p w14:paraId="28EC0074" w14:textId="0B61757E" w:rsidR="00711EE6" w:rsidRPr="001972B5" w:rsidRDefault="00711EE6" w:rsidP="00711EE6">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19-01-2022</w:t>
            </w:r>
          </w:p>
        </w:tc>
      </w:tr>
      <w:tr w:rsidR="00711EE6" w:rsidRPr="001B1C5E" w14:paraId="2F36D3D9" w14:textId="77777777" w:rsidTr="00F56BDD">
        <w:trPr>
          <w:trHeight w:val="260"/>
        </w:trPr>
        <w:tc>
          <w:tcPr>
            <w:tcW w:w="1582" w:type="dxa"/>
          </w:tcPr>
          <w:p w14:paraId="57D328B5" w14:textId="48DFBE4F" w:rsidR="00711EE6" w:rsidRPr="001B1C5E" w:rsidRDefault="00711EE6" w:rsidP="00711EE6">
            <w:pPr>
              <w:rPr>
                <w:rFonts w:cstheme="minorHAnsi"/>
              </w:rPr>
            </w:pPr>
            <w:r>
              <w:rPr>
                <w:rFonts w:cstheme="minorHAnsi"/>
              </w:rPr>
              <w:t>3-ISEG-SAEEC-22</w:t>
            </w:r>
          </w:p>
        </w:tc>
        <w:tc>
          <w:tcPr>
            <w:tcW w:w="6323" w:type="dxa"/>
          </w:tcPr>
          <w:p w14:paraId="5ACD9958" w14:textId="4B4970D5" w:rsidR="00711EE6" w:rsidRPr="001972B5" w:rsidRDefault="00711EE6" w:rsidP="00711EE6">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Primer seguimiento de las recomendaciones 4.1 a 4.10 a la Administración del Primer Circuito Judicial de San José, emitidas en el informe N° 1191-24-SAEEC-2020 del 30 de setiembre de 2020, relacionado con el “Estudio de fondos públicos asignados a la caja chica y contratación administrativa de la Administración del Primer Circuito Judicial de San José”.</w:t>
            </w:r>
          </w:p>
        </w:tc>
        <w:tc>
          <w:tcPr>
            <w:tcW w:w="2835" w:type="dxa"/>
          </w:tcPr>
          <w:p w14:paraId="1C80ACE6" w14:textId="73E2D05B" w:rsidR="00711EE6" w:rsidRPr="001972B5" w:rsidRDefault="00711EE6" w:rsidP="00711EE6">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102-07-ISEG-SAEEC-2022</w:t>
            </w:r>
          </w:p>
        </w:tc>
        <w:tc>
          <w:tcPr>
            <w:tcW w:w="1559" w:type="dxa"/>
          </w:tcPr>
          <w:p w14:paraId="0F75A490" w14:textId="2ABC4792" w:rsidR="00711EE6" w:rsidRPr="001972B5" w:rsidRDefault="00711EE6" w:rsidP="00711EE6">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19-01-2022</w:t>
            </w:r>
          </w:p>
        </w:tc>
      </w:tr>
      <w:tr w:rsidR="00711EE6" w:rsidRPr="001B1C5E" w14:paraId="3E992BBF" w14:textId="77777777" w:rsidTr="00F56BDD">
        <w:trPr>
          <w:trHeight w:val="260"/>
        </w:trPr>
        <w:tc>
          <w:tcPr>
            <w:tcW w:w="1582" w:type="dxa"/>
          </w:tcPr>
          <w:p w14:paraId="658619D9" w14:textId="77777777" w:rsidR="00711EE6" w:rsidRPr="001B1C5E" w:rsidRDefault="00711EE6" w:rsidP="00711EE6">
            <w:pPr>
              <w:rPr>
                <w:rFonts w:cstheme="minorHAnsi"/>
              </w:rPr>
            </w:pPr>
          </w:p>
        </w:tc>
        <w:tc>
          <w:tcPr>
            <w:tcW w:w="6323" w:type="dxa"/>
          </w:tcPr>
          <w:p w14:paraId="649A78C4" w14:textId="77777777" w:rsidR="00711EE6" w:rsidRPr="001B1C5E" w:rsidRDefault="00711EE6" w:rsidP="00711EE6">
            <w:pPr>
              <w:jc w:val="both"/>
              <w:rPr>
                <w:rFonts w:cstheme="minorHAnsi"/>
              </w:rPr>
            </w:pPr>
          </w:p>
        </w:tc>
        <w:tc>
          <w:tcPr>
            <w:tcW w:w="2835" w:type="dxa"/>
          </w:tcPr>
          <w:p w14:paraId="1517D65D" w14:textId="77777777" w:rsidR="00711EE6" w:rsidRPr="001B1C5E" w:rsidRDefault="00711EE6" w:rsidP="00711EE6">
            <w:pPr>
              <w:rPr>
                <w:rFonts w:cstheme="minorHAnsi"/>
              </w:rPr>
            </w:pPr>
          </w:p>
        </w:tc>
        <w:tc>
          <w:tcPr>
            <w:tcW w:w="1559" w:type="dxa"/>
          </w:tcPr>
          <w:p w14:paraId="4E877B7C" w14:textId="77777777" w:rsidR="00711EE6" w:rsidRPr="001B1C5E" w:rsidRDefault="00711EE6" w:rsidP="00711EE6">
            <w:pPr>
              <w:rPr>
                <w:rFonts w:cstheme="minorHAnsi"/>
              </w:rPr>
            </w:pPr>
          </w:p>
        </w:tc>
      </w:tr>
      <w:tr w:rsidR="00711EE6" w:rsidRPr="001B1C5E" w14:paraId="262E3FC7" w14:textId="77777777" w:rsidTr="00F56BDD">
        <w:trPr>
          <w:trHeight w:val="260"/>
        </w:trPr>
        <w:tc>
          <w:tcPr>
            <w:tcW w:w="1582" w:type="dxa"/>
          </w:tcPr>
          <w:p w14:paraId="7CEDF84F" w14:textId="77777777" w:rsidR="00711EE6" w:rsidRPr="001B1C5E" w:rsidRDefault="00711EE6" w:rsidP="00711EE6">
            <w:pPr>
              <w:rPr>
                <w:rFonts w:cstheme="minorHAnsi"/>
              </w:rPr>
            </w:pPr>
          </w:p>
        </w:tc>
        <w:tc>
          <w:tcPr>
            <w:tcW w:w="6323" w:type="dxa"/>
          </w:tcPr>
          <w:p w14:paraId="7A6105A8" w14:textId="5245C425" w:rsidR="00711EE6" w:rsidRDefault="00711EE6" w:rsidP="00711EE6">
            <w:pPr>
              <w:jc w:val="center"/>
              <w:rPr>
                <w:rFonts w:ascii="Arial" w:hAnsi="Arial" w:cs="Arial"/>
                <w:b/>
                <w:i/>
                <w:color w:val="7030A0"/>
                <w:lang w:val="es-MX"/>
              </w:rPr>
            </w:pPr>
            <w:r>
              <w:rPr>
                <w:rFonts w:ascii="Arial" w:hAnsi="Arial" w:cs="Arial"/>
                <w:b/>
                <w:i/>
                <w:color w:val="7030A0"/>
                <w:lang w:val="es-MX"/>
              </w:rPr>
              <w:t xml:space="preserve">Sección de Auditoría Financiera </w:t>
            </w:r>
          </w:p>
          <w:p w14:paraId="505BE23D" w14:textId="77777777" w:rsidR="00711EE6" w:rsidRPr="001B1C5E" w:rsidRDefault="00711EE6" w:rsidP="00711EE6">
            <w:pPr>
              <w:jc w:val="both"/>
              <w:rPr>
                <w:rFonts w:cstheme="minorHAnsi"/>
              </w:rPr>
            </w:pPr>
          </w:p>
        </w:tc>
        <w:tc>
          <w:tcPr>
            <w:tcW w:w="2835" w:type="dxa"/>
          </w:tcPr>
          <w:p w14:paraId="70031B98" w14:textId="77777777" w:rsidR="00711EE6" w:rsidRPr="001B1C5E" w:rsidRDefault="00711EE6" w:rsidP="00711EE6">
            <w:pPr>
              <w:rPr>
                <w:rFonts w:cstheme="minorHAnsi"/>
              </w:rPr>
            </w:pPr>
          </w:p>
        </w:tc>
        <w:tc>
          <w:tcPr>
            <w:tcW w:w="1559" w:type="dxa"/>
          </w:tcPr>
          <w:p w14:paraId="42468377" w14:textId="77777777" w:rsidR="00711EE6" w:rsidRPr="001B1C5E" w:rsidRDefault="00711EE6" w:rsidP="00711EE6">
            <w:pPr>
              <w:rPr>
                <w:rFonts w:cstheme="minorHAnsi"/>
              </w:rPr>
            </w:pPr>
          </w:p>
        </w:tc>
      </w:tr>
      <w:tr w:rsidR="00711EE6" w:rsidRPr="001B1C5E" w14:paraId="24D4D911" w14:textId="77777777" w:rsidTr="00F56BDD">
        <w:trPr>
          <w:trHeight w:val="260"/>
        </w:trPr>
        <w:tc>
          <w:tcPr>
            <w:tcW w:w="1582" w:type="dxa"/>
          </w:tcPr>
          <w:p w14:paraId="5BC32231" w14:textId="39068765" w:rsidR="00711EE6" w:rsidRPr="001B1C5E" w:rsidRDefault="00711EE6" w:rsidP="00711EE6">
            <w:pPr>
              <w:rPr>
                <w:rFonts w:cstheme="minorHAnsi"/>
              </w:rPr>
            </w:pPr>
            <w:r w:rsidRPr="001972B5">
              <w:rPr>
                <w:rFonts w:cstheme="minorHAnsi"/>
              </w:rPr>
              <w:t>1-ISEG-SAF-22</w:t>
            </w:r>
          </w:p>
        </w:tc>
        <w:tc>
          <w:tcPr>
            <w:tcW w:w="6323" w:type="dxa"/>
          </w:tcPr>
          <w:p w14:paraId="680392C2" w14:textId="12FA5F58" w:rsidR="00711EE6" w:rsidRPr="00AE2204" w:rsidRDefault="00711EE6" w:rsidP="00711EE6">
            <w:pPr>
              <w:pStyle w:val="NormalWeb"/>
              <w:jc w:val="both"/>
              <w:rPr>
                <w:rFonts w:asciiTheme="minorHAnsi" w:eastAsiaTheme="minorHAnsi" w:hAnsiTheme="minorHAnsi" w:cstheme="minorHAnsi"/>
                <w:sz w:val="22"/>
                <w:szCs w:val="22"/>
              </w:rPr>
            </w:pPr>
            <w:r w:rsidRPr="001972B5">
              <w:rPr>
                <w:rFonts w:asciiTheme="minorHAnsi" w:eastAsiaTheme="minorHAnsi" w:hAnsiTheme="minorHAnsi" w:cstheme="minorHAnsi"/>
                <w:sz w:val="22"/>
                <w:szCs w:val="22"/>
              </w:rPr>
              <w:t>Primer seguimiento de las recomendaciones N° 4.2, 4.3, 4.4, 4.5, 4.6, 4.7 y 4.8 a la Oficina de Defensa Civil de la Víctima, emitidas en el informe N° 814-32-IAF-SAF-2020, del 16 de julio de 2020, relacionado con el “Evaluación de Control Interno sobre el manejo de los recursos económicos que ingresan a la Oficina de la Defensa Civil de la Víctima.</w:t>
            </w:r>
          </w:p>
        </w:tc>
        <w:tc>
          <w:tcPr>
            <w:tcW w:w="2835" w:type="dxa"/>
          </w:tcPr>
          <w:p w14:paraId="6C21F7F6" w14:textId="6EAE0153" w:rsidR="00711EE6" w:rsidRPr="001972B5" w:rsidRDefault="00711EE6" w:rsidP="00711EE6">
            <w:pPr>
              <w:rPr>
                <w:rFonts w:cstheme="minorHAnsi"/>
              </w:rPr>
            </w:pPr>
            <w:r w:rsidRPr="00F12C2C">
              <w:rPr>
                <w:rFonts w:cstheme="minorHAnsi"/>
              </w:rPr>
              <w:t>220-19-ISEG-SAF-2022</w:t>
            </w:r>
          </w:p>
        </w:tc>
        <w:tc>
          <w:tcPr>
            <w:tcW w:w="1559" w:type="dxa"/>
          </w:tcPr>
          <w:p w14:paraId="6E329040" w14:textId="5C29F950" w:rsidR="00711EE6" w:rsidRPr="001972B5" w:rsidRDefault="00711EE6" w:rsidP="00711EE6">
            <w:pPr>
              <w:rPr>
                <w:rFonts w:cstheme="minorHAnsi"/>
              </w:rPr>
            </w:pPr>
            <w:r w:rsidRPr="001972B5">
              <w:rPr>
                <w:rFonts w:cstheme="minorHAnsi"/>
              </w:rPr>
              <w:t>11-02-2022</w:t>
            </w:r>
          </w:p>
        </w:tc>
      </w:tr>
      <w:tr w:rsidR="00711EE6" w:rsidRPr="001B1C5E" w14:paraId="5C9D40BD" w14:textId="77777777" w:rsidTr="00F56BDD">
        <w:trPr>
          <w:trHeight w:val="260"/>
        </w:trPr>
        <w:tc>
          <w:tcPr>
            <w:tcW w:w="1582" w:type="dxa"/>
          </w:tcPr>
          <w:p w14:paraId="248C4156" w14:textId="6116A5F9" w:rsidR="00711EE6" w:rsidRPr="001972B5" w:rsidRDefault="00711EE6" w:rsidP="00711EE6">
            <w:pPr>
              <w:rPr>
                <w:rFonts w:cstheme="minorHAnsi"/>
              </w:rPr>
            </w:pPr>
            <w:r>
              <w:rPr>
                <w:rFonts w:cstheme="minorHAnsi"/>
              </w:rPr>
              <w:t>2-ISEG-SAF-22</w:t>
            </w:r>
          </w:p>
        </w:tc>
        <w:tc>
          <w:tcPr>
            <w:tcW w:w="6323" w:type="dxa"/>
          </w:tcPr>
          <w:p w14:paraId="33B35822" w14:textId="004214F4" w:rsidR="00711EE6" w:rsidRPr="001972B5" w:rsidRDefault="00711EE6" w:rsidP="00711EE6">
            <w:pPr>
              <w:pStyle w:val="NormalWeb"/>
              <w:jc w:val="both"/>
              <w:rPr>
                <w:rFonts w:asciiTheme="minorHAnsi" w:eastAsiaTheme="minorHAnsi" w:hAnsiTheme="minorHAnsi" w:cstheme="minorHAnsi"/>
                <w:sz w:val="22"/>
                <w:szCs w:val="22"/>
              </w:rPr>
            </w:pPr>
            <w:r>
              <w:rPr>
                <w:rFonts w:ascii="Calibri" w:hAnsi="Calibri" w:cs="Calibri"/>
              </w:rPr>
              <w:t xml:space="preserve">Primer seguimiento de la sugerencia N° 2, la recomendación N° </w:t>
            </w:r>
            <w:r w:rsidRPr="00141134">
              <w:rPr>
                <w:rFonts w:ascii="Calibri" w:hAnsi="Calibri" w:cs="Calibri"/>
              </w:rPr>
              <w:t>4.5 y la 5.4 a Gestión Humana, emitidas en los informes N° 366-84-IAD-SAF-2020, 327-82-IAC-SAF-2020 y 156-20-IAC-SAF-2020</w:t>
            </w:r>
            <w:r>
              <w:rPr>
                <w:rFonts w:ascii="Calibri" w:hAnsi="Calibri" w:cs="Calibri"/>
              </w:rPr>
              <w:t xml:space="preserve">. </w:t>
            </w:r>
            <w:r w:rsidRPr="00251F5A">
              <w:rPr>
                <w:rFonts w:ascii="Arial" w:hAnsi="Arial"/>
                <w:spacing w:val="2"/>
                <w:lang w:val="es-ES"/>
              </w:rPr>
              <w:t xml:space="preserve">  </w:t>
            </w:r>
          </w:p>
        </w:tc>
        <w:tc>
          <w:tcPr>
            <w:tcW w:w="2835" w:type="dxa"/>
          </w:tcPr>
          <w:p w14:paraId="0248ECAB" w14:textId="1EBF8FCA" w:rsidR="00711EE6" w:rsidRPr="001972B5" w:rsidRDefault="00711EE6" w:rsidP="00711EE6">
            <w:pPr>
              <w:rPr>
                <w:rFonts w:cstheme="minorHAnsi"/>
              </w:rPr>
            </w:pPr>
            <w:r>
              <w:rPr>
                <w:rFonts w:cstheme="minorHAnsi"/>
              </w:rPr>
              <w:t>294-24-ISEG-SAF-2022</w:t>
            </w:r>
          </w:p>
        </w:tc>
        <w:tc>
          <w:tcPr>
            <w:tcW w:w="1559" w:type="dxa"/>
          </w:tcPr>
          <w:p w14:paraId="42AC0734" w14:textId="22AC4CF0" w:rsidR="00711EE6" w:rsidRPr="001972B5" w:rsidRDefault="00711EE6" w:rsidP="00711EE6">
            <w:pPr>
              <w:rPr>
                <w:rFonts w:cstheme="minorHAnsi"/>
              </w:rPr>
            </w:pPr>
            <w:r>
              <w:rPr>
                <w:rFonts w:cstheme="minorHAnsi"/>
              </w:rPr>
              <w:t>28-02-2022</w:t>
            </w:r>
          </w:p>
        </w:tc>
      </w:tr>
      <w:tr w:rsidR="00711EE6" w:rsidRPr="001B1C5E" w14:paraId="106D7249" w14:textId="77777777" w:rsidTr="00F56BDD">
        <w:trPr>
          <w:trHeight w:val="260"/>
        </w:trPr>
        <w:tc>
          <w:tcPr>
            <w:tcW w:w="1582" w:type="dxa"/>
          </w:tcPr>
          <w:p w14:paraId="07BD1086" w14:textId="77777777" w:rsidR="00711EE6" w:rsidRPr="001972B5" w:rsidRDefault="00711EE6" w:rsidP="00711EE6">
            <w:pPr>
              <w:rPr>
                <w:rFonts w:cstheme="minorHAnsi"/>
              </w:rPr>
            </w:pPr>
          </w:p>
        </w:tc>
        <w:tc>
          <w:tcPr>
            <w:tcW w:w="6323" w:type="dxa"/>
          </w:tcPr>
          <w:p w14:paraId="7B2F917C" w14:textId="77777777" w:rsidR="00711EE6" w:rsidRPr="001972B5" w:rsidRDefault="00711EE6" w:rsidP="00711EE6">
            <w:pPr>
              <w:pStyle w:val="NormalWeb"/>
              <w:jc w:val="both"/>
              <w:rPr>
                <w:rFonts w:asciiTheme="minorHAnsi" w:eastAsiaTheme="minorHAnsi" w:hAnsiTheme="minorHAnsi" w:cstheme="minorHAnsi"/>
                <w:sz w:val="22"/>
                <w:szCs w:val="22"/>
              </w:rPr>
            </w:pPr>
          </w:p>
        </w:tc>
        <w:tc>
          <w:tcPr>
            <w:tcW w:w="2835" w:type="dxa"/>
          </w:tcPr>
          <w:p w14:paraId="6AED33B6" w14:textId="77777777" w:rsidR="00711EE6" w:rsidRPr="001972B5" w:rsidRDefault="00711EE6" w:rsidP="00711EE6">
            <w:pPr>
              <w:rPr>
                <w:rFonts w:cstheme="minorHAnsi"/>
              </w:rPr>
            </w:pPr>
          </w:p>
        </w:tc>
        <w:tc>
          <w:tcPr>
            <w:tcW w:w="1559" w:type="dxa"/>
          </w:tcPr>
          <w:p w14:paraId="28E5BC16" w14:textId="77777777" w:rsidR="00711EE6" w:rsidRPr="001972B5" w:rsidRDefault="00711EE6" w:rsidP="00711EE6">
            <w:pPr>
              <w:rPr>
                <w:rFonts w:cstheme="minorHAnsi"/>
              </w:rPr>
            </w:pPr>
          </w:p>
        </w:tc>
      </w:tr>
      <w:tr w:rsidR="00711EE6" w:rsidRPr="001B1C5E" w14:paraId="60D82945" w14:textId="77777777" w:rsidTr="00F56BDD">
        <w:trPr>
          <w:trHeight w:val="260"/>
        </w:trPr>
        <w:tc>
          <w:tcPr>
            <w:tcW w:w="1582" w:type="dxa"/>
          </w:tcPr>
          <w:p w14:paraId="7719488C" w14:textId="77777777" w:rsidR="00711EE6" w:rsidRPr="001B1C5E" w:rsidRDefault="00711EE6" w:rsidP="00711EE6">
            <w:pPr>
              <w:rPr>
                <w:rFonts w:cstheme="minorHAnsi"/>
              </w:rPr>
            </w:pPr>
          </w:p>
        </w:tc>
        <w:tc>
          <w:tcPr>
            <w:tcW w:w="6323" w:type="dxa"/>
          </w:tcPr>
          <w:p w14:paraId="5FB42DA8" w14:textId="6770F266" w:rsidR="00711EE6" w:rsidRPr="00760423" w:rsidRDefault="00711EE6" w:rsidP="00711EE6">
            <w:pPr>
              <w:jc w:val="center"/>
              <w:rPr>
                <w:rFonts w:ascii="Arial" w:hAnsi="Arial" w:cs="Arial"/>
                <w:b/>
                <w:i/>
                <w:color w:val="7030A0"/>
                <w:lang w:val="es-MX"/>
              </w:rPr>
            </w:pPr>
            <w:r w:rsidRPr="00760423">
              <w:rPr>
                <w:rFonts w:ascii="Arial" w:hAnsi="Arial" w:cs="Arial"/>
                <w:b/>
                <w:i/>
                <w:color w:val="7030A0"/>
                <w:lang w:val="es-MX"/>
              </w:rPr>
              <w:t xml:space="preserve">Sección Auditoría Estudios </w:t>
            </w:r>
            <w:r>
              <w:rPr>
                <w:rFonts w:ascii="Arial" w:hAnsi="Arial" w:cs="Arial"/>
                <w:b/>
                <w:i/>
                <w:color w:val="7030A0"/>
                <w:lang w:val="es-MX"/>
              </w:rPr>
              <w:t xml:space="preserve">Especiales </w:t>
            </w:r>
          </w:p>
          <w:p w14:paraId="20011C8C" w14:textId="77777777" w:rsidR="00711EE6" w:rsidRDefault="00711EE6" w:rsidP="00711EE6">
            <w:pPr>
              <w:jc w:val="center"/>
              <w:rPr>
                <w:rFonts w:ascii="Arial" w:hAnsi="Arial" w:cs="Arial"/>
                <w:b/>
                <w:i/>
                <w:color w:val="7030A0"/>
                <w:lang w:val="es-MX"/>
              </w:rPr>
            </w:pPr>
          </w:p>
        </w:tc>
        <w:tc>
          <w:tcPr>
            <w:tcW w:w="2835" w:type="dxa"/>
          </w:tcPr>
          <w:p w14:paraId="65B0D9BC" w14:textId="77777777" w:rsidR="00711EE6" w:rsidRPr="001B1C5E" w:rsidRDefault="00711EE6" w:rsidP="00711EE6">
            <w:pPr>
              <w:rPr>
                <w:rFonts w:cstheme="minorHAnsi"/>
              </w:rPr>
            </w:pPr>
          </w:p>
        </w:tc>
        <w:tc>
          <w:tcPr>
            <w:tcW w:w="1559" w:type="dxa"/>
          </w:tcPr>
          <w:p w14:paraId="4C9DE7F3" w14:textId="77777777" w:rsidR="00711EE6" w:rsidRPr="001B1C5E" w:rsidRDefault="00711EE6" w:rsidP="00711EE6">
            <w:pPr>
              <w:rPr>
                <w:rFonts w:cstheme="minorHAnsi"/>
              </w:rPr>
            </w:pPr>
          </w:p>
        </w:tc>
      </w:tr>
      <w:tr w:rsidR="00711EE6" w:rsidRPr="001972B5" w14:paraId="02617D2B" w14:textId="77777777" w:rsidTr="00F56BDD">
        <w:trPr>
          <w:trHeight w:val="260"/>
        </w:trPr>
        <w:tc>
          <w:tcPr>
            <w:tcW w:w="1582" w:type="dxa"/>
          </w:tcPr>
          <w:p w14:paraId="2E87631A" w14:textId="15A9300C" w:rsidR="00711EE6" w:rsidRPr="001B1C5E" w:rsidRDefault="00711EE6" w:rsidP="00711EE6">
            <w:pPr>
              <w:rPr>
                <w:rFonts w:cstheme="minorHAnsi"/>
              </w:rPr>
            </w:pPr>
            <w:r w:rsidRPr="001972B5">
              <w:rPr>
                <w:rFonts w:cstheme="minorHAnsi"/>
              </w:rPr>
              <w:t>1-ISEG-SAEE-</w:t>
            </w:r>
            <w:r w:rsidRPr="001972B5">
              <w:rPr>
                <w:rFonts w:cstheme="minorHAnsi"/>
              </w:rPr>
              <w:lastRenderedPageBreak/>
              <w:t>22</w:t>
            </w:r>
          </w:p>
        </w:tc>
        <w:tc>
          <w:tcPr>
            <w:tcW w:w="6323" w:type="dxa"/>
          </w:tcPr>
          <w:p w14:paraId="1AF1BA09" w14:textId="2A28713C" w:rsidR="00711EE6" w:rsidRPr="001972B5" w:rsidRDefault="00711EE6" w:rsidP="00711EE6">
            <w:pPr>
              <w:rPr>
                <w:rFonts w:cstheme="minorHAnsi"/>
              </w:rPr>
            </w:pPr>
            <w:r w:rsidRPr="001972B5">
              <w:rPr>
                <w:rFonts w:cstheme="minorHAnsi"/>
              </w:rPr>
              <w:lastRenderedPageBreak/>
              <w:t xml:space="preserve">Primer seguimiento de las recomendaciones 5.1 a la 5.9 a la Sección </w:t>
            </w:r>
            <w:r w:rsidRPr="001972B5">
              <w:rPr>
                <w:rFonts w:cstheme="minorHAnsi"/>
              </w:rPr>
              <w:lastRenderedPageBreak/>
              <w:t>de Delitos Varios OIJ, emitidas en el informe N° 169-15-IAO-</w:t>
            </w:r>
            <w:r w:rsidRPr="001972B5">
              <w:rPr>
                <w:rFonts w:cstheme="minorHAnsi"/>
              </w:rPr>
              <w:fldChar w:fldCharType="begin"/>
            </w:r>
            <w:r w:rsidRPr="001972B5">
              <w:rPr>
                <w:rFonts w:cstheme="minorHAnsi"/>
              </w:rPr>
              <w:instrText xml:space="preserve"> &lt;xsl:value-of select="TmData/PROJECT/PROFILE/STAFFTYPE"/&gt; </w:instrText>
            </w:r>
            <w:r w:rsidRPr="001972B5">
              <w:rPr>
                <w:rFonts w:cstheme="minorHAnsi"/>
              </w:rPr>
              <w:fldChar w:fldCharType="separate"/>
            </w:r>
            <w:r w:rsidRPr="001972B5">
              <w:rPr>
                <w:rFonts w:cstheme="minorHAnsi"/>
              </w:rPr>
              <w:t>«Staff_type»</w:t>
            </w:r>
            <w:r w:rsidRPr="001972B5">
              <w:rPr>
                <w:rFonts w:cstheme="minorHAnsi"/>
              </w:rPr>
              <w:fldChar w:fldCharType="end"/>
            </w:r>
            <w:r w:rsidRPr="001972B5">
              <w:rPr>
                <w:rFonts w:cstheme="minorHAnsi"/>
              </w:rPr>
              <w:t>SAEE-2022, del 2 de febrero de 2022, relacionado con el “Estudio Operativo sobre la Sección de Delitos Varios del Departamento de Investigaciones Criminales del Organismo de Investigación Judicial”.</w:t>
            </w:r>
          </w:p>
        </w:tc>
        <w:tc>
          <w:tcPr>
            <w:tcW w:w="2835" w:type="dxa"/>
          </w:tcPr>
          <w:p w14:paraId="467A99BA" w14:textId="530F735D" w:rsidR="00711EE6" w:rsidRPr="001972B5" w:rsidRDefault="00711EE6" w:rsidP="00711EE6">
            <w:pPr>
              <w:rPr>
                <w:rFonts w:cstheme="minorHAnsi"/>
              </w:rPr>
            </w:pPr>
            <w:r w:rsidRPr="00F12C2C">
              <w:rPr>
                <w:rFonts w:cstheme="minorHAnsi"/>
              </w:rPr>
              <w:lastRenderedPageBreak/>
              <w:t>646-40-ISEG-SAEE-2022</w:t>
            </w:r>
          </w:p>
        </w:tc>
        <w:tc>
          <w:tcPr>
            <w:tcW w:w="1559" w:type="dxa"/>
          </w:tcPr>
          <w:p w14:paraId="68683FB9" w14:textId="3C106586" w:rsidR="00711EE6" w:rsidRPr="001972B5" w:rsidRDefault="00711EE6" w:rsidP="00711EE6">
            <w:pPr>
              <w:rPr>
                <w:rFonts w:cstheme="minorHAnsi"/>
              </w:rPr>
            </w:pPr>
            <w:r w:rsidRPr="001972B5">
              <w:rPr>
                <w:rFonts w:cstheme="minorHAnsi"/>
              </w:rPr>
              <w:t>23-05-2022</w:t>
            </w:r>
          </w:p>
        </w:tc>
      </w:tr>
      <w:tr w:rsidR="00711EE6" w:rsidRPr="001972B5" w14:paraId="74AE8F7D" w14:textId="77777777" w:rsidTr="00F56BDD">
        <w:trPr>
          <w:trHeight w:val="260"/>
        </w:trPr>
        <w:tc>
          <w:tcPr>
            <w:tcW w:w="1582" w:type="dxa"/>
          </w:tcPr>
          <w:p w14:paraId="5B92A4E1" w14:textId="4F3E498C" w:rsidR="00711EE6" w:rsidRDefault="00711EE6" w:rsidP="00711EE6">
            <w:pPr>
              <w:rPr>
                <w:rFonts w:cstheme="minorHAnsi"/>
              </w:rPr>
            </w:pPr>
            <w:r>
              <w:rPr>
                <w:rFonts w:cstheme="minorHAnsi"/>
              </w:rPr>
              <w:t>2-ISEG-SAEE-22</w:t>
            </w:r>
          </w:p>
        </w:tc>
        <w:tc>
          <w:tcPr>
            <w:tcW w:w="6323" w:type="dxa"/>
          </w:tcPr>
          <w:p w14:paraId="0B266C6B" w14:textId="77777777" w:rsidR="00711EE6" w:rsidRPr="00F57278" w:rsidRDefault="00711EE6" w:rsidP="00711EE6">
            <w:pPr>
              <w:rPr>
                <w:rFonts w:cstheme="minorHAnsi"/>
              </w:rPr>
            </w:pPr>
            <w:r w:rsidRPr="00F57278">
              <w:rPr>
                <w:rFonts w:cstheme="minorHAnsi"/>
              </w:rPr>
              <w:t>Primer seguimiento de las recomendaciones 4.1, 4.2, 4.3, 4.4, 4.5, 4.6, 4.7, 4.8 y 4.9 a la Sección de Inspecciones Oculares y Recolección de Indicios Organismo Investigación Judicial, emitidas en el informe N° 152-14-SAEE-2022, del 31 de enero del 2022, referente al “Mejoramiento del sistema de control interno del sistema de control interno del SIORI para la administración de indicios y de los recursos asignados para ejecutar la labor”.</w:t>
            </w:r>
          </w:p>
          <w:p w14:paraId="23CC2E6C" w14:textId="77777777" w:rsidR="00711EE6" w:rsidRPr="001972B5" w:rsidRDefault="00711EE6" w:rsidP="00711EE6">
            <w:pPr>
              <w:rPr>
                <w:rFonts w:cstheme="minorHAnsi"/>
              </w:rPr>
            </w:pPr>
          </w:p>
        </w:tc>
        <w:tc>
          <w:tcPr>
            <w:tcW w:w="2835" w:type="dxa"/>
          </w:tcPr>
          <w:p w14:paraId="6B1DA12D" w14:textId="5C19F892" w:rsidR="00711EE6" w:rsidRPr="001B1C5E" w:rsidRDefault="00711EE6" w:rsidP="00711EE6">
            <w:pPr>
              <w:rPr>
                <w:rFonts w:cstheme="minorHAnsi"/>
              </w:rPr>
            </w:pPr>
            <w:r w:rsidRPr="00F57278">
              <w:rPr>
                <w:rFonts w:cstheme="minorHAnsi"/>
              </w:rPr>
              <w:t>1543-92-ISEG-SAEE-2022</w:t>
            </w:r>
          </w:p>
        </w:tc>
        <w:tc>
          <w:tcPr>
            <w:tcW w:w="1559" w:type="dxa"/>
          </w:tcPr>
          <w:p w14:paraId="6ABD212C" w14:textId="6B61DF9D" w:rsidR="00711EE6" w:rsidRPr="001B1C5E" w:rsidRDefault="00711EE6" w:rsidP="00711EE6">
            <w:pPr>
              <w:rPr>
                <w:rFonts w:cstheme="minorHAnsi"/>
              </w:rPr>
            </w:pPr>
            <w:r w:rsidRPr="00F57278">
              <w:rPr>
                <w:rFonts w:cstheme="minorHAnsi"/>
              </w:rPr>
              <w:t>22-11-2022</w:t>
            </w:r>
          </w:p>
        </w:tc>
      </w:tr>
      <w:tr w:rsidR="00711EE6" w:rsidRPr="001972B5" w14:paraId="0FA333C1" w14:textId="77777777" w:rsidTr="00F56BDD">
        <w:trPr>
          <w:trHeight w:val="260"/>
        </w:trPr>
        <w:tc>
          <w:tcPr>
            <w:tcW w:w="1582" w:type="dxa"/>
          </w:tcPr>
          <w:p w14:paraId="212881AE" w14:textId="77777777" w:rsidR="00711EE6" w:rsidRDefault="00711EE6" w:rsidP="00711EE6">
            <w:pPr>
              <w:rPr>
                <w:rFonts w:cstheme="minorHAnsi"/>
              </w:rPr>
            </w:pPr>
          </w:p>
        </w:tc>
        <w:tc>
          <w:tcPr>
            <w:tcW w:w="6323" w:type="dxa"/>
          </w:tcPr>
          <w:p w14:paraId="2A03B1A0" w14:textId="77777777" w:rsidR="00711EE6" w:rsidRPr="001972B5" w:rsidRDefault="00711EE6" w:rsidP="00711EE6">
            <w:pPr>
              <w:rPr>
                <w:rFonts w:cstheme="minorHAnsi"/>
              </w:rPr>
            </w:pPr>
          </w:p>
        </w:tc>
        <w:tc>
          <w:tcPr>
            <w:tcW w:w="2835" w:type="dxa"/>
          </w:tcPr>
          <w:p w14:paraId="6AC2108D" w14:textId="77777777" w:rsidR="00711EE6" w:rsidRPr="001B1C5E" w:rsidRDefault="00711EE6" w:rsidP="00711EE6">
            <w:pPr>
              <w:rPr>
                <w:rFonts w:cstheme="minorHAnsi"/>
              </w:rPr>
            </w:pPr>
          </w:p>
        </w:tc>
        <w:tc>
          <w:tcPr>
            <w:tcW w:w="1559" w:type="dxa"/>
          </w:tcPr>
          <w:p w14:paraId="3201F1BA" w14:textId="77777777" w:rsidR="00711EE6" w:rsidRPr="001B1C5E" w:rsidRDefault="00711EE6" w:rsidP="00711EE6">
            <w:pPr>
              <w:rPr>
                <w:rFonts w:cstheme="minorHAnsi"/>
              </w:rPr>
            </w:pPr>
          </w:p>
        </w:tc>
      </w:tr>
    </w:tbl>
    <w:p w14:paraId="145C8F2D" w14:textId="77777777" w:rsidR="00800029" w:rsidRPr="001972B5" w:rsidRDefault="00800029" w:rsidP="001972B5">
      <w:pPr>
        <w:spacing w:after="0" w:line="240" w:lineRule="auto"/>
        <w:rPr>
          <w:rFonts w:cstheme="minorHAnsi"/>
        </w:rPr>
      </w:pPr>
    </w:p>
    <w:sectPr w:rsidR="00800029" w:rsidRPr="001972B5" w:rsidSect="004932B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B85A2" w14:textId="77777777" w:rsidR="00AE2204" w:rsidRDefault="00AE2204" w:rsidP="00F3503F">
      <w:pPr>
        <w:spacing w:after="0" w:line="240" w:lineRule="auto"/>
      </w:pPr>
      <w:r>
        <w:separator/>
      </w:r>
    </w:p>
  </w:endnote>
  <w:endnote w:type="continuationSeparator" w:id="0">
    <w:p w14:paraId="0945A857" w14:textId="77777777" w:rsidR="00AE2204" w:rsidRDefault="00AE2204" w:rsidP="00F35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0AA75" w14:textId="77777777" w:rsidR="00AE2204" w:rsidRDefault="00AE2204" w:rsidP="00F3503F">
      <w:pPr>
        <w:spacing w:after="0" w:line="240" w:lineRule="auto"/>
      </w:pPr>
      <w:r>
        <w:separator/>
      </w:r>
    </w:p>
  </w:footnote>
  <w:footnote w:type="continuationSeparator" w:id="0">
    <w:p w14:paraId="141CB447" w14:textId="77777777" w:rsidR="00AE2204" w:rsidRDefault="00AE2204" w:rsidP="00F350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CR" w:vendorID="64" w:dllVersion="6" w:nlCheck="1" w:checkStyle="0"/>
  <w:activeWritingStyle w:appName="MSWord" w:lang="es-MX" w:vendorID="64" w:dllVersion="6" w:nlCheck="1" w:checkStyle="0"/>
  <w:activeWritingStyle w:appName="MSWord" w:lang="es-CR"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2B9"/>
    <w:rsid w:val="00000B1B"/>
    <w:rsid w:val="00000C04"/>
    <w:rsid w:val="00003503"/>
    <w:rsid w:val="00004F61"/>
    <w:rsid w:val="0000744F"/>
    <w:rsid w:val="00012AFB"/>
    <w:rsid w:val="00015B0C"/>
    <w:rsid w:val="0002110A"/>
    <w:rsid w:val="000228D1"/>
    <w:rsid w:val="00022C72"/>
    <w:rsid w:val="000337DD"/>
    <w:rsid w:val="00034795"/>
    <w:rsid w:val="000355C5"/>
    <w:rsid w:val="00035D60"/>
    <w:rsid w:val="00045670"/>
    <w:rsid w:val="0005661A"/>
    <w:rsid w:val="0005699B"/>
    <w:rsid w:val="00056A6B"/>
    <w:rsid w:val="00066003"/>
    <w:rsid w:val="000720D0"/>
    <w:rsid w:val="0007286E"/>
    <w:rsid w:val="00075255"/>
    <w:rsid w:val="00080A42"/>
    <w:rsid w:val="0008281E"/>
    <w:rsid w:val="00083B32"/>
    <w:rsid w:val="00084707"/>
    <w:rsid w:val="000852C8"/>
    <w:rsid w:val="0009121A"/>
    <w:rsid w:val="000932E8"/>
    <w:rsid w:val="00093382"/>
    <w:rsid w:val="00095B6F"/>
    <w:rsid w:val="000A16F1"/>
    <w:rsid w:val="000A32CC"/>
    <w:rsid w:val="000A3E53"/>
    <w:rsid w:val="000A4162"/>
    <w:rsid w:val="000A4C69"/>
    <w:rsid w:val="000B69F0"/>
    <w:rsid w:val="000C0BE1"/>
    <w:rsid w:val="000C13FC"/>
    <w:rsid w:val="000C2610"/>
    <w:rsid w:val="000C602E"/>
    <w:rsid w:val="000C66D1"/>
    <w:rsid w:val="000D0FBE"/>
    <w:rsid w:val="000D5ACF"/>
    <w:rsid w:val="000E69EB"/>
    <w:rsid w:val="000E7E89"/>
    <w:rsid w:val="000E7FE0"/>
    <w:rsid w:val="000F4229"/>
    <w:rsid w:val="000F65C4"/>
    <w:rsid w:val="0010192A"/>
    <w:rsid w:val="001036FE"/>
    <w:rsid w:val="0012093B"/>
    <w:rsid w:val="0012114F"/>
    <w:rsid w:val="00121D40"/>
    <w:rsid w:val="00123A49"/>
    <w:rsid w:val="00132787"/>
    <w:rsid w:val="00134C93"/>
    <w:rsid w:val="00135873"/>
    <w:rsid w:val="001371CA"/>
    <w:rsid w:val="00142C9F"/>
    <w:rsid w:val="0014577D"/>
    <w:rsid w:val="0015028D"/>
    <w:rsid w:val="00154066"/>
    <w:rsid w:val="001553D2"/>
    <w:rsid w:val="00157763"/>
    <w:rsid w:val="00160DAA"/>
    <w:rsid w:val="0016229F"/>
    <w:rsid w:val="00172D5A"/>
    <w:rsid w:val="00173A99"/>
    <w:rsid w:val="0017460D"/>
    <w:rsid w:val="00176877"/>
    <w:rsid w:val="001771AB"/>
    <w:rsid w:val="0017780C"/>
    <w:rsid w:val="001800D3"/>
    <w:rsid w:val="0018077F"/>
    <w:rsid w:val="00181FB8"/>
    <w:rsid w:val="00185E4E"/>
    <w:rsid w:val="00190E11"/>
    <w:rsid w:val="0019465C"/>
    <w:rsid w:val="00194F73"/>
    <w:rsid w:val="0019647E"/>
    <w:rsid w:val="00196769"/>
    <w:rsid w:val="00196CE9"/>
    <w:rsid w:val="001972B5"/>
    <w:rsid w:val="001A3204"/>
    <w:rsid w:val="001A3874"/>
    <w:rsid w:val="001A4E85"/>
    <w:rsid w:val="001A7E48"/>
    <w:rsid w:val="001B1C5E"/>
    <w:rsid w:val="001B2203"/>
    <w:rsid w:val="001B5D2C"/>
    <w:rsid w:val="001B7572"/>
    <w:rsid w:val="001C3828"/>
    <w:rsid w:val="001C473C"/>
    <w:rsid w:val="001C4CD7"/>
    <w:rsid w:val="001C7566"/>
    <w:rsid w:val="001E3C47"/>
    <w:rsid w:val="001E496A"/>
    <w:rsid w:val="001F037E"/>
    <w:rsid w:val="001F69F5"/>
    <w:rsid w:val="002045D8"/>
    <w:rsid w:val="00204C12"/>
    <w:rsid w:val="002238A4"/>
    <w:rsid w:val="00225521"/>
    <w:rsid w:val="00235C70"/>
    <w:rsid w:val="00243D4D"/>
    <w:rsid w:val="002447E8"/>
    <w:rsid w:val="002448ED"/>
    <w:rsid w:val="00245791"/>
    <w:rsid w:val="002540E2"/>
    <w:rsid w:val="0026301E"/>
    <w:rsid w:val="002630F2"/>
    <w:rsid w:val="00263DA1"/>
    <w:rsid w:val="00264B3D"/>
    <w:rsid w:val="00275537"/>
    <w:rsid w:val="00277C57"/>
    <w:rsid w:val="00282DCC"/>
    <w:rsid w:val="0029090B"/>
    <w:rsid w:val="00291FB7"/>
    <w:rsid w:val="00294826"/>
    <w:rsid w:val="00294BFB"/>
    <w:rsid w:val="002A1D37"/>
    <w:rsid w:val="002A6309"/>
    <w:rsid w:val="002B27C8"/>
    <w:rsid w:val="002B333B"/>
    <w:rsid w:val="002B674F"/>
    <w:rsid w:val="002B6A74"/>
    <w:rsid w:val="002C3744"/>
    <w:rsid w:val="002C6A97"/>
    <w:rsid w:val="002D4684"/>
    <w:rsid w:val="002D5B6B"/>
    <w:rsid w:val="002E111B"/>
    <w:rsid w:val="002E586A"/>
    <w:rsid w:val="002E6E33"/>
    <w:rsid w:val="002E72B0"/>
    <w:rsid w:val="002E765B"/>
    <w:rsid w:val="002E7B93"/>
    <w:rsid w:val="002E7FDC"/>
    <w:rsid w:val="002F188E"/>
    <w:rsid w:val="002F3045"/>
    <w:rsid w:val="00302677"/>
    <w:rsid w:val="00302F2C"/>
    <w:rsid w:val="00302F63"/>
    <w:rsid w:val="00305511"/>
    <w:rsid w:val="00310959"/>
    <w:rsid w:val="0031132C"/>
    <w:rsid w:val="00315C3E"/>
    <w:rsid w:val="00320919"/>
    <w:rsid w:val="003212FC"/>
    <w:rsid w:val="00322AE7"/>
    <w:rsid w:val="00324BDD"/>
    <w:rsid w:val="0034022F"/>
    <w:rsid w:val="00340AB9"/>
    <w:rsid w:val="00341D48"/>
    <w:rsid w:val="0034495F"/>
    <w:rsid w:val="003453F5"/>
    <w:rsid w:val="003475AD"/>
    <w:rsid w:val="00363B02"/>
    <w:rsid w:val="00363B67"/>
    <w:rsid w:val="003652EB"/>
    <w:rsid w:val="00366CF7"/>
    <w:rsid w:val="00370247"/>
    <w:rsid w:val="00374D80"/>
    <w:rsid w:val="00377583"/>
    <w:rsid w:val="00381798"/>
    <w:rsid w:val="00385EB2"/>
    <w:rsid w:val="003904AB"/>
    <w:rsid w:val="00391D48"/>
    <w:rsid w:val="003930CC"/>
    <w:rsid w:val="003A113F"/>
    <w:rsid w:val="003A1B57"/>
    <w:rsid w:val="003A2BA1"/>
    <w:rsid w:val="003A629C"/>
    <w:rsid w:val="003A72E4"/>
    <w:rsid w:val="003B1878"/>
    <w:rsid w:val="003B2596"/>
    <w:rsid w:val="003B45C5"/>
    <w:rsid w:val="003B6CB0"/>
    <w:rsid w:val="003C2C8E"/>
    <w:rsid w:val="003C3284"/>
    <w:rsid w:val="003C72AC"/>
    <w:rsid w:val="003D0474"/>
    <w:rsid w:val="003D1049"/>
    <w:rsid w:val="003D288C"/>
    <w:rsid w:val="003D578A"/>
    <w:rsid w:val="003E27FD"/>
    <w:rsid w:val="003E2D59"/>
    <w:rsid w:val="003E3AFA"/>
    <w:rsid w:val="003E3F44"/>
    <w:rsid w:val="003E468D"/>
    <w:rsid w:val="003F01C6"/>
    <w:rsid w:val="003F2FE1"/>
    <w:rsid w:val="003F53F0"/>
    <w:rsid w:val="003F7D96"/>
    <w:rsid w:val="0040230C"/>
    <w:rsid w:val="0040250E"/>
    <w:rsid w:val="00402F77"/>
    <w:rsid w:val="00403546"/>
    <w:rsid w:val="0040570A"/>
    <w:rsid w:val="004076F0"/>
    <w:rsid w:val="004077CD"/>
    <w:rsid w:val="004079CD"/>
    <w:rsid w:val="00412B4B"/>
    <w:rsid w:val="004154AD"/>
    <w:rsid w:val="0041553D"/>
    <w:rsid w:val="0041698B"/>
    <w:rsid w:val="00421DED"/>
    <w:rsid w:val="0042291E"/>
    <w:rsid w:val="00422E49"/>
    <w:rsid w:val="00426305"/>
    <w:rsid w:val="00435178"/>
    <w:rsid w:val="00435DBA"/>
    <w:rsid w:val="0044037F"/>
    <w:rsid w:val="00440F88"/>
    <w:rsid w:val="0044143D"/>
    <w:rsid w:val="00443E87"/>
    <w:rsid w:val="004461CD"/>
    <w:rsid w:val="004473B0"/>
    <w:rsid w:val="00447400"/>
    <w:rsid w:val="00447D08"/>
    <w:rsid w:val="00453187"/>
    <w:rsid w:val="004539D9"/>
    <w:rsid w:val="00453D13"/>
    <w:rsid w:val="00454A23"/>
    <w:rsid w:val="00454F22"/>
    <w:rsid w:val="00455C6E"/>
    <w:rsid w:val="00464C60"/>
    <w:rsid w:val="00473DDC"/>
    <w:rsid w:val="00477F01"/>
    <w:rsid w:val="004857C0"/>
    <w:rsid w:val="00487A4F"/>
    <w:rsid w:val="00490E9D"/>
    <w:rsid w:val="0049140D"/>
    <w:rsid w:val="00491FCE"/>
    <w:rsid w:val="004932B9"/>
    <w:rsid w:val="00494199"/>
    <w:rsid w:val="00495E84"/>
    <w:rsid w:val="004A127C"/>
    <w:rsid w:val="004A1E01"/>
    <w:rsid w:val="004A22CC"/>
    <w:rsid w:val="004A741B"/>
    <w:rsid w:val="004B2B67"/>
    <w:rsid w:val="004B37C4"/>
    <w:rsid w:val="004C1708"/>
    <w:rsid w:val="004C21A7"/>
    <w:rsid w:val="004C3B97"/>
    <w:rsid w:val="004C4BB8"/>
    <w:rsid w:val="004C6FA3"/>
    <w:rsid w:val="004D1109"/>
    <w:rsid w:val="004D4A8D"/>
    <w:rsid w:val="004E1CEE"/>
    <w:rsid w:val="004E45D8"/>
    <w:rsid w:val="004F3C2E"/>
    <w:rsid w:val="004F7870"/>
    <w:rsid w:val="004F7F16"/>
    <w:rsid w:val="0050448B"/>
    <w:rsid w:val="00510844"/>
    <w:rsid w:val="00515A77"/>
    <w:rsid w:val="00515D69"/>
    <w:rsid w:val="00527C29"/>
    <w:rsid w:val="00527F8E"/>
    <w:rsid w:val="00530D80"/>
    <w:rsid w:val="00531428"/>
    <w:rsid w:val="00535000"/>
    <w:rsid w:val="005425DB"/>
    <w:rsid w:val="00543B01"/>
    <w:rsid w:val="00547856"/>
    <w:rsid w:val="005501AD"/>
    <w:rsid w:val="00552DF3"/>
    <w:rsid w:val="005535CB"/>
    <w:rsid w:val="005567B9"/>
    <w:rsid w:val="0055735F"/>
    <w:rsid w:val="0056552C"/>
    <w:rsid w:val="00565EFE"/>
    <w:rsid w:val="00571061"/>
    <w:rsid w:val="00571F1B"/>
    <w:rsid w:val="00572871"/>
    <w:rsid w:val="00573674"/>
    <w:rsid w:val="00573BDC"/>
    <w:rsid w:val="00574F1C"/>
    <w:rsid w:val="005759FE"/>
    <w:rsid w:val="00586180"/>
    <w:rsid w:val="00590C1F"/>
    <w:rsid w:val="00592CF1"/>
    <w:rsid w:val="005A27F2"/>
    <w:rsid w:val="005B1410"/>
    <w:rsid w:val="005B3AA1"/>
    <w:rsid w:val="005B727A"/>
    <w:rsid w:val="005B7A65"/>
    <w:rsid w:val="005C473B"/>
    <w:rsid w:val="005D0B90"/>
    <w:rsid w:val="005D27B1"/>
    <w:rsid w:val="005D357A"/>
    <w:rsid w:val="005E0F8A"/>
    <w:rsid w:val="005E1F91"/>
    <w:rsid w:val="005E2EFF"/>
    <w:rsid w:val="005E3E61"/>
    <w:rsid w:val="005E52A6"/>
    <w:rsid w:val="005E5643"/>
    <w:rsid w:val="005E57F6"/>
    <w:rsid w:val="005E6CEC"/>
    <w:rsid w:val="005E7083"/>
    <w:rsid w:val="005F2172"/>
    <w:rsid w:val="005F3D33"/>
    <w:rsid w:val="005F46A8"/>
    <w:rsid w:val="005F78C7"/>
    <w:rsid w:val="00604A04"/>
    <w:rsid w:val="00607BF9"/>
    <w:rsid w:val="006127F8"/>
    <w:rsid w:val="0061323C"/>
    <w:rsid w:val="00614396"/>
    <w:rsid w:val="00623032"/>
    <w:rsid w:val="00623E80"/>
    <w:rsid w:val="006249D1"/>
    <w:rsid w:val="0062575F"/>
    <w:rsid w:val="006270B4"/>
    <w:rsid w:val="00630278"/>
    <w:rsid w:val="00630466"/>
    <w:rsid w:val="00635BBE"/>
    <w:rsid w:val="006369BC"/>
    <w:rsid w:val="0064256B"/>
    <w:rsid w:val="0064699F"/>
    <w:rsid w:val="006532FB"/>
    <w:rsid w:val="0065472B"/>
    <w:rsid w:val="00657CF2"/>
    <w:rsid w:val="00660625"/>
    <w:rsid w:val="00662F65"/>
    <w:rsid w:val="00681FA8"/>
    <w:rsid w:val="00681FBE"/>
    <w:rsid w:val="00696A55"/>
    <w:rsid w:val="006A35BF"/>
    <w:rsid w:val="006A3785"/>
    <w:rsid w:val="006A4C25"/>
    <w:rsid w:val="006B0916"/>
    <w:rsid w:val="006C0259"/>
    <w:rsid w:val="006C52C1"/>
    <w:rsid w:val="006F09E2"/>
    <w:rsid w:val="006F108B"/>
    <w:rsid w:val="006F14D7"/>
    <w:rsid w:val="006F25A4"/>
    <w:rsid w:val="006F520A"/>
    <w:rsid w:val="006F5CBE"/>
    <w:rsid w:val="006F71B2"/>
    <w:rsid w:val="006F7AE2"/>
    <w:rsid w:val="00700DA8"/>
    <w:rsid w:val="00701E81"/>
    <w:rsid w:val="00701F7B"/>
    <w:rsid w:val="007049AA"/>
    <w:rsid w:val="00711EE6"/>
    <w:rsid w:val="00717617"/>
    <w:rsid w:val="0072136D"/>
    <w:rsid w:val="00730F2C"/>
    <w:rsid w:val="007344A4"/>
    <w:rsid w:val="00734888"/>
    <w:rsid w:val="007424DF"/>
    <w:rsid w:val="00743F91"/>
    <w:rsid w:val="007508C1"/>
    <w:rsid w:val="007544E2"/>
    <w:rsid w:val="00756843"/>
    <w:rsid w:val="00760423"/>
    <w:rsid w:val="0076271F"/>
    <w:rsid w:val="00762DA6"/>
    <w:rsid w:val="007668C0"/>
    <w:rsid w:val="007673F1"/>
    <w:rsid w:val="00777106"/>
    <w:rsid w:val="007812E3"/>
    <w:rsid w:val="007815F0"/>
    <w:rsid w:val="007818C8"/>
    <w:rsid w:val="00781ACE"/>
    <w:rsid w:val="00786902"/>
    <w:rsid w:val="007901E5"/>
    <w:rsid w:val="00790740"/>
    <w:rsid w:val="00791488"/>
    <w:rsid w:val="00792B9C"/>
    <w:rsid w:val="00795503"/>
    <w:rsid w:val="00797130"/>
    <w:rsid w:val="007A35EF"/>
    <w:rsid w:val="007A58A0"/>
    <w:rsid w:val="007A6041"/>
    <w:rsid w:val="007A65E2"/>
    <w:rsid w:val="007A6ED0"/>
    <w:rsid w:val="007B2F86"/>
    <w:rsid w:val="007B3886"/>
    <w:rsid w:val="007C1194"/>
    <w:rsid w:val="007C25A3"/>
    <w:rsid w:val="007C32B4"/>
    <w:rsid w:val="007C45B8"/>
    <w:rsid w:val="007C6ED4"/>
    <w:rsid w:val="007C792D"/>
    <w:rsid w:val="007D4E29"/>
    <w:rsid w:val="007D5CB5"/>
    <w:rsid w:val="007E1861"/>
    <w:rsid w:val="007E5C1B"/>
    <w:rsid w:val="007F1EDC"/>
    <w:rsid w:val="007F5341"/>
    <w:rsid w:val="00800029"/>
    <w:rsid w:val="008016E7"/>
    <w:rsid w:val="00805E68"/>
    <w:rsid w:val="008061D2"/>
    <w:rsid w:val="00806500"/>
    <w:rsid w:val="00812D82"/>
    <w:rsid w:val="008143B5"/>
    <w:rsid w:val="00814C83"/>
    <w:rsid w:val="00817A06"/>
    <w:rsid w:val="00823382"/>
    <w:rsid w:val="00836094"/>
    <w:rsid w:val="008401CF"/>
    <w:rsid w:val="008404EC"/>
    <w:rsid w:val="0084126C"/>
    <w:rsid w:val="00843CCA"/>
    <w:rsid w:val="00844227"/>
    <w:rsid w:val="0084477C"/>
    <w:rsid w:val="00854702"/>
    <w:rsid w:val="0086442F"/>
    <w:rsid w:val="0087221A"/>
    <w:rsid w:val="008742A1"/>
    <w:rsid w:val="00875F28"/>
    <w:rsid w:val="00876096"/>
    <w:rsid w:val="00876384"/>
    <w:rsid w:val="00876AFF"/>
    <w:rsid w:val="0088306B"/>
    <w:rsid w:val="00883727"/>
    <w:rsid w:val="00883BDF"/>
    <w:rsid w:val="008852D9"/>
    <w:rsid w:val="00886E0F"/>
    <w:rsid w:val="00890494"/>
    <w:rsid w:val="00890918"/>
    <w:rsid w:val="00891566"/>
    <w:rsid w:val="00892D9D"/>
    <w:rsid w:val="008941A7"/>
    <w:rsid w:val="008A0384"/>
    <w:rsid w:val="008B206C"/>
    <w:rsid w:val="008B3971"/>
    <w:rsid w:val="008D2B7A"/>
    <w:rsid w:val="008D7549"/>
    <w:rsid w:val="008E0BC4"/>
    <w:rsid w:val="008E2018"/>
    <w:rsid w:val="008F0FA3"/>
    <w:rsid w:val="008F3459"/>
    <w:rsid w:val="008F665B"/>
    <w:rsid w:val="008F6856"/>
    <w:rsid w:val="008F6A23"/>
    <w:rsid w:val="008F6DE3"/>
    <w:rsid w:val="009016C3"/>
    <w:rsid w:val="00901EE2"/>
    <w:rsid w:val="00903C58"/>
    <w:rsid w:val="00904D6E"/>
    <w:rsid w:val="00913109"/>
    <w:rsid w:val="00917B16"/>
    <w:rsid w:val="00920C0A"/>
    <w:rsid w:val="00931433"/>
    <w:rsid w:val="00934BA4"/>
    <w:rsid w:val="00937C04"/>
    <w:rsid w:val="0094578C"/>
    <w:rsid w:val="00954907"/>
    <w:rsid w:val="00955308"/>
    <w:rsid w:val="009556B0"/>
    <w:rsid w:val="00963A2A"/>
    <w:rsid w:val="00965386"/>
    <w:rsid w:val="00981A4A"/>
    <w:rsid w:val="009822FA"/>
    <w:rsid w:val="009834A8"/>
    <w:rsid w:val="009861FA"/>
    <w:rsid w:val="00986E44"/>
    <w:rsid w:val="009974D1"/>
    <w:rsid w:val="009A1A4D"/>
    <w:rsid w:val="009A61B1"/>
    <w:rsid w:val="009A79EC"/>
    <w:rsid w:val="009B2761"/>
    <w:rsid w:val="009B44F6"/>
    <w:rsid w:val="009B5A75"/>
    <w:rsid w:val="009C2129"/>
    <w:rsid w:val="009C28DF"/>
    <w:rsid w:val="009C631D"/>
    <w:rsid w:val="009C74AA"/>
    <w:rsid w:val="009D0EF0"/>
    <w:rsid w:val="009D3256"/>
    <w:rsid w:val="009E24BD"/>
    <w:rsid w:val="009E696F"/>
    <w:rsid w:val="009F0180"/>
    <w:rsid w:val="009F1C3D"/>
    <w:rsid w:val="009F2B15"/>
    <w:rsid w:val="009F6043"/>
    <w:rsid w:val="00A104F1"/>
    <w:rsid w:val="00A11A77"/>
    <w:rsid w:val="00A1241B"/>
    <w:rsid w:val="00A13A8F"/>
    <w:rsid w:val="00A15E90"/>
    <w:rsid w:val="00A200D9"/>
    <w:rsid w:val="00A26B5F"/>
    <w:rsid w:val="00A30B4F"/>
    <w:rsid w:val="00A34AED"/>
    <w:rsid w:val="00A3681A"/>
    <w:rsid w:val="00A369AD"/>
    <w:rsid w:val="00A40E74"/>
    <w:rsid w:val="00A41153"/>
    <w:rsid w:val="00A435A4"/>
    <w:rsid w:val="00A53121"/>
    <w:rsid w:val="00A5611F"/>
    <w:rsid w:val="00A62CAE"/>
    <w:rsid w:val="00A67A74"/>
    <w:rsid w:val="00A71A5C"/>
    <w:rsid w:val="00A71D8E"/>
    <w:rsid w:val="00A744AF"/>
    <w:rsid w:val="00A7598F"/>
    <w:rsid w:val="00A7665F"/>
    <w:rsid w:val="00A81C73"/>
    <w:rsid w:val="00A84FED"/>
    <w:rsid w:val="00A857C0"/>
    <w:rsid w:val="00A95B9F"/>
    <w:rsid w:val="00AA02E3"/>
    <w:rsid w:val="00AB4F7F"/>
    <w:rsid w:val="00AC1425"/>
    <w:rsid w:val="00AC3CAA"/>
    <w:rsid w:val="00AD07B4"/>
    <w:rsid w:val="00AD26A2"/>
    <w:rsid w:val="00AE1268"/>
    <w:rsid w:val="00AE188D"/>
    <w:rsid w:val="00AE2204"/>
    <w:rsid w:val="00AF0458"/>
    <w:rsid w:val="00AF08BB"/>
    <w:rsid w:val="00AF387A"/>
    <w:rsid w:val="00AF5125"/>
    <w:rsid w:val="00AF72F7"/>
    <w:rsid w:val="00B006B3"/>
    <w:rsid w:val="00B031A5"/>
    <w:rsid w:val="00B0426D"/>
    <w:rsid w:val="00B0699A"/>
    <w:rsid w:val="00B10F4D"/>
    <w:rsid w:val="00B119DA"/>
    <w:rsid w:val="00B16197"/>
    <w:rsid w:val="00B1724B"/>
    <w:rsid w:val="00B2334B"/>
    <w:rsid w:val="00B24822"/>
    <w:rsid w:val="00B26B55"/>
    <w:rsid w:val="00B37A52"/>
    <w:rsid w:val="00B4008C"/>
    <w:rsid w:val="00B4043C"/>
    <w:rsid w:val="00B416E6"/>
    <w:rsid w:val="00B43687"/>
    <w:rsid w:val="00B43F47"/>
    <w:rsid w:val="00B452FB"/>
    <w:rsid w:val="00B53BB0"/>
    <w:rsid w:val="00B54610"/>
    <w:rsid w:val="00B64414"/>
    <w:rsid w:val="00B729E2"/>
    <w:rsid w:val="00B76026"/>
    <w:rsid w:val="00B766C6"/>
    <w:rsid w:val="00B80E73"/>
    <w:rsid w:val="00B90ADC"/>
    <w:rsid w:val="00B91AA1"/>
    <w:rsid w:val="00B942D3"/>
    <w:rsid w:val="00B9474B"/>
    <w:rsid w:val="00BA2400"/>
    <w:rsid w:val="00BA39E6"/>
    <w:rsid w:val="00BA601F"/>
    <w:rsid w:val="00BB1AE7"/>
    <w:rsid w:val="00BB4049"/>
    <w:rsid w:val="00BB5DDF"/>
    <w:rsid w:val="00BB5F31"/>
    <w:rsid w:val="00BC62CF"/>
    <w:rsid w:val="00BD0055"/>
    <w:rsid w:val="00BD0F07"/>
    <w:rsid w:val="00BD266E"/>
    <w:rsid w:val="00BD26EA"/>
    <w:rsid w:val="00BD5319"/>
    <w:rsid w:val="00BE1417"/>
    <w:rsid w:val="00BE218A"/>
    <w:rsid w:val="00BE5C49"/>
    <w:rsid w:val="00BE5DBC"/>
    <w:rsid w:val="00BF2720"/>
    <w:rsid w:val="00BF3D3B"/>
    <w:rsid w:val="00BF517F"/>
    <w:rsid w:val="00BF6931"/>
    <w:rsid w:val="00C059A6"/>
    <w:rsid w:val="00C05EDE"/>
    <w:rsid w:val="00C06CD9"/>
    <w:rsid w:val="00C169AE"/>
    <w:rsid w:val="00C17560"/>
    <w:rsid w:val="00C202D3"/>
    <w:rsid w:val="00C20CDB"/>
    <w:rsid w:val="00C26085"/>
    <w:rsid w:val="00C269D0"/>
    <w:rsid w:val="00C32744"/>
    <w:rsid w:val="00C337B9"/>
    <w:rsid w:val="00C34277"/>
    <w:rsid w:val="00C3546C"/>
    <w:rsid w:val="00C36E46"/>
    <w:rsid w:val="00C44E86"/>
    <w:rsid w:val="00C46A5D"/>
    <w:rsid w:val="00C54052"/>
    <w:rsid w:val="00C56737"/>
    <w:rsid w:val="00C5738A"/>
    <w:rsid w:val="00C60E03"/>
    <w:rsid w:val="00C66E87"/>
    <w:rsid w:val="00C67F43"/>
    <w:rsid w:val="00C72D5C"/>
    <w:rsid w:val="00C73BA1"/>
    <w:rsid w:val="00C755DF"/>
    <w:rsid w:val="00C7790D"/>
    <w:rsid w:val="00C80768"/>
    <w:rsid w:val="00C809DE"/>
    <w:rsid w:val="00C863D0"/>
    <w:rsid w:val="00C97EFC"/>
    <w:rsid w:val="00CA12E4"/>
    <w:rsid w:val="00CA1950"/>
    <w:rsid w:val="00CA1B51"/>
    <w:rsid w:val="00CA7E7E"/>
    <w:rsid w:val="00CB307C"/>
    <w:rsid w:val="00CC0BE6"/>
    <w:rsid w:val="00CC1178"/>
    <w:rsid w:val="00CC1F7D"/>
    <w:rsid w:val="00CC4767"/>
    <w:rsid w:val="00CD3490"/>
    <w:rsid w:val="00CD3AD3"/>
    <w:rsid w:val="00CD65D2"/>
    <w:rsid w:val="00CE0AE7"/>
    <w:rsid w:val="00CE2252"/>
    <w:rsid w:val="00CE60C1"/>
    <w:rsid w:val="00CE7D51"/>
    <w:rsid w:val="00CF1D48"/>
    <w:rsid w:val="00CF2BBB"/>
    <w:rsid w:val="00CF5F5C"/>
    <w:rsid w:val="00D008C1"/>
    <w:rsid w:val="00D105BF"/>
    <w:rsid w:val="00D15759"/>
    <w:rsid w:val="00D2523B"/>
    <w:rsid w:val="00D27ED1"/>
    <w:rsid w:val="00D33A1D"/>
    <w:rsid w:val="00D35183"/>
    <w:rsid w:val="00D4153D"/>
    <w:rsid w:val="00D42E65"/>
    <w:rsid w:val="00D5006C"/>
    <w:rsid w:val="00D53DD3"/>
    <w:rsid w:val="00D55B15"/>
    <w:rsid w:val="00D6237C"/>
    <w:rsid w:val="00D72A0F"/>
    <w:rsid w:val="00D82306"/>
    <w:rsid w:val="00D87398"/>
    <w:rsid w:val="00D87F2B"/>
    <w:rsid w:val="00D93F58"/>
    <w:rsid w:val="00DA5C1B"/>
    <w:rsid w:val="00DA615F"/>
    <w:rsid w:val="00DB0EAA"/>
    <w:rsid w:val="00DB1E94"/>
    <w:rsid w:val="00DB3E21"/>
    <w:rsid w:val="00DB403C"/>
    <w:rsid w:val="00DC3649"/>
    <w:rsid w:val="00DC5790"/>
    <w:rsid w:val="00DD1BC7"/>
    <w:rsid w:val="00DE1956"/>
    <w:rsid w:val="00DE3808"/>
    <w:rsid w:val="00DE4AA1"/>
    <w:rsid w:val="00DF16BB"/>
    <w:rsid w:val="00DF7DA5"/>
    <w:rsid w:val="00E05568"/>
    <w:rsid w:val="00E05B5C"/>
    <w:rsid w:val="00E05D8F"/>
    <w:rsid w:val="00E07784"/>
    <w:rsid w:val="00E103A6"/>
    <w:rsid w:val="00E12BC8"/>
    <w:rsid w:val="00E1591B"/>
    <w:rsid w:val="00E16F67"/>
    <w:rsid w:val="00E17932"/>
    <w:rsid w:val="00E20616"/>
    <w:rsid w:val="00E23E43"/>
    <w:rsid w:val="00E249C0"/>
    <w:rsid w:val="00E31DF8"/>
    <w:rsid w:val="00E31E9B"/>
    <w:rsid w:val="00E3277A"/>
    <w:rsid w:val="00E409F1"/>
    <w:rsid w:val="00E410B8"/>
    <w:rsid w:val="00E43C2D"/>
    <w:rsid w:val="00E44A71"/>
    <w:rsid w:val="00E5633B"/>
    <w:rsid w:val="00E56FF7"/>
    <w:rsid w:val="00E60757"/>
    <w:rsid w:val="00E62EAE"/>
    <w:rsid w:val="00E64519"/>
    <w:rsid w:val="00E6747D"/>
    <w:rsid w:val="00E7060B"/>
    <w:rsid w:val="00E7329F"/>
    <w:rsid w:val="00E754F3"/>
    <w:rsid w:val="00E841BD"/>
    <w:rsid w:val="00E848AF"/>
    <w:rsid w:val="00E903AD"/>
    <w:rsid w:val="00E92EF4"/>
    <w:rsid w:val="00E93EF3"/>
    <w:rsid w:val="00EA3F7A"/>
    <w:rsid w:val="00EB191F"/>
    <w:rsid w:val="00EB4397"/>
    <w:rsid w:val="00EB5946"/>
    <w:rsid w:val="00EB79A2"/>
    <w:rsid w:val="00EC06C2"/>
    <w:rsid w:val="00EC2944"/>
    <w:rsid w:val="00EC3595"/>
    <w:rsid w:val="00EC41C4"/>
    <w:rsid w:val="00EC5D47"/>
    <w:rsid w:val="00EC6879"/>
    <w:rsid w:val="00EC756E"/>
    <w:rsid w:val="00EC7907"/>
    <w:rsid w:val="00ED7D92"/>
    <w:rsid w:val="00EE6ED2"/>
    <w:rsid w:val="00EF0B1F"/>
    <w:rsid w:val="00EF2DE6"/>
    <w:rsid w:val="00EF3964"/>
    <w:rsid w:val="00EF57D6"/>
    <w:rsid w:val="00F018EA"/>
    <w:rsid w:val="00F01A3E"/>
    <w:rsid w:val="00F12669"/>
    <w:rsid w:val="00F12C2C"/>
    <w:rsid w:val="00F1613A"/>
    <w:rsid w:val="00F20151"/>
    <w:rsid w:val="00F21693"/>
    <w:rsid w:val="00F245ED"/>
    <w:rsid w:val="00F33C84"/>
    <w:rsid w:val="00F3503F"/>
    <w:rsid w:val="00F43DD7"/>
    <w:rsid w:val="00F52972"/>
    <w:rsid w:val="00F53E14"/>
    <w:rsid w:val="00F56BDD"/>
    <w:rsid w:val="00F56EB1"/>
    <w:rsid w:val="00F57278"/>
    <w:rsid w:val="00F60367"/>
    <w:rsid w:val="00F6411D"/>
    <w:rsid w:val="00F64D24"/>
    <w:rsid w:val="00F6601A"/>
    <w:rsid w:val="00F6703B"/>
    <w:rsid w:val="00F71BAD"/>
    <w:rsid w:val="00F731AA"/>
    <w:rsid w:val="00F750D8"/>
    <w:rsid w:val="00F84DA6"/>
    <w:rsid w:val="00F9202E"/>
    <w:rsid w:val="00F9237A"/>
    <w:rsid w:val="00F93377"/>
    <w:rsid w:val="00F934FE"/>
    <w:rsid w:val="00F97DCA"/>
    <w:rsid w:val="00FA2148"/>
    <w:rsid w:val="00FB0FDD"/>
    <w:rsid w:val="00FB45D5"/>
    <w:rsid w:val="00FB6329"/>
    <w:rsid w:val="00FB6817"/>
    <w:rsid w:val="00FB7C9C"/>
    <w:rsid w:val="00FC5A10"/>
    <w:rsid w:val="00FC766D"/>
    <w:rsid w:val="00FD5356"/>
    <w:rsid w:val="00FD54E4"/>
    <w:rsid w:val="00FE1A9F"/>
    <w:rsid w:val="00FE5BFE"/>
    <w:rsid w:val="00FE77E7"/>
    <w:rsid w:val="00FE7F76"/>
    <w:rsid w:val="00FF0C49"/>
  </w:rsids>
  <m:mathPr>
    <m:mathFont m:val="Cambria Math"/>
    <m:brkBin m:val="before"/>
    <m:brkBinSub m:val="--"/>
    <m:smallFrac m:val="0"/>
    <m:dispDef/>
    <m:lMargin m:val="0"/>
    <m:rMargin m:val="0"/>
    <m:defJc m:val="centerGroup"/>
    <m:wrapIndent m:val="1440"/>
    <m:intLim m:val="subSup"/>
    <m:naryLim m:val="undOvr"/>
  </m:mathPr>
  <w:themeFontLang w:val="es-C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DF95A3"/>
  <w15:docId w15:val="{278DC798-0724-49D8-A8A4-97A625C0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2B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F750D8"/>
    <w:pPr>
      <w:tabs>
        <w:tab w:val="center" w:pos="4252"/>
        <w:tab w:val="right" w:pos="8504"/>
      </w:tabs>
      <w:suppressAutoHyphens/>
      <w:spacing w:after="0" w:line="240" w:lineRule="auto"/>
      <w:jc w:val="both"/>
    </w:pPr>
    <w:rPr>
      <w:rFonts w:ascii="Arial" w:eastAsia="Times New Roman" w:hAnsi="Arial" w:cs="Times New Roman"/>
      <w:szCs w:val="20"/>
      <w:lang w:val="es-ES" w:eastAsia="ar-SA"/>
    </w:rPr>
  </w:style>
  <w:style w:type="character" w:customStyle="1" w:styleId="PiedepginaCar">
    <w:name w:val="Pie de página Car"/>
    <w:basedOn w:val="Fuentedeprrafopredeter"/>
    <w:link w:val="Piedepgina"/>
    <w:rsid w:val="00F750D8"/>
    <w:rPr>
      <w:rFonts w:ascii="Arial" w:eastAsia="Times New Roman" w:hAnsi="Arial" w:cs="Times New Roman"/>
      <w:szCs w:val="20"/>
      <w:lang w:val="es-ES" w:eastAsia="ar-SA"/>
    </w:rPr>
  </w:style>
  <w:style w:type="character" w:styleId="Hipervnculo">
    <w:name w:val="Hyperlink"/>
    <w:basedOn w:val="Fuentedeprrafopredeter"/>
    <w:uiPriority w:val="99"/>
    <w:rsid w:val="000C13FC"/>
    <w:rPr>
      <w:color w:val="0000FF"/>
      <w:u w:val="single"/>
    </w:rPr>
  </w:style>
  <w:style w:type="paragraph" w:styleId="Textoindependiente3">
    <w:name w:val="Body Text 3"/>
    <w:basedOn w:val="Normal"/>
    <w:link w:val="Textoindependiente3Car"/>
    <w:rsid w:val="00447D08"/>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447D08"/>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semiHidden/>
    <w:unhideWhenUsed/>
    <w:rsid w:val="00F350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3503F"/>
  </w:style>
  <w:style w:type="paragraph" w:styleId="NormalWeb">
    <w:name w:val="Normal (Web)"/>
    <w:basedOn w:val="Normal"/>
    <w:link w:val="NormalWebCar"/>
    <w:uiPriority w:val="99"/>
    <w:qFormat/>
    <w:rsid w:val="00B452FB"/>
    <w:pPr>
      <w:widowControl w:val="0"/>
      <w:spacing w:after="0" w:line="240" w:lineRule="auto"/>
    </w:pPr>
    <w:rPr>
      <w:rFonts w:ascii="Times New Roman" w:eastAsia="Times New Roman" w:hAnsi="Times New Roman" w:cs="Times New Roman"/>
      <w:sz w:val="20"/>
      <w:szCs w:val="20"/>
    </w:rPr>
  </w:style>
  <w:style w:type="character" w:customStyle="1" w:styleId="NormalWebCar">
    <w:name w:val="Normal (Web) Car"/>
    <w:link w:val="NormalWeb"/>
    <w:uiPriority w:val="99"/>
    <w:qFormat/>
    <w:locked/>
    <w:rsid w:val="00B452FB"/>
    <w:rPr>
      <w:rFonts w:ascii="Times New Roman" w:eastAsia="Times New Roman" w:hAnsi="Times New Roman" w:cs="Times New Roman"/>
      <w:sz w:val="20"/>
      <w:szCs w:val="20"/>
    </w:rPr>
  </w:style>
  <w:style w:type="paragraph" w:customStyle="1" w:styleId="Contenidodelmarco">
    <w:name w:val="Contenido del marco"/>
    <w:basedOn w:val="Normal"/>
    <w:qFormat/>
    <w:rsid w:val="00623032"/>
    <w:pPr>
      <w:widowControl w:val="0"/>
      <w:spacing w:after="0" w:line="240" w:lineRule="auto"/>
    </w:pPr>
    <w:rPr>
      <w:rFonts w:ascii="Times New Roman" w:eastAsia="Times New Roman" w:hAnsi="Times New Roman" w:cs="Times New Roman"/>
      <w:sz w:val="20"/>
      <w:szCs w:val="20"/>
    </w:rPr>
  </w:style>
  <w:style w:type="paragraph" w:styleId="Sangradetextonormal">
    <w:name w:val="Body Text Indent"/>
    <w:basedOn w:val="Normal"/>
    <w:link w:val="SangradetextonormalCar"/>
    <w:rsid w:val="00C755DF"/>
    <w:pPr>
      <w:widowControl w:val="0"/>
      <w:spacing w:after="120" w:line="240" w:lineRule="auto"/>
      <w:ind w:left="283"/>
    </w:pPr>
    <w:rPr>
      <w:rFonts w:ascii="Times New Roman" w:eastAsia="Times New Roman" w:hAnsi="Times New Roman"/>
      <w:sz w:val="20"/>
      <w:szCs w:val="20"/>
      <w:lang w:eastAsia="es-CR"/>
    </w:rPr>
  </w:style>
  <w:style w:type="character" w:customStyle="1" w:styleId="SangradetextonormalCar">
    <w:name w:val="Sangría de texto normal Car"/>
    <w:basedOn w:val="Fuentedeprrafopredeter"/>
    <w:link w:val="Sangradetextonormal"/>
    <w:rsid w:val="00C755DF"/>
    <w:rPr>
      <w:rFonts w:ascii="Times New Roman" w:eastAsia="Times New Roman" w:hAnsi="Times New Roman"/>
      <w:sz w:val="20"/>
      <w:szCs w:val="20"/>
      <w:lang w:eastAsia="es-CR"/>
    </w:rPr>
  </w:style>
  <w:style w:type="character" w:styleId="Mencinsinresolver">
    <w:name w:val="Unresolved Mention"/>
    <w:basedOn w:val="Fuentedeprrafopredeter"/>
    <w:uiPriority w:val="99"/>
    <w:semiHidden/>
    <w:unhideWhenUsed/>
    <w:rsid w:val="00F12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ecutivo/2022%20PRIMER%20SEMESTRE/Informe%20N&#176;%20811-206-ISEG-SASGA-2022-I%20seg.%20rec.%20Adm.%20del%20IICJ%20San%20Jos&#233;-.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uditoria@poder-judicial.go.c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ecutivo/2022%20PRIMER%20SEMESTRE/Informe%20N&#176;%20817-208-ISEG-SASGA-2022-%201er.%20seg.%20rec.%20Adm.%20Reg.%20IIICJ%20Alajuela%20(San%20Ram&#243;n)-.docx" TargetMode="External"/><Relationship Id="rId5" Type="http://schemas.openxmlformats.org/officeDocument/2006/relationships/footnotes" Target="footnotes.xml"/><Relationship Id="rId10" Type="http://schemas.openxmlformats.org/officeDocument/2006/relationships/hyperlink" Target="../Consecutivo/2022%20PRIMER%20SEMESTRE/Informe%20N&#176;%20816-207-ISEG-SASGA-2022-%201er.%20seg.%20rec.%20Juzgado%20Civil%20de%20Osa-.docx" TargetMode="External"/><Relationship Id="rId4" Type="http://schemas.openxmlformats.org/officeDocument/2006/relationships/webSettings" Target="webSettings.xml"/><Relationship Id="rId9" Type="http://schemas.openxmlformats.org/officeDocument/2006/relationships/hyperlink" Target="../Consecutivo/2022%20PRIMER%20SEMESTRE/Informe%20N&#176;%20813-200-ISEG-SASGA-2022%20-%201er.%20Seg.%20Comisi&#243;n%20de%20Familia-.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CFAB7-7B49-44DB-9A10-EB8C2B43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50</Pages>
  <Words>14869</Words>
  <Characters>81782</Characters>
  <Application>Microsoft Office Word</Application>
  <DocSecurity>0</DocSecurity>
  <Lines>681</Lines>
  <Paragraphs>192</Paragraphs>
  <ScaleCrop>false</ScaleCrop>
  <HeadingPairs>
    <vt:vector size="2" baseType="variant">
      <vt:variant>
        <vt:lpstr>Título</vt:lpstr>
      </vt:variant>
      <vt:variant>
        <vt:i4>1</vt:i4>
      </vt:variant>
    </vt:vector>
  </HeadingPairs>
  <TitlesOfParts>
    <vt:vector size="1" baseType="lpstr">
      <vt:lpstr/>
    </vt:vector>
  </TitlesOfParts>
  <Company>PJ</Company>
  <LinksUpToDate>false</LinksUpToDate>
  <CharactersWithSpaces>96459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Rodriguez Salas</dc:creator>
  <cp:keywords/>
  <dc:description/>
  <cp:lastModifiedBy>Yadira Cárdenas Monge</cp:lastModifiedBy>
  <cp:revision>258</cp:revision>
  <dcterms:created xsi:type="dcterms:W3CDTF">2021-01-11T19:23:00Z</dcterms:created>
  <dcterms:modified xsi:type="dcterms:W3CDTF">2022-12-23T20:03:00Z</dcterms:modified>
</cp:coreProperties>
</file>